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EE32CD" w:rsidP="00EC1FB3">
      <w:pPr>
        <w:ind w:firstLine="0"/>
        <w:rPr>
          <w:b/>
          <w:bCs/>
          <w:rtl/>
        </w:rPr>
      </w:pPr>
      <w:r>
        <w:rPr>
          <w:b/>
          <w:bCs/>
          <w:rtl/>
        </w:rPr>
        <w:t>הכנסת העשרים-וחמש</w:t>
      </w:r>
    </w:p>
    <w:p w:rsidR="00A22C90" w:rsidRDefault="00A22C90" w:rsidP="00327BF8">
      <w:pPr>
        <w:ind w:firstLine="0"/>
        <w:outlineLvl w:val="0"/>
        <w:rPr>
          <w:b/>
          <w:bCs/>
          <w:rtl/>
        </w:rPr>
        <w:sectPr w:rsidR="00A22C90" w:rsidSect="00092E6E">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EE32CD" w:rsidP="008320F6">
      <w:pPr>
        <w:ind w:firstLine="0"/>
        <w:rPr>
          <w:b/>
          <w:bCs/>
          <w:rtl/>
        </w:rPr>
      </w:pPr>
      <w:r>
        <w:rPr>
          <w:b/>
          <w:bCs/>
          <w:rtl/>
        </w:rPr>
        <w:t>מושב שני</w:t>
      </w: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BC3121" w:rsidP="008320F6">
      <w:pPr>
        <w:ind w:firstLine="0"/>
        <w:jc w:val="center"/>
        <w:outlineLvl w:val="0"/>
        <w:rPr>
          <w:b/>
          <w:bCs/>
          <w:rtl/>
        </w:rPr>
      </w:pPr>
      <w:r>
        <w:rPr>
          <w:b/>
          <w:bCs/>
          <w:rtl/>
        </w:rPr>
        <w:t xml:space="preserve">פרוטוקול מס' </w:t>
      </w:r>
      <w:r>
        <w:rPr>
          <w:rFonts w:hint="cs"/>
          <w:b/>
          <w:bCs/>
          <w:rtl/>
        </w:rPr>
        <w:t>401</w:t>
      </w:r>
    </w:p>
    <w:p w:rsidR="00E64116" w:rsidRPr="008713A4" w:rsidRDefault="00EE32CD" w:rsidP="008320F6">
      <w:pPr>
        <w:ind w:firstLine="0"/>
        <w:jc w:val="center"/>
        <w:outlineLvl w:val="0"/>
        <w:rPr>
          <w:b/>
          <w:bCs/>
          <w:rtl/>
        </w:rPr>
      </w:pPr>
      <w:r>
        <w:rPr>
          <w:b/>
          <w:bCs/>
          <w:rtl/>
        </w:rPr>
        <w:t>מישיבת ועדת הכלכלה</w:t>
      </w:r>
    </w:p>
    <w:p w:rsidR="00E64116" w:rsidRPr="008713A4" w:rsidRDefault="00EE32CD" w:rsidP="008320F6">
      <w:pPr>
        <w:ind w:firstLine="0"/>
        <w:jc w:val="center"/>
        <w:outlineLvl w:val="0"/>
        <w:rPr>
          <w:b/>
          <w:bCs/>
          <w:u w:val="single"/>
          <w:rtl/>
        </w:rPr>
      </w:pPr>
      <w:r>
        <w:rPr>
          <w:b/>
          <w:bCs/>
          <w:u w:val="single"/>
          <w:rtl/>
        </w:rPr>
        <w:t>יום רביעי, י"ג בסיון התשפ"ד (19 ביוני 2024), שעה 9:00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092E6E" w:rsidRDefault="00EE32CD" w:rsidP="00092E6E">
      <w:pPr>
        <w:spacing w:before="60"/>
        <w:ind w:firstLine="0"/>
        <w:rPr>
          <w:rtl/>
        </w:rPr>
      </w:pPr>
      <w:bookmarkStart w:id="0" w:name="ET_hatsach_639987_1"/>
      <w:r w:rsidRPr="00EE32CD">
        <w:rPr>
          <w:rStyle w:val="TagStyle"/>
          <w:rtl/>
        </w:rPr>
        <w:t xml:space="preserve"> &lt;&lt; הצח &gt;&gt; </w:t>
      </w:r>
      <w:r w:rsidRPr="00EE32CD">
        <w:rPr>
          <w:rtl/>
        </w:rPr>
        <w:t xml:space="preserve">הצעת חוק קידום התחרות בענף המזון (תיקון מס' </w:t>
      </w:r>
      <w:r w:rsidR="009A64AA">
        <w:rPr>
          <w:rFonts w:hint="cs"/>
          <w:rtl/>
        </w:rPr>
        <w:t>8</w:t>
      </w:r>
      <w:r w:rsidRPr="00EE32CD">
        <w:rPr>
          <w:rtl/>
        </w:rPr>
        <w:t xml:space="preserve">) (החלה על ענף התמרוקים ומוצרי הניקיון), </w:t>
      </w:r>
      <w:proofErr w:type="spellStart"/>
      <w:r w:rsidRPr="00EE32CD">
        <w:rPr>
          <w:rtl/>
        </w:rPr>
        <w:t>התשפ"ד</w:t>
      </w:r>
      <w:proofErr w:type="spellEnd"/>
      <w:r w:rsidRPr="00EE32CD">
        <w:rPr>
          <w:rtl/>
        </w:rPr>
        <w:t>–2024</w:t>
      </w:r>
      <w:r w:rsidR="009A64AA">
        <w:rPr>
          <w:rFonts w:hint="cs"/>
          <w:rtl/>
        </w:rPr>
        <w:t xml:space="preserve"> (פ/2592/25) (כ/992)</w:t>
      </w:r>
      <w:r w:rsidR="00092E6E">
        <w:rPr>
          <w:rFonts w:hint="cs"/>
          <w:rtl/>
        </w:rPr>
        <w:t xml:space="preserve">, </w:t>
      </w:r>
      <w:r w:rsidRPr="00092E6E">
        <w:rPr>
          <w:rtl/>
        </w:rPr>
        <w:t>של ח</w:t>
      </w:r>
      <w:r w:rsidR="009A64AA" w:rsidRPr="00092E6E">
        <w:rPr>
          <w:rFonts w:hint="cs"/>
          <w:rtl/>
        </w:rPr>
        <w:t>ה</w:t>
      </w:r>
      <w:r w:rsidRPr="00092E6E">
        <w:rPr>
          <w:rtl/>
        </w:rPr>
        <w:t>"כ ינון אזולאי</w:t>
      </w:r>
      <w:r w:rsidRPr="00092E6E">
        <w:rPr>
          <w:rStyle w:val="TagStyle"/>
          <w:rtl/>
        </w:rPr>
        <w:t xml:space="preserve"> &lt;&lt; הצח &gt;&gt;</w:t>
      </w:r>
      <w:bookmarkEnd w:id="0"/>
      <w:r w:rsidR="009A64AA" w:rsidRPr="00092E6E">
        <w:rPr>
          <w:rFonts w:hint="cs"/>
          <w:rtl/>
        </w:rPr>
        <w:t>, חה"כ משה גפני, חה"כ ניסים ואטורי, חה"כ טלי גוטליב, חה"כ לימור סון הר מלך, חה"כ ארז מלול, חה"כ סימון מושיאשוילי, חה"כ יצחק פינדרוס, חה"כ משה רוט, חה"כ בועז ביסמוט, חה"כ משה סעדה, חה"כ אופיר כץ, חה"כ יצחק קרויזר, חה"כ יוסף טייב</w:t>
      </w:r>
    </w:p>
    <w:p w:rsidR="00E64116" w:rsidRPr="00092E6E" w:rsidRDefault="00E64116" w:rsidP="007C693F">
      <w:pPr>
        <w:spacing w:before="60"/>
        <w:ind w:firstLine="0"/>
        <w:rPr>
          <w:rtl/>
        </w:rPr>
      </w:pPr>
    </w:p>
    <w:p w:rsidR="00EE32CD" w:rsidRPr="008713A4" w:rsidRDefault="00EE32CD"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D1689A" w:rsidRDefault="00D1689A" w:rsidP="00D1689A">
      <w:pPr>
        <w:ind w:firstLine="0"/>
      </w:pPr>
      <w:r>
        <w:rPr>
          <w:rtl/>
        </w:rPr>
        <w:t>דוד ביטן – היו"ר</w:t>
      </w:r>
    </w:p>
    <w:p w:rsidR="00D1689A" w:rsidRDefault="00D1689A" w:rsidP="00D1689A">
      <w:pPr>
        <w:ind w:firstLine="0"/>
        <w:rPr>
          <w:rtl/>
        </w:rPr>
      </w:pPr>
      <w:r>
        <w:rPr>
          <w:rtl/>
        </w:rPr>
        <w:t>ששון ששי גואטה</w:t>
      </w:r>
    </w:p>
    <w:p w:rsidR="00D1689A" w:rsidRDefault="00D1689A" w:rsidP="00D1689A">
      <w:pPr>
        <w:ind w:firstLine="0"/>
        <w:rPr>
          <w:rtl/>
        </w:rPr>
      </w:pPr>
      <w:r>
        <w:rPr>
          <w:rtl/>
        </w:rPr>
        <w:t>שלום דנינו</w:t>
      </w:r>
    </w:p>
    <w:p w:rsidR="00E64116" w:rsidRPr="00D1689A" w:rsidRDefault="00D1689A" w:rsidP="00EC1FB3">
      <w:pPr>
        <w:ind w:firstLine="0"/>
        <w:rPr>
          <w:rtl/>
        </w:rPr>
      </w:pPr>
      <w:r>
        <w:rPr>
          <w:rFonts w:hint="cs"/>
          <w:rtl/>
        </w:rPr>
        <w:t>סימון מושיאשוילי</w:t>
      </w:r>
    </w:p>
    <w:p w:rsidR="00D1689A" w:rsidRPr="008713A4" w:rsidRDefault="00D1689A" w:rsidP="00EC1FB3">
      <w:pPr>
        <w:ind w:firstLine="0"/>
        <w:rPr>
          <w:u w:val="single"/>
        </w:rPr>
      </w:pPr>
    </w:p>
    <w:p w:rsidR="00E64116" w:rsidRDefault="00E6411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0C47F5" w:rsidRDefault="00D1689A" w:rsidP="00DE5B80">
      <w:pPr>
        <w:ind w:firstLine="0"/>
        <w:rPr>
          <w:rtl/>
        </w:rPr>
      </w:pPr>
      <w:r>
        <w:rPr>
          <w:rFonts w:hint="cs"/>
          <w:rtl/>
        </w:rPr>
        <w:t>ינון אזולאי</w:t>
      </w:r>
    </w:p>
    <w:p w:rsidR="00D1689A" w:rsidRDefault="00D1689A" w:rsidP="00DE5B80">
      <w:pPr>
        <w:ind w:firstLine="0"/>
        <w:rPr>
          <w:rtl/>
        </w:rPr>
      </w:pPr>
      <w:r>
        <w:rPr>
          <w:rFonts w:hint="cs"/>
          <w:rtl/>
        </w:rPr>
        <w:t>יסמין פרידמן</w:t>
      </w:r>
    </w:p>
    <w:p w:rsidR="00D1689A" w:rsidRPr="0082136D" w:rsidRDefault="00D1689A" w:rsidP="00DE5B80">
      <w:pPr>
        <w:ind w:firstLine="0"/>
        <w:rPr>
          <w:rtl/>
        </w:rPr>
      </w:pPr>
    </w:p>
    <w:p w:rsidR="002E5E31" w:rsidRPr="000C47F5" w:rsidRDefault="002E5E31"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Ind w:w="-2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18"/>
        <w:gridCol w:w="336"/>
        <w:gridCol w:w="4559"/>
      </w:tblGrid>
      <w:tr w:rsidR="003F5D54" w:rsidTr="00092E6E">
        <w:tc>
          <w:tcPr>
            <w:tcW w:w="0" w:type="auto"/>
            <w:shd w:val="clear" w:color="auto" w:fill="auto"/>
          </w:tcPr>
          <w:p w:rsidR="003F5D54" w:rsidRDefault="003F5D54" w:rsidP="00DE5B80">
            <w:pPr>
              <w:ind w:firstLine="0"/>
              <w:rPr>
                <w:rtl/>
              </w:rPr>
            </w:pPr>
            <w:r>
              <w:rPr>
                <w:rtl/>
              </w:rPr>
              <w:t>גל ברנס</w:t>
            </w:r>
          </w:p>
        </w:tc>
        <w:tc>
          <w:tcPr>
            <w:tcW w:w="0" w:type="auto"/>
            <w:shd w:val="clear" w:color="auto" w:fill="auto"/>
          </w:tcPr>
          <w:p w:rsidR="003F5D54" w:rsidRDefault="003F5D54" w:rsidP="00DE5B80">
            <w:pPr>
              <w:ind w:firstLine="0"/>
              <w:rPr>
                <w:rtl/>
              </w:rPr>
            </w:pPr>
            <w:r>
              <w:rPr>
                <w:rtl/>
              </w:rPr>
              <w:t>–</w:t>
            </w:r>
          </w:p>
        </w:tc>
        <w:tc>
          <w:tcPr>
            <w:tcW w:w="0" w:type="auto"/>
            <w:shd w:val="clear" w:color="auto" w:fill="auto"/>
          </w:tcPr>
          <w:p w:rsidR="003F5D54" w:rsidRDefault="003F5D54" w:rsidP="00DE5B80">
            <w:pPr>
              <w:ind w:firstLine="0"/>
              <w:rPr>
                <w:rtl/>
              </w:rPr>
            </w:pPr>
            <w:r>
              <w:rPr>
                <w:rFonts w:hint="cs"/>
                <w:rtl/>
              </w:rPr>
              <w:t>רכז כלכלה ותעשייה באגף תקציבים, משרד האוצר</w:t>
            </w:r>
          </w:p>
        </w:tc>
      </w:tr>
      <w:tr w:rsidR="003F5D54" w:rsidTr="00092E6E">
        <w:tc>
          <w:tcPr>
            <w:tcW w:w="0" w:type="auto"/>
            <w:shd w:val="clear" w:color="auto" w:fill="auto"/>
          </w:tcPr>
          <w:p w:rsidR="003F5D54" w:rsidRDefault="003F5D54" w:rsidP="00DE5B80">
            <w:pPr>
              <w:ind w:firstLine="0"/>
              <w:rPr>
                <w:rtl/>
              </w:rPr>
            </w:pPr>
            <w:r>
              <w:rPr>
                <w:rtl/>
              </w:rPr>
              <w:t>יעל שיינין</w:t>
            </w:r>
          </w:p>
        </w:tc>
        <w:tc>
          <w:tcPr>
            <w:tcW w:w="0" w:type="auto"/>
            <w:shd w:val="clear" w:color="auto" w:fill="auto"/>
          </w:tcPr>
          <w:p w:rsidR="003F5D54" w:rsidRDefault="003F5D54" w:rsidP="00DE5B80">
            <w:pPr>
              <w:ind w:firstLine="0"/>
              <w:rPr>
                <w:rtl/>
              </w:rPr>
            </w:pPr>
            <w:r>
              <w:rPr>
                <w:rtl/>
              </w:rPr>
              <w:t>–</w:t>
            </w:r>
          </w:p>
        </w:tc>
        <w:tc>
          <w:tcPr>
            <w:tcW w:w="0" w:type="auto"/>
            <w:shd w:val="clear" w:color="auto" w:fill="auto"/>
          </w:tcPr>
          <w:p w:rsidR="003F5D54" w:rsidRDefault="003F5D54" w:rsidP="00DE5B80">
            <w:pPr>
              <w:ind w:firstLine="0"/>
              <w:rPr>
                <w:rtl/>
              </w:rPr>
            </w:pPr>
            <w:r>
              <w:rPr>
                <w:rFonts w:hint="cs"/>
                <w:rtl/>
              </w:rPr>
              <w:t>יועצת משפטית, רשות התחרות</w:t>
            </w:r>
          </w:p>
        </w:tc>
      </w:tr>
      <w:tr w:rsidR="003F5D54" w:rsidTr="00092E6E">
        <w:tc>
          <w:tcPr>
            <w:tcW w:w="0" w:type="auto"/>
            <w:shd w:val="clear" w:color="auto" w:fill="auto"/>
          </w:tcPr>
          <w:p w:rsidR="003F5D54" w:rsidRDefault="003F5D54" w:rsidP="00DE5B80">
            <w:pPr>
              <w:ind w:firstLine="0"/>
              <w:rPr>
                <w:rtl/>
              </w:rPr>
            </w:pPr>
            <w:r>
              <w:rPr>
                <w:rtl/>
              </w:rPr>
              <w:t>איל שפירא</w:t>
            </w:r>
          </w:p>
        </w:tc>
        <w:tc>
          <w:tcPr>
            <w:tcW w:w="0" w:type="auto"/>
            <w:shd w:val="clear" w:color="auto" w:fill="auto"/>
          </w:tcPr>
          <w:p w:rsidR="003F5D54" w:rsidRDefault="003F5D54" w:rsidP="00DE5B80">
            <w:pPr>
              <w:ind w:firstLine="0"/>
              <w:rPr>
                <w:rtl/>
              </w:rPr>
            </w:pPr>
            <w:r>
              <w:rPr>
                <w:rtl/>
              </w:rPr>
              <w:t>–</w:t>
            </w:r>
          </w:p>
        </w:tc>
        <w:tc>
          <w:tcPr>
            <w:tcW w:w="0" w:type="auto"/>
            <w:shd w:val="clear" w:color="auto" w:fill="auto"/>
          </w:tcPr>
          <w:p w:rsidR="003F5D54" w:rsidRDefault="003F5D54" w:rsidP="00DE5B80">
            <w:pPr>
              <w:ind w:firstLine="0"/>
              <w:rPr>
                <w:rtl/>
              </w:rPr>
            </w:pPr>
            <w:r>
              <w:rPr>
                <w:rFonts w:hint="cs"/>
                <w:rtl/>
              </w:rPr>
              <w:t>מנהל תחום בכיר תכנון ומדיניות, רשות התחרות</w:t>
            </w:r>
          </w:p>
        </w:tc>
      </w:tr>
      <w:tr w:rsidR="003F67E6" w:rsidTr="00092E6E">
        <w:tc>
          <w:tcPr>
            <w:tcW w:w="0" w:type="auto"/>
            <w:shd w:val="clear" w:color="auto" w:fill="auto"/>
          </w:tcPr>
          <w:p w:rsidR="003F67E6" w:rsidRDefault="003F67E6" w:rsidP="00DE5B80">
            <w:pPr>
              <w:ind w:firstLine="0"/>
              <w:rPr>
                <w:rtl/>
              </w:rPr>
            </w:pPr>
            <w:r>
              <w:rPr>
                <w:rtl/>
              </w:rPr>
              <w:t>ניצן לביא</w:t>
            </w:r>
          </w:p>
        </w:tc>
        <w:tc>
          <w:tcPr>
            <w:tcW w:w="0" w:type="auto"/>
            <w:shd w:val="clear" w:color="auto" w:fill="auto"/>
          </w:tcPr>
          <w:p w:rsidR="003F67E6" w:rsidRDefault="003F67E6" w:rsidP="00DE5B80">
            <w:pPr>
              <w:ind w:firstLine="0"/>
              <w:rPr>
                <w:rtl/>
              </w:rPr>
            </w:pPr>
            <w:r>
              <w:rPr>
                <w:rtl/>
              </w:rPr>
              <w:t>–</w:t>
            </w:r>
          </w:p>
        </w:tc>
        <w:tc>
          <w:tcPr>
            <w:tcW w:w="0" w:type="auto"/>
            <w:shd w:val="clear" w:color="auto" w:fill="auto"/>
          </w:tcPr>
          <w:p w:rsidR="003F67E6" w:rsidRDefault="003F67E6" w:rsidP="00DE5B80">
            <w:pPr>
              <w:ind w:firstLine="0"/>
              <w:rPr>
                <w:rtl/>
              </w:rPr>
            </w:pPr>
            <w:r>
              <w:rPr>
                <w:rFonts w:hint="cs"/>
                <w:rtl/>
              </w:rPr>
              <w:t>מנכ"ל סופר-פארם</w:t>
            </w:r>
          </w:p>
        </w:tc>
      </w:tr>
      <w:tr w:rsidR="003F5D54" w:rsidTr="00092E6E">
        <w:tc>
          <w:tcPr>
            <w:tcW w:w="0" w:type="auto"/>
            <w:shd w:val="clear" w:color="auto" w:fill="auto"/>
          </w:tcPr>
          <w:p w:rsidR="003F5D54" w:rsidRDefault="003F5D54" w:rsidP="00DE5B80">
            <w:pPr>
              <w:ind w:firstLine="0"/>
              <w:rPr>
                <w:rtl/>
              </w:rPr>
            </w:pPr>
            <w:r>
              <w:rPr>
                <w:rtl/>
              </w:rPr>
              <w:t>עינת פלד שפירא</w:t>
            </w:r>
          </w:p>
        </w:tc>
        <w:tc>
          <w:tcPr>
            <w:tcW w:w="0" w:type="auto"/>
            <w:shd w:val="clear" w:color="auto" w:fill="auto"/>
          </w:tcPr>
          <w:p w:rsidR="003F5D54" w:rsidRDefault="003F5D54" w:rsidP="00DE5B80">
            <w:pPr>
              <w:ind w:firstLine="0"/>
              <w:rPr>
                <w:rtl/>
              </w:rPr>
            </w:pPr>
            <w:r>
              <w:rPr>
                <w:rtl/>
              </w:rPr>
              <w:t>–</w:t>
            </w:r>
          </w:p>
        </w:tc>
        <w:tc>
          <w:tcPr>
            <w:tcW w:w="0" w:type="auto"/>
            <w:shd w:val="clear" w:color="auto" w:fill="auto"/>
          </w:tcPr>
          <w:p w:rsidR="003F5D54" w:rsidRDefault="003F5D54" w:rsidP="00DE5B80">
            <w:pPr>
              <w:ind w:firstLine="0"/>
              <w:rPr>
                <w:rtl/>
              </w:rPr>
            </w:pPr>
            <w:r>
              <w:rPr>
                <w:rFonts w:hint="cs"/>
                <w:rtl/>
              </w:rPr>
              <w:t xml:space="preserve">מנכ"לית </w:t>
            </w:r>
            <w:r>
              <w:rPr>
                <w:rFonts w:hint="cs"/>
              </w:rPr>
              <w:t>B</w:t>
            </w:r>
            <w:r>
              <w:t>e</w:t>
            </w:r>
          </w:p>
        </w:tc>
      </w:tr>
      <w:tr w:rsidR="003F5D54" w:rsidTr="00092E6E">
        <w:tc>
          <w:tcPr>
            <w:tcW w:w="0" w:type="auto"/>
            <w:shd w:val="clear" w:color="auto" w:fill="auto"/>
          </w:tcPr>
          <w:p w:rsidR="003F5D54" w:rsidRDefault="003F5D54" w:rsidP="00DE5B80">
            <w:pPr>
              <w:ind w:firstLine="0"/>
              <w:rPr>
                <w:rtl/>
              </w:rPr>
            </w:pPr>
            <w:r>
              <w:rPr>
                <w:rtl/>
              </w:rPr>
              <w:t xml:space="preserve">ניב </w:t>
            </w:r>
            <w:proofErr w:type="spellStart"/>
            <w:r>
              <w:rPr>
                <w:rtl/>
              </w:rPr>
              <w:t>זקלר</w:t>
            </w:r>
            <w:proofErr w:type="spellEnd"/>
          </w:p>
        </w:tc>
        <w:tc>
          <w:tcPr>
            <w:tcW w:w="0" w:type="auto"/>
            <w:shd w:val="clear" w:color="auto" w:fill="auto"/>
          </w:tcPr>
          <w:p w:rsidR="003F5D54" w:rsidRDefault="003F5D54" w:rsidP="00DE5B80">
            <w:pPr>
              <w:ind w:firstLine="0"/>
              <w:rPr>
                <w:rtl/>
              </w:rPr>
            </w:pPr>
            <w:r>
              <w:rPr>
                <w:rtl/>
              </w:rPr>
              <w:t>–</w:t>
            </w:r>
          </w:p>
        </w:tc>
        <w:tc>
          <w:tcPr>
            <w:tcW w:w="0" w:type="auto"/>
            <w:shd w:val="clear" w:color="auto" w:fill="auto"/>
          </w:tcPr>
          <w:p w:rsidR="003F5D54" w:rsidRDefault="003F5D54" w:rsidP="00DE5B80">
            <w:pPr>
              <w:ind w:firstLine="0"/>
              <w:rPr>
                <w:rtl/>
              </w:rPr>
            </w:pPr>
            <w:r>
              <w:rPr>
                <w:rFonts w:hint="cs"/>
                <w:rtl/>
              </w:rPr>
              <w:t xml:space="preserve">שדלן, משרד עורכי-דין </w:t>
            </w:r>
            <w:proofErr w:type="spellStart"/>
            <w:r>
              <w:rPr>
                <w:rFonts w:hint="cs"/>
                <w:rtl/>
              </w:rPr>
              <w:t>זקלר</w:t>
            </w:r>
            <w:proofErr w:type="spellEnd"/>
            <w:r>
              <w:rPr>
                <w:rFonts w:hint="cs"/>
                <w:rtl/>
              </w:rPr>
              <w:t>-ארגוב, סופר-פארם</w:t>
            </w:r>
          </w:p>
        </w:tc>
      </w:tr>
      <w:tr w:rsidR="003F5D54" w:rsidTr="00092E6E">
        <w:tc>
          <w:tcPr>
            <w:tcW w:w="0" w:type="auto"/>
            <w:shd w:val="clear" w:color="auto" w:fill="auto"/>
          </w:tcPr>
          <w:p w:rsidR="003F5D54" w:rsidRDefault="003F5D54" w:rsidP="00DE5B80">
            <w:pPr>
              <w:ind w:firstLine="0"/>
              <w:rPr>
                <w:rtl/>
              </w:rPr>
            </w:pPr>
            <w:r>
              <w:rPr>
                <w:rtl/>
              </w:rPr>
              <w:t xml:space="preserve">לילך </w:t>
            </w:r>
            <w:proofErr w:type="spellStart"/>
            <w:r>
              <w:rPr>
                <w:rtl/>
              </w:rPr>
              <w:t>דחוח</w:t>
            </w:r>
            <w:proofErr w:type="spellEnd"/>
          </w:p>
        </w:tc>
        <w:tc>
          <w:tcPr>
            <w:tcW w:w="0" w:type="auto"/>
            <w:shd w:val="clear" w:color="auto" w:fill="auto"/>
          </w:tcPr>
          <w:p w:rsidR="003F5D54" w:rsidRDefault="003F5D54" w:rsidP="00DE5B80">
            <w:pPr>
              <w:ind w:firstLine="0"/>
              <w:rPr>
                <w:rtl/>
              </w:rPr>
            </w:pPr>
            <w:r>
              <w:rPr>
                <w:rtl/>
              </w:rPr>
              <w:t>–</w:t>
            </w:r>
          </w:p>
        </w:tc>
        <w:tc>
          <w:tcPr>
            <w:tcW w:w="0" w:type="auto"/>
            <w:shd w:val="clear" w:color="auto" w:fill="auto"/>
          </w:tcPr>
          <w:p w:rsidR="003F5D54" w:rsidRDefault="003F5D54" w:rsidP="00DE5B80">
            <w:pPr>
              <w:ind w:firstLine="0"/>
              <w:rPr>
                <w:rtl/>
              </w:rPr>
            </w:pPr>
            <w:r>
              <w:rPr>
                <w:rFonts w:hint="cs"/>
                <w:rtl/>
              </w:rPr>
              <w:t>קצינת ציות, רשת שופרסל</w:t>
            </w:r>
          </w:p>
        </w:tc>
      </w:tr>
    </w:tbl>
    <w:p w:rsidR="00E64116" w:rsidRPr="008713A4" w:rsidRDefault="00E64116" w:rsidP="00DE5B80">
      <w:pPr>
        <w:ind w:firstLine="0"/>
        <w:rPr>
          <w:rtl/>
        </w:rPr>
      </w:pPr>
    </w:p>
    <w:p w:rsidR="00E64116"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Default="00EE32CD" w:rsidP="00D40A29">
      <w:pPr>
        <w:ind w:firstLine="0"/>
        <w:rPr>
          <w:rtl/>
        </w:rPr>
      </w:pPr>
      <w:r>
        <w:rPr>
          <w:rtl/>
        </w:rPr>
        <w:t>איתי עצמון</w:t>
      </w:r>
    </w:p>
    <w:p w:rsidR="009A64AA" w:rsidRPr="008713A4" w:rsidRDefault="009A64AA" w:rsidP="00D40A29">
      <w:pPr>
        <w:ind w:firstLine="0"/>
      </w:pPr>
      <w:r>
        <w:rPr>
          <w:rFonts w:hint="cs"/>
          <w:rtl/>
        </w:rPr>
        <w:t>אביגל כספי</w:t>
      </w:r>
    </w:p>
    <w:p w:rsidR="00E64116" w:rsidRPr="008713A4" w:rsidRDefault="00E64116" w:rsidP="00DE5B80">
      <w:pPr>
        <w:ind w:firstLine="0"/>
        <w:rPr>
          <w:rtl/>
        </w:rPr>
      </w:pPr>
    </w:p>
    <w:p w:rsidR="00E64116" w:rsidRPr="008713A4" w:rsidRDefault="00E64116" w:rsidP="009A64AA">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EE32CD" w:rsidP="00D40A29">
      <w:pPr>
        <w:ind w:firstLine="0"/>
        <w:rPr>
          <w:u w:val="single"/>
        </w:rPr>
      </w:pPr>
      <w:r>
        <w:rPr>
          <w:rtl/>
        </w:rPr>
        <w:t>עידית חנוכה</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9A64AA" w:rsidP="008320F6">
      <w:pPr>
        <w:ind w:firstLine="0"/>
        <w:rPr>
          <w:rtl/>
        </w:rPr>
      </w:pPr>
      <w:r>
        <w:rPr>
          <w:rFonts w:hint="cs"/>
          <w:rtl/>
        </w:rPr>
        <w:t>הדר אביב</w:t>
      </w:r>
    </w:p>
    <w:p w:rsidR="00EE32CD" w:rsidRPr="008713A4" w:rsidRDefault="00EE32CD" w:rsidP="008320F6">
      <w:pPr>
        <w:ind w:firstLine="0"/>
        <w:rPr>
          <w:rtl/>
        </w:rPr>
      </w:pPr>
    </w:p>
    <w:p w:rsidR="00EE32CD" w:rsidRDefault="00EE32CD" w:rsidP="00092E6E">
      <w:pPr>
        <w:ind w:firstLine="0"/>
        <w:rPr>
          <w:color w:val="606060"/>
          <w:rtl/>
        </w:rPr>
      </w:pPr>
      <w:r w:rsidRPr="00EE32CD">
        <w:rPr>
          <w:color w:val="606060"/>
          <w:rtl/>
        </w:rPr>
        <w:lastRenderedPageBreak/>
        <w:t>רשימת הנוכחים על תואריהם מבוססת על המידע שהוזן במערכת המוזמנים הממוחשבת. ייתכנו אי-דיוקים והשמטות.</w:t>
      </w:r>
      <w:r>
        <w:rPr>
          <w:color w:val="606060"/>
          <w:rtl/>
        </w:rPr>
        <w:br w:type="page"/>
      </w:r>
    </w:p>
    <w:p w:rsidR="00EE32CD" w:rsidRDefault="00EE32CD" w:rsidP="009A64AA">
      <w:pPr>
        <w:pStyle w:val="a6"/>
        <w:keepNext/>
        <w:rPr>
          <w:rtl/>
        </w:rPr>
      </w:pPr>
      <w:bookmarkStart w:id="1" w:name="ET_subject_639987_2"/>
      <w:r w:rsidRPr="00EE32CD">
        <w:rPr>
          <w:rStyle w:val="TagStyle"/>
          <w:rtl/>
        </w:rPr>
        <w:lastRenderedPageBreak/>
        <w:t xml:space="preserve"> &lt;&lt; נושא &gt;&gt; </w:t>
      </w:r>
      <w:r>
        <w:rPr>
          <w:rtl/>
        </w:rPr>
        <w:t>הצעת חוק קידום התחרות בענף המזון (תיקון מס' 8) (החלה על ענף התמרוקים ומוצרי הניקיון), התשפ"ד–2024</w:t>
      </w:r>
      <w:r w:rsidRPr="00EE32CD">
        <w:rPr>
          <w:rStyle w:val="TagStyle"/>
          <w:rtl/>
        </w:rPr>
        <w:t xml:space="preserve"> &lt;&lt; נושא &gt;&gt;</w:t>
      </w:r>
      <w:bookmarkEnd w:id="1"/>
    </w:p>
    <w:p w:rsidR="00EE32CD" w:rsidRDefault="00EE32CD" w:rsidP="00EE32CD">
      <w:pPr>
        <w:pStyle w:val="KeepWithNext"/>
        <w:rPr>
          <w:rtl/>
        </w:rPr>
      </w:pPr>
      <w:bookmarkStart w:id="2" w:name="_ETM_Q1_141268"/>
      <w:bookmarkEnd w:id="2"/>
    </w:p>
    <w:p w:rsidR="00EE32CD" w:rsidRDefault="00EE32CD" w:rsidP="00EE32CD">
      <w:pPr>
        <w:pStyle w:val="af6"/>
        <w:keepNext/>
        <w:rPr>
          <w:rtl/>
        </w:rPr>
      </w:pPr>
      <w:bookmarkStart w:id="3" w:name="ET_yor_דוד_ביטן_4"/>
      <w:r w:rsidRPr="00EE32CD">
        <w:rPr>
          <w:rStyle w:val="TagStyle"/>
          <w:rtl/>
        </w:rPr>
        <w:t xml:space="preserve">&lt;&lt; יור &gt;&gt; </w:t>
      </w:r>
      <w:r>
        <w:rPr>
          <w:rtl/>
        </w:rPr>
        <w:t>היו"ר דוד ביטן:</w:t>
      </w:r>
      <w:r w:rsidRPr="00EE32CD">
        <w:rPr>
          <w:rStyle w:val="TagStyle"/>
          <w:rtl/>
        </w:rPr>
        <w:t xml:space="preserve"> &lt;&lt; יור &gt;&gt;</w:t>
      </w:r>
      <w:r>
        <w:rPr>
          <w:rtl/>
        </w:rPr>
        <w:t xml:space="preserve">   </w:t>
      </w:r>
      <w:bookmarkEnd w:id="3"/>
    </w:p>
    <w:p w:rsidR="00EE32CD" w:rsidRDefault="00EE32CD" w:rsidP="00EE32CD">
      <w:pPr>
        <w:pStyle w:val="KeepWithNext"/>
        <w:rPr>
          <w:rtl/>
        </w:rPr>
      </w:pPr>
    </w:p>
    <w:p w:rsidR="00EE32CD" w:rsidRDefault="00EE32CD" w:rsidP="00EE32CD">
      <w:pPr>
        <w:rPr>
          <w:rtl/>
        </w:rPr>
      </w:pPr>
      <w:bookmarkStart w:id="4" w:name="_ETM_Q1_152514"/>
      <w:bookmarkStart w:id="5" w:name="_ETM_Q1_219326"/>
      <w:bookmarkStart w:id="6" w:name="_ETM_Q1_214869"/>
      <w:bookmarkStart w:id="7" w:name="_ETM_Q1_212729"/>
      <w:bookmarkStart w:id="8" w:name="_ETM_Q1_208049"/>
      <w:bookmarkStart w:id="9" w:name="_ETM_Q1_203439"/>
      <w:bookmarkStart w:id="10" w:name="_ETM_Q1_198829"/>
      <w:bookmarkStart w:id="11" w:name="_ETM_Q1_194639"/>
      <w:bookmarkStart w:id="12" w:name="_ETM_Q1_190499"/>
      <w:bookmarkStart w:id="13" w:name="_ETM_Q1_185959"/>
      <w:bookmarkStart w:id="14" w:name="_ETM_Q1_181419"/>
      <w:bookmarkStart w:id="15" w:name="_ETM_Q1_176839"/>
      <w:bookmarkStart w:id="16" w:name="_ETM_Q1_172239"/>
      <w:bookmarkStart w:id="17" w:name="_ETM_Q1_167769"/>
      <w:bookmarkStart w:id="18" w:name="_ETM_Q1_172838"/>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r>
        <w:rPr>
          <w:rFonts w:hint="cs"/>
          <w:rtl/>
        </w:rPr>
        <w:t>אני פו</w:t>
      </w:r>
      <w:bookmarkStart w:id="19" w:name="_ETM_Q1_169309"/>
      <w:bookmarkEnd w:id="19"/>
      <w:r>
        <w:rPr>
          <w:rFonts w:hint="cs"/>
          <w:rtl/>
        </w:rPr>
        <w:t>תח את ישיבת ועדת הכלכלה, בנושא:</w:t>
      </w:r>
      <w:bookmarkStart w:id="20" w:name="_ETM_Q1_175793"/>
      <w:bookmarkStart w:id="21" w:name="_ETM_Q1_176958"/>
      <w:bookmarkStart w:id="22" w:name="_ETM_Q1_172376"/>
      <w:bookmarkEnd w:id="20"/>
      <w:bookmarkEnd w:id="21"/>
      <w:bookmarkEnd w:id="22"/>
      <w:r>
        <w:rPr>
          <w:rFonts w:hint="cs"/>
          <w:rtl/>
        </w:rPr>
        <w:t xml:space="preserve"> </w:t>
      </w:r>
      <w:r>
        <w:rPr>
          <w:rtl/>
        </w:rPr>
        <w:t>הצעת חוק קידום התחרות בענף המזון (תיקון מס' 8) (החלה על ענף התמרוקים ומוצרי הניקיון), התשפ"ד–2024</w:t>
      </w:r>
      <w:bookmarkStart w:id="23" w:name="_ETM_Q1_167502"/>
      <w:bookmarkStart w:id="24" w:name="_ETM_Q1_168717"/>
      <w:bookmarkEnd w:id="23"/>
      <w:bookmarkEnd w:id="24"/>
      <w:r>
        <w:rPr>
          <w:rFonts w:hint="cs"/>
          <w:rtl/>
        </w:rPr>
        <w:t xml:space="preserve">. מכיוון </w:t>
      </w:r>
      <w:bookmarkStart w:id="25" w:name="_ETM_Q1_171719"/>
      <w:bookmarkEnd w:id="25"/>
      <w:r w:rsidR="00CC0E74">
        <w:rPr>
          <w:rFonts w:hint="cs"/>
          <w:rtl/>
        </w:rPr>
        <w:t>ש</w:t>
      </w:r>
      <w:r>
        <w:rPr>
          <w:rFonts w:hint="cs"/>
          <w:rtl/>
        </w:rPr>
        <w:t xml:space="preserve">יש כל </w:t>
      </w:r>
      <w:bookmarkStart w:id="26" w:name="_ETM_Q1_173954"/>
      <w:bookmarkEnd w:id="26"/>
      <w:r w:rsidR="003F67E6">
        <w:rPr>
          <w:rFonts w:hint="cs"/>
          <w:rtl/>
        </w:rPr>
        <w:t xml:space="preserve">מיני </w:t>
      </w:r>
      <w:r w:rsidR="00CC0E74">
        <w:rPr>
          <w:rFonts w:hint="cs"/>
          <w:rtl/>
        </w:rPr>
        <w:t xml:space="preserve">שינויים </w:t>
      </w:r>
      <w:proofErr w:type="spellStart"/>
      <w:r w:rsidR="00CC0E74">
        <w:rPr>
          <w:rFonts w:hint="cs"/>
          <w:rtl/>
        </w:rPr>
        <w:t>נוסחיים</w:t>
      </w:r>
      <w:proofErr w:type="spellEnd"/>
      <w:r w:rsidR="00CC0E74">
        <w:rPr>
          <w:rFonts w:hint="cs"/>
          <w:rtl/>
        </w:rPr>
        <w:t xml:space="preserve">, היועץ המשפטי יקרא את זה </w:t>
      </w:r>
      <w:bookmarkStart w:id="27" w:name="_ETM_Q1_178434"/>
      <w:bookmarkEnd w:id="27"/>
      <w:r w:rsidR="00CC0E74">
        <w:rPr>
          <w:rFonts w:hint="cs"/>
          <w:rtl/>
        </w:rPr>
        <w:t>כדי שהדברים יהיו ברורים, לפני ש</w:t>
      </w:r>
      <w:bookmarkStart w:id="28" w:name="_ETM_Q1_182145"/>
      <w:bookmarkEnd w:id="28"/>
      <w:r w:rsidR="00CC0E74">
        <w:rPr>
          <w:rFonts w:hint="cs"/>
          <w:rtl/>
        </w:rPr>
        <w:t>אנחנו מצביעים.</w:t>
      </w:r>
    </w:p>
    <w:p w:rsidR="00CC0E74" w:rsidRDefault="00CC0E74" w:rsidP="00EE32CD">
      <w:pPr>
        <w:rPr>
          <w:rtl/>
        </w:rPr>
      </w:pPr>
      <w:bookmarkStart w:id="29" w:name="_ETM_Q1_184731"/>
      <w:bookmarkStart w:id="30" w:name="_ETM_Q1_184804"/>
      <w:bookmarkStart w:id="31" w:name="_ETM_Q1_184915"/>
      <w:bookmarkEnd w:id="29"/>
      <w:bookmarkEnd w:id="30"/>
      <w:bookmarkEnd w:id="31"/>
    </w:p>
    <w:p w:rsidR="00CC0E74" w:rsidRDefault="00CC0E74" w:rsidP="00CC0E74">
      <w:pPr>
        <w:rPr>
          <w:rtl/>
        </w:rPr>
      </w:pPr>
      <w:bookmarkStart w:id="32" w:name="_ETM_Q1_184963"/>
      <w:bookmarkEnd w:id="32"/>
      <w:r>
        <w:rPr>
          <w:rFonts w:hint="cs"/>
          <w:rtl/>
        </w:rPr>
        <w:t xml:space="preserve">דבר </w:t>
      </w:r>
      <w:bookmarkStart w:id="33" w:name="_ETM_Q1_185531"/>
      <w:bookmarkEnd w:id="33"/>
      <w:r>
        <w:rPr>
          <w:rFonts w:hint="cs"/>
          <w:rtl/>
        </w:rPr>
        <w:t>נוסף</w:t>
      </w:r>
      <w:bookmarkStart w:id="34" w:name="_ETM_Q1_182629"/>
      <w:bookmarkEnd w:id="34"/>
      <w:r>
        <w:rPr>
          <w:rFonts w:hint="cs"/>
          <w:rtl/>
        </w:rPr>
        <w:t xml:space="preserve">, שני חברי ועדה, </w:t>
      </w:r>
      <w:r w:rsidR="003F67E6">
        <w:rPr>
          <w:rFonts w:hint="cs"/>
          <w:rtl/>
        </w:rPr>
        <w:t xml:space="preserve">שלום </w:t>
      </w:r>
      <w:r>
        <w:rPr>
          <w:rFonts w:hint="cs"/>
          <w:rtl/>
        </w:rPr>
        <w:t>דנינו ויסמין פרידמן,</w:t>
      </w:r>
      <w:bookmarkStart w:id="35" w:name="_ETM_Q1_193116"/>
      <w:bookmarkEnd w:id="35"/>
      <w:r>
        <w:rPr>
          <w:rFonts w:hint="cs"/>
          <w:rtl/>
        </w:rPr>
        <w:t xml:space="preserve"> ביקשו שינוי מסוים וגם תיאמו </w:t>
      </w:r>
      <w:bookmarkStart w:id="36" w:name="_ETM_Q1_192943"/>
      <w:bookmarkStart w:id="37" w:name="_ETM_Q1_187996"/>
      <w:bookmarkEnd w:id="36"/>
      <w:bookmarkEnd w:id="37"/>
      <w:r>
        <w:rPr>
          <w:rFonts w:hint="cs"/>
          <w:rtl/>
        </w:rPr>
        <w:t xml:space="preserve">את זה עם היועץ המשפטי, והוא תיאם </w:t>
      </w:r>
      <w:bookmarkStart w:id="38" w:name="_ETM_Q1_191758"/>
      <w:bookmarkEnd w:id="38"/>
      <w:r>
        <w:rPr>
          <w:rFonts w:hint="cs"/>
          <w:rtl/>
        </w:rPr>
        <w:t>את זה</w:t>
      </w:r>
      <w:bookmarkStart w:id="39" w:name="_ETM_Q1_193951"/>
      <w:bookmarkEnd w:id="39"/>
      <w:r>
        <w:rPr>
          <w:rFonts w:hint="cs"/>
          <w:rtl/>
        </w:rPr>
        <w:t xml:space="preserve"> עם רשות התחרות.</w:t>
      </w:r>
      <w:bookmarkStart w:id="40" w:name="_ETM_Q1_197294"/>
      <w:bookmarkEnd w:id="40"/>
    </w:p>
    <w:p w:rsidR="00CC0E74" w:rsidRDefault="00CC0E74" w:rsidP="00CC0E74">
      <w:pPr>
        <w:rPr>
          <w:rtl/>
        </w:rPr>
      </w:pPr>
      <w:bookmarkStart w:id="41" w:name="_ETM_Q1_197515"/>
      <w:bookmarkStart w:id="42" w:name="_ETM_Q1_197605"/>
      <w:bookmarkStart w:id="43" w:name="_ETM_Q1_199062"/>
      <w:bookmarkEnd w:id="41"/>
      <w:bookmarkEnd w:id="42"/>
      <w:bookmarkEnd w:id="43"/>
    </w:p>
    <w:p w:rsidR="00CC0E74" w:rsidRDefault="00CC0E74" w:rsidP="00CC0E74">
      <w:pPr>
        <w:pStyle w:val="a4"/>
        <w:keepNext/>
        <w:rPr>
          <w:rtl/>
        </w:rPr>
      </w:pPr>
      <w:bookmarkStart w:id="44" w:name="ET_speaker_איתי_עצמון_5"/>
      <w:r w:rsidRPr="00CC0E74">
        <w:rPr>
          <w:rStyle w:val="TagStyle"/>
          <w:rtl/>
        </w:rPr>
        <w:t xml:space="preserve"> &lt;&lt; דובר &gt;&gt; </w:t>
      </w:r>
      <w:r>
        <w:rPr>
          <w:rtl/>
        </w:rPr>
        <w:t>איתי עצמון:</w:t>
      </w:r>
      <w:r w:rsidRPr="00CC0E74">
        <w:rPr>
          <w:rStyle w:val="TagStyle"/>
          <w:rtl/>
        </w:rPr>
        <w:t xml:space="preserve"> &lt;&lt; דובר &gt;&gt;</w:t>
      </w:r>
      <w:r>
        <w:rPr>
          <w:rtl/>
        </w:rPr>
        <w:t xml:space="preserve">   </w:t>
      </w:r>
      <w:bookmarkEnd w:id="44"/>
    </w:p>
    <w:p w:rsidR="00CC0E74" w:rsidRDefault="00CC0E74" w:rsidP="00CC0E74">
      <w:pPr>
        <w:pStyle w:val="KeepWithNext"/>
        <w:rPr>
          <w:rtl/>
        </w:rPr>
      </w:pPr>
    </w:p>
    <w:p w:rsidR="00CC0E74" w:rsidRDefault="00CC0E74" w:rsidP="00CC0E74">
      <w:pPr>
        <w:rPr>
          <w:rtl/>
        </w:rPr>
      </w:pPr>
      <w:bookmarkStart w:id="45" w:name="_ETM_Q1_199600"/>
      <w:bookmarkStart w:id="46" w:name="_ETM_Q1_199630"/>
      <w:bookmarkEnd w:id="45"/>
      <w:bookmarkEnd w:id="46"/>
      <w:r>
        <w:rPr>
          <w:rFonts w:hint="cs"/>
          <w:rtl/>
        </w:rPr>
        <w:t>נפנה את תשומת הלב</w:t>
      </w:r>
      <w:bookmarkStart w:id="47" w:name="_ETM_Q1_197785"/>
      <w:bookmarkEnd w:id="47"/>
      <w:r>
        <w:rPr>
          <w:rFonts w:hint="cs"/>
          <w:rtl/>
        </w:rPr>
        <w:t xml:space="preserve">. מדובר </w:t>
      </w:r>
      <w:bookmarkStart w:id="48" w:name="_ETM_Q1_199775"/>
      <w:bookmarkEnd w:id="48"/>
      <w:r>
        <w:rPr>
          <w:rFonts w:hint="cs"/>
          <w:rtl/>
        </w:rPr>
        <w:t>על סעיף ההס</w:t>
      </w:r>
      <w:bookmarkStart w:id="49" w:name="_ETM_Q1_200492"/>
      <w:bookmarkEnd w:id="49"/>
      <w:r>
        <w:rPr>
          <w:rFonts w:hint="cs"/>
          <w:rtl/>
        </w:rPr>
        <w:t>מכה.</w:t>
      </w:r>
      <w:bookmarkStart w:id="50" w:name="_ETM_Q1_203802"/>
      <w:bookmarkEnd w:id="50"/>
    </w:p>
    <w:p w:rsidR="00CC0E74" w:rsidRDefault="00CC0E74" w:rsidP="00CC0E74">
      <w:pPr>
        <w:rPr>
          <w:rtl/>
        </w:rPr>
      </w:pPr>
      <w:bookmarkStart w:id="51" w:name="_ETM_Q1_203875"/>
      <w:bookmarkEnd w:id="51"/>
    </w:p>
    <w:p w:rsidR="00CC0E74" w:rsidRDefault="00CC0E74" w:rsidP="00CC0E74">
      <w:pPr>
        <w:pStyle w:val="af6"/>
        <w:keepNext/>
        <w:rPr>
          <w:rtl/>
        </w:rPr>
      </w:pPr>
      <w:bookmarkStart w:id="52" w:name="ET_yor_דוד_ביטן_6"/>
      <w:r w:rsidRPr="00CC0E74">
        <w:rPr>
          <w:rStyle w:val="TagStyle"/>
          <w:rtl/>
        </w:rPr>
        <w:t xml:space="preserve"> &lt;&lt; יור &gt;&gt; </w:t>
      </w:r>
      <w:r>
        <w:rPr>
          <w:rtl/>
        </w:rPr>
        <w:t>היו"ר דוד ביטן:</w:t>
      </w:r>
      <w:r w:rsidRPr="00CC0E74">
        <w:rPr>
          <w:rStyle w:val="TagStyle"/>
          <w:rtl/>
        </w:rPr>
        <w:t xml:space="preserve"> &lt;&lt; יור &gt;&gt;</w:t>
      </w:r>
      <w:r>
        <w:rPr>
          <w:rtl/>
        </w:rPr>
        <w:t xml:space="preserve">   </w:t>
      </w:r>
      <w:bookmarkEnd w:id="52"/>
    </w:p>
    <w:p w:rsidR="00CC0E74" w:rsidRDefault="00CC0E74" w:rsidP="00CC0E74">
      <w:pPr>
        <w:pStyle w:val="KeepWithNext"/>
        <w:rPr>
          <w:rtl/>
        </w:rPr>
      </w:pPr>
    </w:p>
    <w:p w:rsidR="00CC0E74" w:rsidRDefault="00CC0E74" w:rsidP="00CC0E74">
      <w:pPr>
        <w:rPr>
          <w:rtl/>
        </w:rPr>
      </w:pPr>
      <w:bookmarkStart w:id="53" w:name="_ETM_Q1_204342"/>
      <w:bookmarkStart w:id="54" w:name="_ETM_Q1_200399"/>
      <w:bookmarkEnd w:id="53"/>
      <w:bookmarkEnd w:id="54"/>
      <w:r>
        <w:rPr>
          <w:rFonts w:hint="cs"/>
          <w:rtl/>
        </w:rPr>
        <w:t>בסדר. אין לי</w:t>
      </w:r>
      <w:bookmarkStart w:id="55" w:name="_ETM_Q1_202299"/>
      <w:bookmarkEnd w:id="55"/>
      <w:r>
        <w:rPr>
          <w:rFonts w:hint="cs"/>
          <w:rtl/>
        </w:rPr>
        <w:t xml:space="preserve"> בעיה עם זה, ברגע שרשות </w:t>
      </w:r>
      <w:bookmarkStart w:id="56" w:name="_ETM_Q1_201793"/>
      <w:bookmarkEnd w:id="56"/>
      <w:r>
        <w:rPr>
          <w:rFonts w:hint="cs"/>
          <w:rtl/>
        </w:rPr>
        <w:t>התחרות הסכימה.</w:t>
      </w:r>
    </w:p>
    <w:p w:rsidR="00CC0E74" w:rsidRDefault="00CC0E74" w:rsidP="00CC0E74">
      <w:pPr>
        <w:rPr>
          <w:rtl/>
        </w:rPr>
      </w:pPr>
      <w:bookmarkStart w:id="57" w:name="_ETM_Q1_207049"/>
      <w:bookmarkStart w:id="58" w:name="_ETM_Q1_207103"/>
      <w:bookmarkStart w:id="59" w:name="_ETM_Q1_209536"/>
      <w:bookmarkEnd w:id="57"/>
      <w:bookmarkEnd w:id="58"/>
      <w:bookmarkEnd w:id="59"/>
    </w:p>
    <w:p w:rsidR="00CC0E74" w:rsidRDefault="00CC0E74" w:rsidP="00CC0E74">
      <w:pPr>
        <w:pStyle w:val="a4"/>
        <w:keepNext/>
        <w:rPr>
          <w:rtl/>
        </w:rPr>
      </w:pPr>
      <w:bookmarkStart w:id="60" w:name="ET_speaker_איתי_עצמון_7"/>
      <w:r w:rsidRPr="00CC0E74">
        <w:rPr>
          <w:rStyle w:val="TagStyle"/>
          <w:rtl/>
        </w:rPr>
        <w:t xml:space="preserve"> &lt;&lt; דובר &gt;&gt; </w:t>
      </w:r>
      <w:r>
        <w:rPr>
          <w:rtl/>
        </w:rPr>
        <w:t>איתי עצמון:</w:t>
      </w:r>
      <w:r w:rsidRPr="00CC0E74">
        <w:rPr>
          <w:rStyle w:val="TagStyle"/>
          <w:rtl/>
        </w:rPr>
        <w:t xml:space="preserve"> &lt;&lt; דובר &gt;&gt;</w:t>
      </w:r>
      <w:r>
        <w:rPr>
          <w:rtl/>
        </w:rPr>
        <w:t xml:space="preserve">   </w:t>
      </w:r>
      <w:bookmarkEnd w:id="60"/>
    </w:p>
    <w:p w:rsidR="00CC0E74" w:rsidRDefault="00CC0E74" w:rsidP="00CC0E74">
      <w:pPr>
        <w:pStyle w:val="KeepWithNext"/>
        <w:rPr>
          <w:rtl/>
        </w:rPr>
      </w:pPr>
    </w:p>
    <w:p w:rsidR="00CC0E74" w:rsidRDefault="00CC0E74" w:rsidP="00CC0E74">
      <w:pPr>
        <w:rPr>
          <w:rtl/>
        </w:rPr>
      </w:pPr>
      <w:bookmarkStart w:id="61" w:name="_ETM_Q1_210062"/>
      <w:bookmarkStart w:id="62" w:name="_ETM_Q1_210110"/>
      <w:bookmarkEnd w:id="61"/>
      <w:bookmarkEnd w:id="62"/>
      <w:r>
        <w:rPr>
          <w:rFonts w:hint="cs"/>
          <w:rtl/>
        </w:rPr>
        <w:t>אני מצ</w:t>
      </w:r>
      <w:bookmarkStart w:id="63" w:name="_ETM_Q1_205809"/>
      <w:bookmarkEnd w:id="63"/>
      <w:r>
        <w:rPr>
          <w:rFonts w:hint="cs"/>
          <w:rtl/>
        </w:rPr>
        <w:t>יע שנעבור</w:t>
      </w:r>
      <w:bookmarkStart w:id="64" w:name="_ETM_Q1_208496"/>
      <w:bookmarkEnd w:id="64"/>
      <w:r>
        <w:rPr>
          <w:rFonts w:hint="cs"/>
          <w:rtl/>
        </w:rPr>
        <w:t xml:space="preserve"> סעיף-סעיף, והוועדה </w:t>
      </w:r>
      <w:bookmarkStart w:id="65" w:name="_ETM_Q1_207621"/>
      <w:bookmarkEnd w:id="65"/>
      <w:r>
        <w:rPr>
          <w:rFonts w:hint="cs"/>
          <w:rtl/>
        </w:rPr>
        <w:t xml:space="preserve">תצביע על כל סעיף. אני </w:t>
      </w:r>
      <w:bookmarkStart w:id="66" w:name="_ETM_Q1_207853"/>
      <w:bookmarkEnd w:id="66"/>
      <w:r>
        <w:rPr>
          <w:rFonts w:hint="cs"/>
          <w:rtl/>
        </w:rPr>
        <w:t>גם אפנה את</w:t>
      </w:r>
      <w:bookmarkStart w:id="67" w:name="_ETM_Q1_209607"/>
      <w:bookmarkEnd w:id="67"/>
      <w:r>
        <w:rPr>
          <w:rFonts w:hint="cs"/>
          <w:rtl/>
        </w:rPr>
        <w:t xml:space="preserve"> תשומת הלב להסתייגויות.</w:t>
      </w:r>
    </w:p>
    <w:p w:rsidR="00CC0E74" w:rsidRDefault="00CC0E74" w:rsidP="00CC0E74">
      <w:pPr>
        <w:rPr>
          <w:rtl/>
        </w:rPr>
      </w:pPr>
    </w:p>
    <w:p w:rsidR="00CC0E74" w:rsidRDefault="00CC0E74" w:rsidP="00CC0E74">
      <w:pPr>
        <w:pStyle w:val="a4"/>
        <w:keepNext/>
        <w:rPr>
          <w:rtl/>
        </w:rPr>
      </w:pPr>
      <w:bookmarkStart w:id="68" w:name="ET_speaker_6231_8"/>
      <w:r w:rsidRPr="00CC0E74">
        <w:rPr>
          <w:rStyle w:val="TagStyle"/>
          <w:rtl/>
        </w:rPr>
        <w:t xml:space="preserve"> &lt;&lt; דובר &gt;&gt; </w:t>
      </w:r>
      <w:r>
        <w:rPr>
          <w:rtl/>
        </w:rPr>
        <w:t>יסמין פרידמן (יש עתיד):</w:t>
      </w:r>
      <w:r w:rsidRPr="00CC0E74">
        <w:rPr>
          <w:rStyle w:val="TagStyle"/>
          <w:rtl/>
        </w:rPr>
        <w:t xml:space="preserve"> &lt;&lt; דובר &gt;&gt;</w:t>
      </w:r>
      <w:r>
        <w:rPr>
          <w:rtl/>
        </w:rPr>
        <w:t xml:space="preserve">   </w:t>
      </w:r>
      <w:bookmarkEnd w:id="68"/>
    </w:p>
    <w:p w:rsidR="00CC0E74" w:rsidRDefault="00CC0E74" w:rsidP="00CC0E74">
      <w:pPr>
        <w:pStyle w:val="KeepWithNext"/>
        <w:rPr>
          <w:rtl/>
        </w:rPr>
      </w:pPr>
    </w:p>
    <w:p w:rsidR="00CC0E74" w:rsidRDefault="00CC0E74" w:rsidP="003F67E6">
      <w:pPr>
        <w:rPr>
          <w:rtl/>
        </w:rPr>
      </w:pPr>
      <w:bookmarkStart w:id="69" w:name="_ETM_Q1_212483"/>
      <w:bookmarkEnd w:id="69"/>
      <w:r>
        <w:rPr>
          <w:rFonts w:hint="cs"/>
          <w:rtl/>
        </w:rPr>
        <w:t>אני רוצה להתנצל מ</w:t>
      </w:r>
      <w:bookmarkStart w:id="70" w:name="_ETM_Q1_213528"/>
      <w:bookmarkEnd w:id="70"/>
      <w:r>
        <w:rPr>
          <w:rFonts w:hint="cs"/>
          <w:rtl/>
        </w:rPr>
        <w:t>ראש שאני אצטרך לצאת עוד מעט. י</w:t>
      </w:r>
      <w:bookmarkStart w:id="71" w:name="_ETM_Q1_213896"/>
      <w:bookmarkEnd w:id="71"/>
      <w:r>
        <w:rPr>
          <w:rFonts w:hint="cs"/>
          <w:rtl/>
        </w:rPr>
        <w:t xml:space="preserve">ש דיון חשוב והקרנת </w:t>
      </w:r>
      <w:bookmarkStart w:id="72" w:name="_ETM_Q1_215554"/>
      <w:bookmarkEnd w:id="72"/>
      <w:r>
        <w:rPr>
          <w:rFonts w:hint="cs"/>
          <w:rtl/>
        </w:rPr>
        <w:t>סרט בוועדה למעמד</w:t>
      </w:r>
      <w:bookmarkStart w:id="73" w:name="_ETM_Q1_221655"/>
      <w:bookmarkEnd w:id="73"/>
      <w:r>
        <w:rPr>
          <w:rFonts w:hint="cs"/>
          <w:rtl/>
        </w:rPr>
        <w:t xml:space="preserve"> האישה. אני אשתדל </w:t>
      </w:r>
      <w:bookmarkStart w:id="74" w:name="_ETM_Q1_217753"/>
      <w:bookmarkEnd w:id="74"/>
      <w:r>
        <w:rPr>
          <w:rFonts w:hint="cs"/>
          <w:rtl/>
        </w:rPr>
        <w:t>להישאר.</w:t>
      </w:r>
      <w:bookmarkStart w:id="75" w:name="_ETM_Q1_222349"/>
      <w:bookmarkEnd w:id="75"/>
    </w:p>
    <w:p w:rsidR="00CC0E74" w:rsidRDefault="00CC0E74" w:rsidP="00CC0E74">
      <w:pPr>
        <w:rPr>
          <w:rtl/>
        </w:rPr>
      </w:pPr>
      <w:bookmarkStart w:id="76" w:name="_ETM_Q1_222409"/>
      <w:bookmarkEnd w:id="76"/>
    </w:p>
    <w:p w:rsidR="00CC0E74" w:rsidRDefault="00CC0E74" w:rsidP="00CC0E74">
      <w:pPr>
        <w:pStyle w:val="af6"/>
        <w:keepNext/>
        <w:rPr>
          <w:rtl/>
        </w:rPr>
      </w:pPr>
      <w:bookmarkStart w:id="77" w:name="ET_yor_דוד_ביטן_9"/>
      <w:r w:rsidRPr="00CC0E74">
        <w:rPr>
          <w:rStyle w:val="TagStyle"/>
          <w:rtl/>
        </w:rPr>
        <w:t xml:space="preserve"> &lt;&lt; יור &gt;&gt; </w:t>
      </w:r>
      <w:r>
        <w:rPr>
          <w:rtl/>
        </w:rPr>
        <w:t>היו"ר דוד ביטן:</w:t>
      </w:r>
      <w:r w:rsidRPr="00CC0E74">
        <w:rPr>
          <w:rStyle w:val="TagStyle"/>
          <w:rtl/>
        </w:rPr>
        <w:t xml:space="preserve"> &lt;&lt; יור &gt;&gt;</w:t>
      </w:r>
      <w:r>
        <w:rPr>
          <w:rtl/>
        </w:rPr>
        <w:t xml:space="preserve">   </w:t>
      </w:r>
      <w:bookmarkEnd w:id="77"/>
    </w:p>
    <w:p w:rsidR="00CC0E74" w:rsidRDefault="00CC0E74" w:rsidP="00CC0E74">
      <w:pPr>
        <w:pStyle w:val="KeepWithNext"/>
        <w:rPr>
          <w:rtl/>
        </w:rPr>
      </w:pPr>
    </w:p>
    <w:p w:rsidR="00CC0E74" w:rsidRDefault="00CC0E74" w:rsidP="00CC0E74">
      <w:pPr>
        <w:rPr>
          <w:rtl/>
        </w:rPr>
      </w:pPr>
      <w:bookmarkStart w:id="78" w:name="_ETM_Q1_223392"/>
      <w:bookmarkEnd w:id="78"/>
      <w:r>
        <w:rPr>
          <w:rFonts w:hint="cs"/>
          <w:rtl/>
        </w:rPr>
        <w:t>אין בעיה</w:t>
      </w:r>
      <w:bookmarkStart w:id="79" w:name="_ETM_Q1_221692"/>
      <w:bookmarkEnd w:id="79"/>
      <w:r>
        <w:rPr>
          <w:rFonts w:hint="cs"/>
          <w:rtl/>
        </w:rPr>
        <w:t>. גם אנחנו בעד מעמד</w:t>
      </w:r>
      <w:bookmarkStart w:id="80" w:name="_ETM_Q1_225069"/>
      <w:bookmarkEnd w:id="80"/>
      <w:r>
        <w:rPr>
          <w:rFonts w:hint="cs"/>
          <w:rtl/>
        </w:rPr>
        <w:t xml:space="preserve"> האישה.</w:t>
      </w:r>
      <w:bookmarkStart w:id="81" w:name="_ETM_Q1_226581"/>
      <w:bookmarkStart w:id="82" w:name="_ETM_Q1_232534"/>
      <w:bookmarkEnd w:id="81"/>
      <w:bookmarkEnd w:id="82"/>
      <w:r>
        <w:rPr>
          <w:rFonts w:hint="cs"/>
          <w:rtl/>
        </w:rPr>
        <w:t xml:space="preserve"> על מה הדיון </w:t>
      </w:r>
      <w:bookmarkStart w:id="83" w:name="_ETM_Q1_235681"/>
      <w:bookmarkEnd w:id="83"/>
      <w:r>
        <w:rPr>
          <w:rFonts w:hint="cs"/>
          <w:rtl/>
        </w:rPr>
        <w:t>שם?</w:t>
      </w:r>
    </w:p>
    <w:p w:rsidR="00CC0E74" w:rsidRDefault="00CC0E74" w:rsidP="00CC0E74">
      <w:pPr>
        <w:rPr>
          <w:rtl/>
        </w:rPr>
      </w:pPr>
      <w:bookmarkStart w:id="84" w:name="_ETM_Q1_226651"/>
      <w:bookmarkEnd w:id="84"/>
    </w:p>
    <w:p w:rsidR="00CC0E74" w:rsidRDefault="00CC0E74" w:rsidP="00CC0E74">
      <w:pPr>
        <w:pStyle w:val="a4"/>
        <w:keepNext/>
        <w:rPr>
          <w:rtl/>
        </w:rPr>
      </w:pPr>
      <w:bookmarkStart w:id="85" w:name="ET_speaker_6231_10"/>
      <w:r w:rsidRPr="00CC0E74">
        <w:rPr>
          <w:rStyle w:val="TagStyle"/>
          <w:rtl/>
        </w:rPr>
        <w:t xml:space="preserve"> &lt;&lt; דובר &gt;&gt; </w:t>
      </w:r>
      <w:r>
        <w:rPr>
          <w:rtl/>
        </w:rPr>
        <w:t>יסמין פרידמן (יש עתיד):</w:t>
      </w:r>
      <w:r w:rsidRPr="00CC0E74">
        <w:rPr>
          <w:rStyle w:val="TagStyle"/>
          <w:rtl/>
        </w:rPr>
        <w:t xml:space="preserve"> &lt;&lt; דובר &gt;&gt;</w:t>
      </w:r>
      <w:r>
        <w:rPr>
          <w:rtl/>
        </w:rPr>
        <w:t xml:space="preserve">   </w:t>
      </w:r>
      <w:bookmarkEnd w:id="85"/>
    </w:p>
    <w:p w:rsidR="00CC0E74" w:rsidRDefault="00CC0E74" w:rsidP="00CC0E74">
      <w:pPr>
        <w:pStyle w:val="KeepWithNext"/>
        <w:rPr>
          <w:rtl/>
        </w:rPr>
      </w:pPr>
    </w:p>
    <w:p w:rsidR="00CC0E74" w:rsidRDefault="00CC0E74" w:rsidP="00CC0E74">
      <w:pPr>
        <w:rPr>
          <w:rtl/>
        </w:rPr>
      </w:pPr>
      <w:bookmarkStart w:id="86" w:name="_ETM_Q1_228651"/>
      <w:bookmarkStart w:id="87" w:name="_ETM_Q1_228684"/>
      <w:bookmarkEnd w:id="86"/>
      <w:bookmarkEnd w:id="87"/>
      <w:r>
        <w:rPr>
          <w:rFonts w:hint="cs"/>
          <w:rtl/>
        </w:rPr>
        <w:t xml:space="preserve">מקרינים היום </w:t>
      </w:r>
      <w:bookmarkStart w:id="88" w:name="_ETM_Q1_233361"/>
      <w:bookmarkEnd w:id="88"/>
      <w:r>
        <w:rPr>
          <w:rFonts w:hint="cs"/>
          <w:rtl/>
        </w:rPr>
        <w:t xml:space="preserve">סרט על הפגיעות המיניות </w:t>
      </w:r>
      <w:bookmarkStart w:id="89" w:name="_ETM_Q1_196494"/>
      <w:bookmarkEnd w:id="89"/>
      <w:r>
        <w:rPr>
          <w:rFonts w:hint="cs"/>
          <w:rtl/>
        </w:rPr>
        <w:t>בזמן המלחמה.</w:t>
      </w:r>
    </w:p>
    <w:p w:rsidR="00CC0E74" w:rsidRDefault="00CC0E74" w:rsidP="00CC0E74">
      <w:pPr>
        <w:rPr>
          <w:rtl/>
        </w:rPr>
      </w:pPr>
    </w:p>
    <w:p w:rsidR="00CC0E74" w:rsidRDefault="00CC0E74" w:rsidP="00CC0E74">
      <w:pPr>
        <w:pStyle w:val="af6"/>
        <w:keepNext/>
        <w:rPr>
          <w:rtl/>
        </w:rPr>
      </w:pPr>
      <w:bookmarkStart w:id="90" w:name="ET_yor_דוד_ביטן_11"/>
      <w:r w:rsidRPr="00CC0E74">
        <w:rPr>
          <w:rStyle w:val="TagStyle"/>
          <w:rtl/>
        </w:rPr>
        <w:t xml:space="preserve"> &lt;&lt; יור &gt;&gt; </w:t>
      </w:r>
      <w:r>
        <w:rPr>
          <w:rtl/>
        </w:rPr>
        <w:t>היו"ר דוד ביטן:</w:t>
      </w:r>
      <w:r w:rsidRPr="00CC0E74">
        <w:rPr>
          <w:rStyle w:val="TagStyle"/>
          <w:rtl/>
        </w:rPr>
        <w:t xml:space="preserve"> &lt;&lt; יור &gt;&gt;</w:t>
      </w:r>
      <w:r>
        <w:rPr>
          <w:rtl/>
        </w:rPr>
        <w:t xml:space="preserve">   </w:t>
      </w:r>
      <w:bookmarkEnd w:id="90"/>
    </w:p>
    <w:p w:rsidR="00CC0E74" w:rsidRDefault="00CC0E74" w:rsidP="00CC0E74">
      <w:pPr>
        <w:pStyle w:val="KeepWithNext"/>
        <w:rPr>
          <w:rtl/>
        </w:rPr>
      </w:pPr>
    </w:p>
    <w:p w:rsidR="00CC0E74" w:rsidRDefault="00CC0E74" w:rsidP="00CC0E74">
      <w:pPr>
        <w:rPr>
          <w:rtl/>
        </w:rPr>
      </w:pPr>
      <w:r>
        <w:rPr>
          <w:rFonts w:hint="cs"/>
          <w:rtl/>
        </w:rPr>
        <w:t>ב-7 באוקטובר?</w:t>
      </w:r>
    </w:p>
    <w:p w:rsidR="00CC0E74" w:rsidRDefault="00CC0E74" w:rsidP="00CC0E74">
      <w:pPr>
        <w:rPr>
          <w:rtl/>
        </w:rPr>
      </w:pPr>
    </w:p>
    <w:p w:rsidR="00CC0E74" w:rsidRDefault="00CC0E74" w:rsidP="00CC0E74">
      <w:pPr>
        <w:pStyle w:val="-"/>
        <w:keepNext/>
        <w:rPr>
          <w:rtl/>
        </w:rPr>
      </w:pPr>
      <w:bookmarkStart w:id="91" w:name="ET_speakercontinue_6231_12"/>
      <w:r w:rsidRPr="00CC0E74">
        <w:rPr>
          <w:rStyle w:val="TagStyle"/>
          <w:rtl/>
        </w:rPr>
        <w:t xml:space="preserve"> &lt;&lt; דובר_המשך &gt;&gt; </w:t>
      </w:r>
      <w:r>
        <w:rPr>
          <w:rtl/>
        </w:rPr>
        <w:t>יסמין פרידמן (יש עתיד):</w:t>
      </w:r>
      <w:r w:rsidRPr="00CC0E74">
        <w:rPr>
          <w:rStyle w:val="TagStyle"/>
          <w:rtl/>
        </w:rPr>
        <w:t xml:space="preserve"> &lt;&lt; דובר_המשך &gt;&gt;</w:t>
      </w:r>
      <w:r>
        <w:rPr>
          <w:rtl/>
        </w:rPr>
        <w:t xml:space="preserve">   </w:t>
      </w:r>
      <w:bookmarkEnd w:id="91"/>
    </w:p>
    <w:p w:rsidR="00CC0E74" w:rsidRDefault="00CC0E74" w:rsidP="00CC0E74">
      <w:pPr>
        <w:pStyle w:val="KeepWithNext"/>
        <w:rPr>
          <w:rtl/>
        </w:rPr>
      </w:pPr>
    </w:p>
    <w:p w:rsidR="00CC0E74" w:rsidRDefault="00CC0E74" w:rsidP="00CC0E74">
      <w:pPr>
        <w:rPr>
          <w:rtl/>
        </w:rPr>
      </w:pPr>
      <w:bookmarkStart w:id="92" w:name="_ETM_Q1_237501"/>
      <w:bookmarkEnd w:id="92"/>
      <w:r>
        <w:rPr>
          <w:rFonts w:hint="cs"/>
          <w:rtl/>
        </w:rPr>
        <w:t>ב-7 באו</w:t>
      </w:r>
      <w:bookmarkStart w:id="93" w:name="_ETM_Q1_240622"/>
      <w:bookmarkEnd w:id="93"/>
      <w:r>
        <w:rPr>
          <w:rFonts w:hint="cs"/>
          <w:rtl/>
        </w:rPr>
        <w:t>קטובר וגם החטופות.</w:t>
      </w:r>
    </w:p>
    <w:p w:rsidR="00CC0E74" w:rsidRDefault="00CC0E74" w:rsidP="00CC0E74">
      <w:pPr>
        <w:rPr>
          <w:rtl/>
        </w:rPr>
      </w:pPr>
      <w:bookmarkStart w:id="94" w:name="_ETM_Q1_247701"/>
      <w:bookmarkStart w:id="95" w:name="_ETM_Q1_247758"/>
      <w:bookmarkEnd w:id="94"/>
      <w:bookmarkEnd w:id="95"/>
    </w:p>
    <w:p w:rsidR="00CC0E74" w:rsidRDefault="00CC0E74" w:rsidP="00CC0E74">
      <w:pPr>
        <w:pStyle w:val="af6"/>
        <w:keepNext/>
        <w:rPr>
          <w:rtl/>
        </w:rPr>
      </w:pPr>
      <w:bookmarkStart w:id="96" w:name="ET_yor_דוד_ביטן_13"/>
      <w:r w:rsidRPr="00CC0E74">
        <w:rPr>
          <w:rStyle w:val="TagStyle"/>
          <w:rtl/>
        </w:rPr>
        <w:t xml:space="preserve"> &lt;&lt; יור &gt;&gt; </w:t>
      </w:r>
      <w:r>
        <w:rPr>
          <w:rtl/>
        </w:rPr>
        <w:t>היו"ר דוד ביטן:</w:t>
      </w:r>
      <w:r w:rsidRPr="00CC0E74">
        <w:rPr>
          <w:rStyle w:val="TagStyle"/>
          <w:rtl/>
        </w:rPr>
        <w:t xml:space="preserve"> &lt;&lt; יור &gt;&gt;</w:t>
      </w:r>
      <w:r>
        <w:rPr>
          <w:rtl/>
        </w:rPr>
        <w:t xml:space="preserve">   </w:t>
      </w:r>
      <w:bookmarkEnd w:id="96"/>
    </w:p>
    <w:p w:rsidR="00CC0E74" w:rsidRDefault="00CC0E74" w:rsidP="00CC0E74">
      <w:pPr>
        <w:pStyle w:val="KeepWithNext"/>
        <w:rPr>
          <w:rtl/>
        </w:rPr>
      </w:pPr>
    </w:p>
    <w:p w:rsidR="00CC0E74" w:rsidRDefault="00CC0E74" w:rsidP="00CC0E74">
      <w:pPr>
        <w:rPr>
          <w:rtl/>
        </w:rPr>
      </w:pPr>
      <w:bookmarkStart w:id="97" w:name="_ETM_Q1_248294"/>
      <w:bookmarkEnd w:id="97"/>
      <w:r>
        <w:rPr>
          <w:rFonts w:hint="cs"/>
          <w:rtl/>
        </w:rPr>
        <w:t>חשוב.</w:t>
      </w:r>
      <w:bookmarkStart w:id="98" w:name="_ETM_Q1_249879"/>
      <w:bookmarkEnd w:id="98"/>
    </w:p>
    <w:p w:rsidR="00CC0E74" w:rsidRDefault="00CC0E74" w:rsidP="00CC0E74">
      <w:pPr>
        <w:rPr>
          <w:rtl/>
        </w:rPr>
      </w:pPr>
      <w:bookmarkStart w:id="99" w:name="_ETM_Q1_249939"/>
      <w:bookmarkStart w:id="100" w:name="_ETM_Q1_252974"/>
      <w:bookmarkEnd w:id="99"/>
      <w:bookmarkEnd w:id="100"/>
    </w:p>
    <w:p w:rsidR="00CC0E74" w:rsidRDefault="00CC0E74" w:rsidP="00CC0E74">
      <w:pPr>
        <w:pStyle w:val="a4"/>
        <w:keepNext/>
        <w:rPr>
          <w:rtl/>
        </w:rPr>
      </w:pPr>
      <w:bookmarkStart w:id="101" w:name="ET_speaker_איתי_עצמון_14"/>
      <w:r w:rsidRPr="00CC0E74">
        <w:rPr>
          <w:rStyle w:val="TagStyle"/>
          <w:rtl/>
        </w:rPr>
        <w:t xml:space="preserve"> &lt;&lt; דובר &gt;&gt; </w:t>
      </w:r>
      <w:r>
        <w:rPr>
          <w:rtl/>
        </w:rPr>
        <w:t>איתי עצמון:</w:t>
      </w:r>
      <w:r w:rsidRPr="00CC0E74">
        <w:rPr>
          <w:rStyle w:val="TagStyle"/>
          <w:rtl/>
        </w:rPr>
        <w:t xml:space="preserve"> &lt;&lt; דובר &gt;&gt;</w:t>
      </w:r>
      <w:r>
        <w:rPr>
          <w:rtl/>
        </w:rPr>
        <w:t xml:space="preserve">   </w:t>
      </w:r>
      <w:bookmarkEnd w:id="101"/>
    </w:p>
    <w:p w:rsidR="00CC0E74" w:rsidRDefault="00CC0E74" w:rsidP="00CC0E74">
      <w:pPr>
        <w:pStyle w:val="KeepWithNext"/>
        <w:rPr>
          <w:rtl/>
        </w:rPr>
      </w:pPr>
    </w:p>
    <w:p w:rsidR="00203D08" w:rsidRPr="00203D08" w:rsidRDefault="00203D08" w:rsidP="00203D08">
      <w:pPr>
        <w:rPr>
          <w:b/>
          <w:bCs/>
          <w:rtl/>
        </w:rPr>
      </w:pPr>
      <w:bookmarkStart w:id="102" w:name="_ETM_Q1_250177"/>
      <w:bookmarkStart w:id="103" w:name="_ETM_Q1_250251"/>
      <w:bookmarkEnd w:id="102"/>
      <w:bookmarkEnd w:id="103"/>
      <w:r>
        <w:rPr>
          <w:rFonts w:hint="cs"/>
          <w:b/>
          <w:bCs/>
          <w:rtl/>
        </w:rPr>
        <w:t>"</w:t>
      </w:r>
      <w:r w:rsidRPr="00203D08">
        <w:rPr>
          <w:rFonts w:hint="cs"/>
          <w:b/>
          <w:bCs/>
          <w:rtl/>
        </w:rPr>
        <w:t>ה</w:t>
      </w:r>
      <w:bookmarkStart w:id="104" w:name="_ETM_Q1_251848"/>
      <w:bookmarkEnd w:id="104"/>
      <w:r w:rsidRPr="00203D08">
        <w:rPr>
          <w:rFonts w:hint="cs"/>
          <w:b/>
          <w:bCs/>
          <w:rtl/>
        </w:rPr>
        <w:t>צעת חוק קידום התחרות בענף המזון (תיקון מס' 8 והוראת שעה),</w:t>
      </w:r>
      <w:r>
        <w:rPr>
          <w:rFonts w:hint="cs"/>
          <w:b/>
          <w:bCs/>
          <w:rtl/>
        </w:rPr>
        <w:t xml:space="preserve"> </w:t>
      </w:r>
      <w:r w:rsidRPr="00203D08">
        <w:rPr>
          <w:rFonts w:hint="cs"/>
          <w:b/>
          <w:bCs/>
          <w:rtl/>
        </w:rPr>
        <w:t>התשפ"ד–2024</w:t>
      </w:r>
    </w:p>
    <w:p w:rsidR="00203D08" w:rsidRDefault="00203D08" w:rsidP="00203D08">
      <w:pPr>
        <w:rPr>
          <w:rtl/>
        </w:rPr>
      </w:pPr>
    </w:p>
    <w:tbl>
      <w:tblPr>
        <w:bidiVisual/>
        <w:tblW w:w="9639" w:type="dxa"/>
        <w:tblLayout w:type="fixed"/>
        <w:tblCellMar>
          <w:top w:w="57" w:type="dxa"/>
          <w:left w:w="0" w:type="dxa"/>
          <w:bottom w:w="57" w:type="dxa"/>
          <w:right w:w="0" w:type="dxa"/>
        </w:tblCellMar>
        <w:tblLook w:val="0000" w:firstRow="0" w:lastRow="0" w:firstColumn="0" w:lastColumn="0" w:noHBand="0" w:noVBand="0"/>
      </w:tblPr>
      <w:tblGrid>
        <w:gridCol w:w="1870"/>
        <w:gridCol w:w="624"/>
        <w:gridCol w:w="7145"/>
      </w:tblGrid>
      <w:tr w:rsidR="00203D08" w:rsidRPr="00203D08" w:rsidTr="00C63A76">
        <w:trPr>
          <w:cantSplit/>
        </w:trPr>
        <w:tc>
          <w:tcPr>
            <w:tcW w:w="1870" w:type="dxa"/>
            <w:shd w:val="clear" w:color="auto" w:fill="auto"/>
            <w:tcMar>
              <w:top w:w="91" w:type="dxa"/>
              <w:left w:w="0" w:type="dxa"/>
              <w:bottom w:w="91" w:type="dxa"/>
              <w:right w:w="0" w:type="dxa"/>
            </w:tcMar>
          </w:tcPr>
          <w:p w:rsidR="00203D08" w:rsidRPr="00203D08" w:rsidRDefault="00203D08" w:rsidP="00203D08">
            <w:pPr>
              <w:keepLines/>
              <w:widowControl w:val="0"/>
              <w:tabs>
                <w:tab w:val="left" w:pos="624"/>
                <w:tab w:val="left" w:pos="1247"/>
              </w:tabs>
              <w:snapToGrid w:val="0"/>
              <w:spacing w:line="240" w:lineRule="auto"/>
              <w:ind w:firstLine="0"/>
              <w:contextualSpacing/>
              <w:jc w:val="left"/>
              <w:outlineLvl w:val="2"/>
              <w:rPr>
                <w:rFonts w:ascii="David" w:eastAsia="Arial Unicode MS" w:hAnsi="David"/>
                <w:snapToGrid w:val="0"/>
              </w:rPr>
            </w:pPr>
            <w:r w:rsidRPr="00203D08">
              <w:rPr>
                <w:rFonts w:ascii="David" w:eastAsia="Arial Unicode MS" w:hAnsi="David" w:hint="cs"/>
                <w:snapToGrid w:val="0"/>
                <w:rtl/>
              </w:rPr>
              <w:t>שינוי שם החוק</w:t>
            </w:r>
          </w:p>
        </w:tc>
        <w:tc>
          <w:tcPr>
            <w:tcW w:w="624" w:type="dxa"/>
            <w:shd w:val="clear" w:color="auto" w:fill="auto"/>
            <w:tcMar>
              <w:top w:w="91" w:type="dxa"/>
              <w:left w:w="0" w:type="dxa"/>
              <w:bottom w:w="91" w:type="dxa"/>
              <w:right w:w="0" w:type="dxa"/>
            </w:tcMar>
          </w:tcPr>
          <w:p w:rsidR="00203D08" w:rsidRPr="00203D08" w:rsidRDefault="00203D08" w:rsidP="00203D08">
            <w:pPr>
              <w:keepLines/>
              <w:widowControl w:val="0"/>
              <w:tabs>
                <w:tab w:val="left" w:pos="624"/>
                <w:tab w:val="left" w:pos="1247"/>
              </w:tabs>
              <w:snapToGrid w:val="0"/>
              <w:spacing w:line="240" w:lineRule="auto"/>
              <w:ind w:firstLine="0"/>
              <w:contextualSpacing/>
              <w:jc w:val="left"/>
              <w:rPr>
                <w:rFonts w:ascii="David" w:eastAsia="Arial Unicode MS" w:hAnsi="David"/>
                <w:snapToGrid w:val="0"/>
              </w:rPr>
            </w:pPr>
            <w:r w:rsidRPr="00203D08">
              <w:rPr>
                <w:rFonts w:ascii="David" w:eastAsia="Arial Unicode MS" w:hAnsi="David" w:hint="cs"/>
                <w:snapToGrid w:val="0"/>
                <w:rtl/>
              </w:rPr>
              <w:t>1.</w:t>
            </w:r>
          </w:p>
        </w:tc>
        <w:tc>
          <w:tcPr>
            <w:tcW w:w="7145" w:type="dxa"/>
            <w:shd w:val="clear" w:color="auto" w:fill="auto"/>
            <w:tcMar>
              <w:top w:w="91" w:type="dxa"/>
              <w:left w:w="0" w:type="dxa"/>
              <w:bottom w:w="91" w:type="dxa"/>
              <w:right w:w="0" w:type="dxa"/>
            </w:tcMar>
          </w:tcPr>
          <w:p w:rsidR="00203D08" w:rsidRPr="00203D08" w:rsidRDefault="00203D08" w:rsidP="00203D08">
            <w:pPr>
              <w:keepLines/>
              <w:widowControl w:val="0"/>
              <w:tabs>
                <w:tab w:val="left" w:pos="624"/>
                <w:tab w:val="left" w:pos="1247"/>
              </w:tabs>
              <w:snapToGrid w:val="0"/>
              <w:spacing w:line="240" w:lineRule="auto"/>
              <w:ind w:firstLine="0"/>
              <w:contextualSpacing/>
              <w:rPr>
                <w:rFonts w:ascii="Arial" w:eastAsia="Arial Unicode MS" w:hAnsi="Arial"/>
                <w:snapToGrid w:val="0"/>
                <w:rtl/>
              </w:rPr>
            </w:pPr>
            <w:r w:rsidRPr="00203D08">
              <w:rPr>
                <w:rFonts w:ascii="Arial" w:eastAsia="Arial Unicode MS" w:hAnsi="Arial"/>
                <w:snapToGrid w:val="0"/>
                <w:rtl/>
              </w:rPr>
              <w:t xml:space="preserve">בחוק קידום התחרות בענף המזון, </w:t>
            </w:r>
            <w:proofErr w:type="spellStart"/>
            <w:r w:rsidRPr="00203D08">
              <w:rPr>
                <w:rFonts w:ascii="Arial" w:eastAsia="Arial Unicode MS" w:hAnsi="Arial"/>
                <w:snapToGrid w:val="0"/>
                <w:rtl/>
              </w:rPr>
              <w:t>התשע"ד</w:t>
            </w:r>
            <w:proofErr w:type="spellEnd"/>
            <w:r w:rsidRPr="00203D08">
              <w:rPr>
                <w:rFonts w:ascii="Arial" w:eastAsia="Arial Unicode MS" w:hAnsi="Arial"/>
                <w:snapToGrid w:val="0"/>
                <w:rtl/>
              </w:rPr>
              <w:t xml:space="preserve">–2014‏ (להלן – החוק העיקרי), </w:t>
            </w:r>
            <w:r w:rsidRPr="00203D08">
              <w:rPr>
                <w:rFonts w:ascii="Arial" w:eastAsia="Arial Unicode MS" w:hAnsi="Arial" w:hint="cs"/>
                <w:snapToGrid w:val="0"/>
                <w:rtl/>
              </w:rPr>
              <w:t xml:space="preserve">בשם החוק, במקום "בענף המזון" יבוא "בענפי המזון </w:t>
            </w:r>
            <w:proofErr w:type="spellStart"/>
            <w:r w:rsidRPr="00203D08">
              <w:rPr>
                <w:rFonts w:ascii="Arial" w:eastAsia="Arial Unicode MS" w:hAnsi="Arial" w:hint="cs"/>
                <w:snapToGrid w:val="0"/>
                <w:rtl/>
              </w:rPr>
              <w:t>והפארם</w:t>
            </w:r>
            <w:proofErr w:type="spellEnd"/>
            <w:r w:rsidRPr="00203D08">
              <w:rPr>
                <w:rFonts w:ascii="Arial" w:eastAsia="Arial Unicode MS" w:hAnsi="Arial" w:hint="cs"/>
                <w:snapToGrid w:val="0"/>
                <w:rtl/>
              </w:rPr>
              <w:t>".</w:t>
            </w:r>
            <w:r>
              <w:rPr>
                <w:rFonts w:ascii="Arial" w:eastAsia="Arial Unicode MS" w:hAnsi="Arial" w:hint="cs"/>
                <w:snapToGrid w:val="0"/>
                <w:rtl/>
              </w:rPr>
              <w:t>"</w:t>
            </w:r>
          </w:p>
        </w:tc>
      </w:tr>
    </w:tbl>
    <w:p w:rsidR="00203D08" w:rsidRDefault="00203D08" w:rsidP="00203D08">
      <w:pPr>
        <w:ind w:firstLine="0"/>
        <w:rPr>
          <w:rtl/>
        </w:rPr>
      </w:pPr>
      <w:bookmarkStart w:id="105" w:name="_ETM_Q1_282922"/>
      <w:bookmarkStart w:id="106" w:name="_ETM_Q1_283637"/>
      <w:bookmarkStart w:id="107" w:name="_ETM_Q1_279742"/>
      <w:bookmarkStart w:id="108" w:name="_ETM_Q1_276202"/>
      <w:bookmarkEnd w:id="105"/>
      <w:bookmarkEnd w:id="106"/>
      <w:bookmarkEnd w:id="107"/>
      <w:bookmarkEnd w:id="108"/>
    </w:p>
    <w:p w:rsidR="00203D08" w:rsidRDefault="00203D08" w:rsidP="00203D08">
      <w:pPr>
        <w:pStyle w:val="-"/>
        <w:keepNext/>
        <w:rPr>
          <w:rtl/>
        </w:rPr>
      </w:pPr>
      <w:bookmarkStart w:id="109" w:name="ET_speakercontinue_איתי_עצמון_14"/>
      <w:r w:rsidRPr="00203D08">
        <w:rPr>
          <w:rStyle w:val="TagStyle"/>
          <w:rtl/>
        </w:rPr>
        <w:lastRenderedPageBreak/>
        <w:t xml:space="preserve"> &lt;&lt; דובר_המשך &gt;&gt; </w:t>
      </w:r>
      <w:r>
        <w:rPr>
          <w:rtl/>
        </w:rPr>
        <w:t>איתי עצמון:</w:t>
      </w:r>
      <w:r w:rsidRPr="00203D08">
        <w:rPr>
          <w:rStyle w:val="TagStyle"/>
          <w:rtl/>
        </w:rPr>
        <w:t xml:space="preserve"> &lt;&lt; דובר_המשך &gt;&gt;</w:t>
      </w:r>
      <w:r>
        <w:rPr>
          <w:rtl/>
        </w:rPr>
        <w:t xml:space="preserve">   </w:t>
      </w:r>
      <w:bookmarkEnd w:id="109"/>
    </w:p>
    <w:p w:rsidR="00203D08" w:rsidRDefault="00203D08" w:rsidP="00203D08">
      <w:pPr>
        <w:pStyle w:val="KeepWithNext"/>
        <w:rPr>
          <w:rtl/>
        </w:rPr>
      </w:pPr>
    </w:p>
    <w:p w:rsidR="00203D08" w:rsidRDefault="00203D08" w:rsidP="00203D08">
      <w:pPr>
        <w:rPr>
          <w:rtl/>
        </w:rPr>
      </w:pPr>
      <w:bookmarkStart w:id="110" w:name="_ETM_Q1_289300"/>
      <w:bookmarkEnd w:id="110"/>
      <w:r>
        <w:rPr>
          <w:rFonts w:hint="cs"/>
          <w:rtl/>
        </w:rPr>
        <w:t>אפ</w:t>
      </w:r>
      <w:bookmarkStart w:id="111" w:name="_ETM_Q1_285392"/>
      <w:bookmarkEnd w:id="111"/>
      <w:r>
        <w:rPr>
          <w:rFonts w:hint="cs"/>
          <w:rtl/>
        </w:rPr>
        <w:t xml:space="preserve">שר להצביע </w:t>
      </w:r>
      <w:bookmarkStart w:id="112" w:name="_ETM_Q1_281232"/>
      <w:bookmarkEnd w:id="112"/>
      <w:r>
        <w:rPr>
          <w:rFonts w:hint="cs"/>
          <w:rtl/>
        </w:rPr>
        <w:t xml:space="preserve">על </w:t>
      </w:r>
      <w:bookmarkStart w:id="113" w:name="_ETM_Q1_277782"/>
      <w:bookmarkStart w:id="114" w:name="_ETM_Q1_273632"/>
      <w:bookmarkStart w:id="115" w:name="_ETM_Q1_268882"/>
      <w:bookmarkStart w:id="116" w:name="_ETM_Q1_264182"/>
      <w:bookmarkEnd w:id="113"/>
      <w:bookmarkEnd w:id="114"/>
      <w:bookmarkEnd w:id="115"/>
      <w:bookmarkEnd w:id="116"/>
      <w:r>
        <w:rPr>
          <w:rFonts w:hint="cs"/>
          <w:rtl/>
        </w:rPr>
        <w:t>הסעיף.</w:t>
      </w:r>
    </w:p>
    <w:p w:rsidR="00203D08" w:rsidRDefault="00203D08" w:rsidP="00203D08">
      <w:pPr>
        <w:rPr>
          <w:rtl/>
        </w:rPr>
      </w:pPr>
      <w:bookmarkStart w:id="117" w:name="_ETM_Q1_269419"/>
      <w:bookmarkStart w:id="118" w:name="_ETM_Q1_269499"/>
      <w:bookmarkEnd w:id="117"/>
      <w:bookmarkEnd w:id="118"/>
    </w:p>
    <w:p w:rsidR="00203D08" w:rsidRDefault="00203D08" w:rsidP="00203D08">
      <w:pPr>
        <w:pStyle w:val="af6"/>
        <w:keepNext/>
        <w:rPr>
          <w:rtl/>
        </w:rPr>
      </w:pPr>
      <w:bookmarkStart w:id="119" w:name="ET_yor_דוד_ביטן___יורַ_15"/>
      <w:r w:rsidRPr="00203D08">
        <w:rPr>
          <w:rStyle w:val="TagStyle"/>
          <w:rtl/>
        </w:rPr>
        <w:t xml:space="preserve"> &lt;&lt; יור &gt;&gt; </w:t>
      </w:r>
      <w:r>
        <w:rPr>
          <w:rtl/>
        </w:rPr>
        <w:t>היו"ר דוד ביטן:</w:t>
      </w:r>
      <w:r w:rsidRPr="00203D08">
        <w:rPr>
          <w:rStyle w:val="TagStyle"/>
          <w:rtl/>
        </w:rPr>
        <w:t xml:space="preserve"> &lt;&lt; יור &gt;&gt;</w:t>
      </w:r>
      <w:r>
        <w:rPr>
          <w:rtl/>
        </w:rPr>
        <w:t xml:space="preserve">   </w:t>
      </w:r>
      <w:bookmarkEnd w:id="119"/>
    </w:p>
    <w:p w:rsidR="00203D08" w:rsidRDefault="00203D08" w:rsidP="00203D08">
      <w:pPr>
        <w:pStyle w:val="KeepWithNext"/>
        <w:rPr>
          <w:rtl/>
        </w:rPr>
      </w:pPr>
    </w:p>
    <w:p w:rsidR="00203D08" w:rsidRDefault="00C63A76" w:rsidP="00203D08">
      <w:pPr>
        <w:rPr>
          <w:rtl/>
        </w:rPr>
      </w:pPr>
      <w:bookmarkStart w:id="120" w:name="_ETM_Q1_274170"/>
      <w:bookmarkStart w:id="121" w:name="_ETM_Q1_272832"/>
      <w:bookmarkStart w:id="122" w:name="_ETM_Q1_271201"/>
      <w:bookmarkStart w:id="123" w:name="_ETM_Q1_267352"/>
      <w:bookmarkEnd w:id="120"/>
      <w:bookmarkEnd w:id="121"/>
      <w:bookmarkEnd w:id="122"/>
      <w:bookmarkEnd w:id="123"/>
      <w:r>
        <w:rPr>
          <w:rFonts w:hint="cs"/>
          <w:rtl/>
        </w:rPr>
        <w:t>מה זה?</w:t>
      </w:r>
    </w:p>
    <w:p w:rsidR="00C63A76" w:rsidRDefault="00C63A76" w:rsidP="00203D08">
      <w:pPr>
        <w:rPr>
          <w:rtl/>
        </w:rPr>
      </w:pPr>
      <w:bookmarkStart w:id="124" w:name="_ETM_Q1_277429"/>
      <w:bookmarkStart w:id="125" w:name="_ETM_Q1_277530"/>
      <w:bookmarkStart w:id="126" w:name="_ETM_Q1_272912"/>
      <w:bookmarkEnd w:id="124"/>
      <w:bookmarkEnd w:id="125"/>
      <w:bookmarkEnd w:id="126"/>
    </w:p>
    <w:p w:rsidR="00C63A76" w:rsidRDefault="00C63A76" w:rsidP="00C63A76">
      <w:pPr>
        <w:pStyle w:val="-"/>
        <w:keepNext/>
        <w:rPr>
          <w:rtl/>
        </w:rPr>
      </w:pPr>
      <w:bookmarkStart w:id="127" w:name="ET_speakercontinue_איתי_עצמון_16"/>
      <w:r w:rsidRPr="00C63A76">
        <w:rPr>
          <w:rStyle w:val="TagStyle"/>
          <w:rtl/>
        </w:rPr>
        <w:t xml:space="preserve"> &lt;&lt; דובר_המשך &gt;&gt; </w:t>
      </w:r>
      <w:r>
        <w:rPr>
          <w:rtl/>
        </w:rPr>
        <w:t>איתי עצמון:</w:t>
      </w:r>
      <w:r w:rsidRPr="00C63A76">
        <w:rPr>
          <w:rStyle w:val="TagStyle"/>
          <w:rtl/>
        </w:rPr>
        <w:t xml:space="preserve"> &lt;&lt; דובר_המשך &gt;&gt;</w:t>
      </w:r>
      <w:r>
        <w:rPr>
          <w:rtl/>
        </w:rPr>
        <w:t xml:space="preserve">   </w:t>
      </w:r>
      <w:bookmarkEnd w:id="127"/>
    </w:p>
    <w:p w:rsidR="00C63A76" w:rsidRDefault="00C63A76" w:rsidP="00C63A76">
      <w:pPr>
        <w:pStyle w:val="KeepWithNext"/>
        <w:rPr>
          <w:rtl/>
        </w:rPr>
      </w:pPr>
    </w:p>
    <w:p w:rsidR="00C63A76" w:rsidRDefault="00C63A76" w:rsidP="00C63A76">
      <w:pPr>
        <w:rPr>
          <w:rtl/>
        </w:rPr>
      </w:pPr>
      <w:bookmarkStart w:id="128" w:name="_ETM_Q1_274575"/>
      <w:bookmarkEnd w:id="128"/>
      <w:r>
        <w:rPr>
          <w:rFonts w:hint="cs"/>
          <w:rtl/>
        </w:rPr>
        <w:t>הוראת שעה.</w:t>
      </w:r>
    </w:p>
    <w:p w:rsidR="00C63A76" w:rsidRDefault="00C63A76" w:rsidP="00C63A76">
      <w:pPr>
        <w:rPr>
          <w:rtl/>
        </w:rPr>
      </w:pPr>
      <w:bookmarkStart w:id="129" w:name="_ETM_Q1_277783"/>
      <w:bookmarkStart w:id="130" w:name="_ETM_Q1_277859"/>
      <w:bookmarkStart w:id="131" w:name="_ETM_Q1_275152"/>
      <w:bookmarkStart w:id="132" w:name="_ETM_Q1_271132"/>
      <w:bookmarkEnd w:id="129"/>
      <w:bookmarkEnd w:id="130"/>
      <w:bookmarkEnd w:id="131"/>
      <w:bookmarkEnd w:id="132"/>
    </w:p>
    <w:p w:rsidR="00C63A76" w:rsidRDefault="00C63A76" w:rsidP="00C63A76">
      <w:pPr>
        <w:pStyle w:val="af6"/>
        <w:keepNext/>
        <w:rPr>
          <w:rtl/>
        </w:rPr>
      </w:pPr>
      <w:bookmarkStart w:id="133" w:name="ET_yor_דוד_ביטן___יורַ_18"/>
      <w:r w:rsidRPr="00C63A76">
        <w:rPr>
          <w:rStyle w:val="TagStyle"/>
          <w:rtl/>
        </w:rPr>
        <w:t xml:space="preserve"> &lt;&lt; יור &gt;&gt; </w:t>
      </w:r>
      <w:r>
        <w:rPr>
          <w:rtl/>
        </w:rPr>
        <w:t>היו"ר דוד ביטן:</w:t>
      </w:r>
      <w:r w:rsidRPr="00C63A76">
        <w:rPr>
          <w:rStyle w:val="TagStyle"/>
          <w:rtl/>
        </w:rPr>
        <w:t xml:space="preserve"> &lt;&lt; יור &gt;&gt;</w:t>
      </w:r>
      <w:r>
        <w:rPr>
          <w:rtl/>
        </w:rPr>
        <w:t xml:space="preserve">   </w:t>
      </w:r>
      <w:bookmarkEnd w:id="133"/>
    </w:p>
    <w:p w:rsidR="00C63A76" w:rsidRDefault="00C63A76" w:rsidP="00C63A76">
      <w:pPr>
        <w:pStyle w:val="KeepWithNext"/>
        <w:rPr>
          <w:rtl/>
        </w:rPr>
      </w:pPr>
    </w:p>
    <w:p w:rsidR="00C63A76" w:rsidRDefault="00C63A76" w:rsidP="00C63A76">
      <w:pPr>
        <w:rPr>
          <w:rtl/>
        </w:rPr>
      </w:pPr>
      <w:bookmarkStart w:id="134" w:name="_ETM_Q1_275273"/>
      <w:bookmarkEnd w:id="134"/>
      <w:r>
        <w:rPr>
          <w:rFonts w:hint="cs"/>
          <w:rtl/>
        </w:rPr>
        <w:t xml:space="preserve">בתוך זה. לא </w:t>
      </w:r>
      <w:bookmarkStart w:id="135" w:name="_ETM_Q1_279623"/>
      <w:bookmarkEnd w:id="135"/>
      <w:r>
        <w:rPr>
          <w:rFonts w:hint="cs"/>
          <w:rtl/>
        </w:rPr>
        <w:t>השם הוא הוראת שעה.</w:t>
      </w:r>
    </w:p>
    <w:p w:rsidR="00C63A76" w:rsidRPr="00C63A76" w:rsidRDefault="00C63A76" w:rsidP="00C63A76">
      <w:pPr>
        <w:rPr>
          <w:rtl/>
        </w:rPr>
      </w:pPr>
      <w:bookmarkStart w:id="136" w:name="_ETM_Q1_275582"/>
      <w:bookmarkEnd w:id="136"/>
    </w:p>
    <w:p w:rsidR="00C63A76" w:rsidRDefault="00C63A76" w:rsidP="00C63A76">
      <w:pPr>
        <w:pStyle w:val="-"/>
        <w:keepNext/>
        <w:rPr>
          <w:rtl/>
        </w:rPr>
      </w:pPr>
      <w:bookmarkStart w:id="137" w:name="ET_speakercontinue_איתי_עצמון_17"/>
      <w:r w:rsidRPr="00C63A76">
        <w:rPr>
          <w:rStyle w:val="TagStyle"/>
          <w:rtl/>
        </w:rPr>
        <w:t xml:space="preserve"> &lt;&lt; דובר_המשך &gt;&gt; </w:t>
      </w:r>
      <w:r>
        <w:rPr>
          <w:rtl/>
        </w:rPr>
        <w:t>איתי עצמון:</w:t>
      </w:r>
      <w:r w:rsidRPr="00C63A76">
        <w:rPr>
          <w:rStyle w:val="TagStyle"/>
          <w:rtl/>
        </w:rPr>
        <w:t xml:space="preserve"> &lt;&lt; דובר_המשך &gt;&gt;</w:t>
      </w:r>
      <w:r>
        <w:rPr>
          <w:rtl/>
        </w:rPr>
        <w:t xml:space="preserve">   </w:t>
      </w:r>
      <w:bookmarkEnd w:id="137"/>
    </w:p>
    <w:p w:rsidR="00C63A76" w:rsidRDefault="00C63A76" w:rsidP="00C63A76">
      <w:pPr>
        <w:pStyle w:val="KeepWithNext"/>
        <w:rPr>
          <w:rtl/>
        </w:rPr>
      </w:pPr>
    </w:p>
    <w:p w:rsidR="00C63A76" w:rsidRDefault="00C63A76" w:rsidP="00C63A76">
      <w:pPr>
        <w:rPr>
          <w:rtl/>
        </w:rPr>
      </w:pPr>
      <w:bookmarkStart w:id="138" w:name="_ETM_Q1_279725"/>
      <w:bookmarkStart w:id="139" w:name="_ETM_Q1_276055"/>
      <w:bookmarkEnd w:id="138"/>
      <w:bookmarkEnd w:id="139"/>
      <w:r>
        <w:rPr>
          <w:rFonts w:hint="cs"/>
          <w:rtl/>
        </w:rPr>
        <w:t>בתוך השם</w:t>
      </w:r>
      <w:bookmarkStart w:id="140" w:name="_ETM_Q1_277752"/>
      <w:bookmarkEnd w:id="140"/>
      <w:r>
        <w:rPr>
          <w:rFonts w:hint="cs"/>
          <w:rtl/>
        </w:rPr>
        <w:t xml:space="preserve">, זה יהיה תיקון מס' </w:t>
      </w:r>
      <w:bookmarkStart w:id="141" w:name="_ETM_Q1_283105"/>
      <w:bookmarkEnd w:id="141"/>
      <w:r>
        <w:rPr>
          <w:rFonts w:hint="cs"/>
          <w:rtl/>
        </w:rPr>
        <w:t>8 והוראת שעה.</w:t>
      </w:r>
      <w:bookmarkStart w:id="142" w:name="_ETM_Q1_280682"/>
      <w:bookmarkEnd w:id="142"/>
      <w:r>
        <w:rPr>
          <w:rFonts w:hint="cs"/>
          <w:rtl/>
        </w:rPr>
        <w:t xml:space="preserve"> זה השם שקיבלנו </w:t>
      </w:r>
      <w:bookmarkStart w:id="143" w:name="_ETM_Q1_280002"/>
      <w:bookmarkEnd w:id="143"/>
      <w:r>
        <w:rPr>
          <w:rFonts w:hint="cs"/>
          <w:rtl/>
        </w:rPr>
        <w:t>ממחלקת נוס</w:t>
      </w:r>
      <w:bookmarkStart w:id="144" w:name="_ETM_Q1_285203"/>
      <w:bookmarkStart w:id="145" w:name="_ETM_Q1_280952"/>
      <w:bookmarkEnd w:id="144"/>
      <w:bookmarkEnd w:id="145"/>
      <w:r>
        <w:rPr>
          <w:rFonts w:hint="cs"/>
          <w:rtl/>
        </w:rPr>
        <w:t>ח החוק אצלנו.</w:t>
      </w:r>
    </w:p>
    <w:p w:rsidR="00C63A76" w:rsidRDefault="00C63A76" w:rsidP="00C63A76">
      <w:pPr>
        <w:rPr>
          <w:rtl/>
        </w:rPr>
      </w:pPr>
      <w:bookmarkStart w:id="146" w:name="_ETM_Q1_285845"/>
      <w:bookmarkStart w:id="147" w:name="_ETM_Q1_285931"/>
      <w:bookmarkEnd w:id="146"/>
      <w:bookmarkEnd w:id="147"/>
    </w:p>
    <w:p w:rsidR="00C63A76" w:rsidRDefault="00C63A76" w:rsidP="00C63A76">
      <w:pPr>
        <w:pStyle w:val="af6"/>
        <w:keepNext/>
        <w:rPr>
          <w:rtl/>
        </w:rPr>
      </w:pPr>
      <w:bookmarkStart w:id="148" w:name="ET_yor_דוד_ביטן___יורַ_19"/>
      <w:r w:rsidRPr="00C63A76">
        <w:rPr>
          <w:rStyle w:val="TagStyle"/>
          <w:rtl/>
        </w:rPr>
        <w:t xml:space="preserve"> &lt;&lt; יור &gt;&gt; </w:t>
      </w:r>
      <w:r>
        <w:rPr>
          <w:rtl/>
        </w:rPr>
        <w:t>היו"ר דוד ביטן:</w:t>
      </w:r>
      <w:r w:rsidRPr="00C63A76">
        <w:rPr>
          <w:rStyle w:val="TagStyle"/>
          <w:rtl/>
        </w:rPr>
        <w:t xml:space="preserve"> &lt;&lt; יור &gt;&gt;</w:t>
      </w:r>
      <w:r>
        <w:rPr>
          <w:rtl/>
        </w:rPr>
        <w:t xml:space="preserve">   </w:t>
      </w:r>
      <w:bookmarkEnd w:id="148"/>
    </w:p>
    <w:p w:rsidR="00C63A76" w:rsidRDefault="00C63A76" w:rsidP="00C63A76">
      <w:pPr>
        <w:pStyle w:val="KeepWithNext"/>
        <w:rPr>
          <w:rtl/>
        </w:rPr>
      </w:pPr>
    </w:p>
    <w:p w:rsidR="00C63A76" w:rsidRDefault="00C63A76" w:rsidP="00C63A76">
      <w:pPr>
        <w:rPr>
          <w:rtl/>
        </w:rPr>
      </w:pPr>
      <w:bookmarkStart w:id="149" w:name="_ETM_Q1_286558"/>
      <w:bookmarkEnd w:id="149"/>
      <w:r>
        <w:rPr>
          <w:rFonts w:hint="cs"/>
          <w:rtl/>
        </w:rPr>
        <w:t>כן</w:t>
      </w:r>
      <w:bookmarkStart w:id="150" w:name="_ETM_Q1_282592"/>
      <w:bookmarkEnd w:id="150"/>
      <w:r>
        <w:rPr>
          <w:rFonts w:hint="cs"/>
          <w:rtl/>
        </w:rPr>
        <w:t>? למרות שזה רק על עניין מסוים?</w:t>
      </w:r>
      <w:bookmarkStart w:id="151" w:name="_ETM_Q1_281752"/>
      <w:bookmarkStart w:id="152" w:name="_ETM_Q1_281981"/>
      <w:bookmarkEnd w:id="151"/>
      <w:bookmarkEnd w:id="152"/>
    </w:p>
    <w:p w:rsidR="00C63A76" w:rsidRDefault="00C63A76" w:rsidP="00C63A76">
      <w:pPr>
        <w:rPr>
          <w:rtl/>
        </w:rPr>
      </w:pPr>
      <w:bookmarkStart w:id="153" w:name="_ETM_Q1_282049"/>
      <w:bookmarkEnd w:id="153"/>
    </w:p>
    <w:p w:rsidR="00C63A76" w:rsidRDefault="00C63A76" w:rsidP="00C63A76">
      <w:pPr>
        <w:pStyle w:val="-"/>
        <w:keepNext/>
        <w:rPr>
          <w:rtl/>
        </w:rPr>
      </w:pPr>
      <w:bookmarkStart w:id="154" w:name="ET_speakercontinue_איתי_עצמון_20"/>
      <w:r w:rsidRPr="00C63A76">
        <w:rPr>
          <w:rStyle w:val="TagStyle"/>
          <w:rtl/>
        </w:rPr>
        <w:t xml:space="preserve"> &lt;&lt; דובר_המשך &gt;&gt; </w:t>
      </w:r>
      <w:r>
        <w:rPr>
          <w:rtl/>
        </w:rPr>
        <w:t>איתי עצמון:</w:t>
      </w:r>
      <w:r w:rsidRPr="00C63A76">
        <w:rPr>
          <w:rStyle w:val="TagStyle"/>
          <w:rtl/>
        </w:rPr>
        <w:t xml:space="preserve"> &lt;&lt; דובר_המשך &gt;&gt;</w:t>
      </w:r>
      <w:r>
        <w:rPr>
          <w:rtl/>
        </w:rPr>
        <w:t xml:space="preserve">   </w:t>
      </w:r>
      <w:bookmarkEnd w:id="154"/>
    </w:p>
    <w:p w:rsidR="00C63A76" w:rsidRDefault="00C63A76" w:rsidP="00C63A76">
      <w:pPr>
        <w:pStyle w:val="KeepWithNext"/>
        <w:rPr>
          <w:rtl/>
        </w:rPr>
      </w:pPr>
    </w:p>
    <w:p w:rsidR="00C63A76" w:rsidRDefault="00C63A76" w:rsidP="00C63A76">
      <w:pPr>
        <w:rPr>
          <w:rtl/>
        </w:rPr>
      </w:pPr>
      <w:bookmarkStart w:id="155" w:name="_ETM_Q1_282561"/>
      <w:bookmarkEnd w:id="155"/>
      <w:r>
        <w:rPr>
          <w:rFonts w:hint="cs"/>
          <w:rtl/>
        </w:rPr>
        <w:t>כן.</w:t>
      </w:r>
      <w:bookmarkStart w:id="156" w:name="_ETM_Q1_284839"/>
      <w:bookmarkEnd w:id="156"/>
    </w:p>
    <w:p w:rsidR="00C63A76" w:rsidRDefault="00C63A76" w:rsidP="00C63A76">
      <w:pPr>
        <w:rPr>
          <w:rtl/>
        </w:rPr>
      </w:pPr>
      <w:bookmarkStart w:id="157" w:name="_ETM_Q1_285140"/>
      <w:bookmarkStart w:id="158" w:name="_ETM_Q1_285219"/>
      <w:bookmarkEnd w:id="157"/>
      <w:bookmarkEnd w:id="158"/>
    </w:p>
    <w:p w:rsidR="00C63A76" w:rsidRDefault="00C63A76" w:rsidP="00C63A76">
      <w:pPr>
        <w:pStyle w:val="af6"/>
        <w:keepNext/>
        <w:rPr>
          <w:rtl/>
        </w:rPr>
      </w:pPr>
      <w:bookmarkStart w:id="159" w:name="ET_yor_דוד_ביטן___יורַ_21"/>
      <w:r w:rsidRPr="00C63A76">
        <w:rPr>
          <w:rStyle w:val="TagStyle"/>
          <w:rtl/>
        </w:rPr>
        <w:t xml:space="preserve"> &lt;&lt; יור &gt;&gt; </w:t>
      </w:r>
      <w:r>
        <w:rPr>
          <w:rtl/>
        </w:rPr>
        <w:t>היו"ר דוד ביטן:</w:t>
      </w:r>
      <w:r w:rsidRPr="00C63A76">
        <w:rPr>
          <w:rStyle w:val="TagStyle"/>
          <w:rtl/>
        </w:rPr>
        <w:t xml:space="preserve"> &lt;&lt; יור &gt;&gt;</w:t>
      </w:r>
      <w:r>
        <w:rPr>
          <w:rtl/>
        </w:rPr>
        <w:t xml:space="preserve">   </w:t>
      </w:r>
      <w:bookmarkEnd w:id="159"/>
    </w:p>
    <w:p w:rsidR="00C63A76" w:rsidRDefault="00C63A76" w:rsidP="00C63A76">
      <w:pPr>
        <w:pStyle w:val="KeepWithNext"/>
        <w:rPr>
          <w:rtl/>
        </w:rPr>
      </w:pPr>
    </w:p>
    <w:p w:rsidR="00C63A76" w:rsidRDefault="00C63A76" w:rsidP="00C63A76">
      <w:pPr>
        <w:rPr>
          <w:rtl/>
        </w:rPr>
      </w:pPr>
      <w:bookmarkStart w:id="160" w:name="_ETM_Q1_287024"/>
      <w:bookmarkEnd w:id="160"/>
      <w:r>
        <w:rPr>
          <w:rFonts w:hint="cs"/>
          <w:rtl/>
        </w:rPr>
        <w:t xml:space="preserve">זה </w:t>
      </w:r>
      <w:bookmarkStart w:id="161" w:name="_ETM_Q1_287756"/>
      <w:bookmarkEnd w:id="161"/>
      <w:r>
        <w:rPr>
          <w:rFonts w:hint="cs"/>
          <w:rtl/>
        </w:rPr>
        <w:t>מטעה, שתדע.</w:t>
      </w:r>
    </w:p>
    <w:p w:rsidR="00C63A76" w:rsidRDefault="00C63A76" w:rsidP="00C63A76">
      <w:pPr>
        <w:rPr>
          <w:rtl/>
        </w:rPr>
      </w:pPr>
      <w:bookmarkStart w:id="162" w:name="_ETM_Q1_291517"/>
      <w:bookmarkStart w:id="163" w:name="_ETM_Q1_291591"/>
      <w:bookmarkStart w:id="164" w:name="_ETM_Q1_286755"/>
      <w:bookmarkEnd w:id="162"/>
      <w:bookmarkEnd w:id="163"/>
      <w:bookmarkEnd w:id="164"/>
    </w:p>
    <w:p w:rsidR="00C63A76" w:rsidRDefault="00C63A76" w:rsidP="00C63A76">
      <w:pPr>
        <w:pStyle w:val="-"/>
        <w:keepNext/>
        <w:rPr>
          <w:rtl/>
        </w:rPr>
      </w:pPr>
      <w:bookmarkStart w:id="165" w:name="ET_speakercontinue_איתי_עצמון_22"/>
      <w:r w:rsidRPr="00C63A76">
        <w:rPr>
          <w:rStyle w:val="TagStyle"/>
          <w:rtl/>
        </w:rPr>
        <w:t xml:space="preserve"> &lt;&lt; דובר_המשך &gt;&gt; </w:t>
      </w:r>
      <w:r>
        <w:rPr>
          <w:rtl/>
        </w:rPr>
        <w:t>איתי עצמון:</w:t>
      </w:r>
      <w:r w:rsidRPr="00C63A76">
        <w:rPr>
          <w:rStyle w:val="TagStyle"/>
          <w:rtl/>
        </w:rPr>
        <w:t xml:space="preserve"> &lt;&lt; דובר_המשך &gt;&gt;</w:t>
      </w:r>
      <w:r>
        <w:rPr>
          <w:rtl/>
        </w:rPr>
        <w:t xml:space="preserve">   </w:t>
      </w:r>
      <w:bookmarkEnd w:id="165"/>
    </w:p>
    <w:p w:rsidR="00C63A76" w:rsidRDefault="00C63A76" w:rsidP="00C63A76">
      <w:pPr>
        <w:pStyle w:val="KeepWithNext"/>
        <w:rPr>
          <w:rtl/>
        </w:rPr>
      </w:pPr>
    </w:p>
    <w:p w:rsidR="00C63A76" w:rsidRDefault="00C63A76" w:rsidP="00C63A76">
      <w:pPr>
        <w:rPr>
          <w:rtl/>
        </w:rPr>
      </w:pPr>
      <w:bookmarkStart w:id="166" w:name="_ETM_Q1_288064"/>
      <w:bookmarkStart w:id="167" w:name="_ETM_Q1_288474"/>
      <w:bookmarkEnd w:id="166"/>
      <w:bookmarkEnd w:id="167"/>
      <w:r>
        <w:rPr>
          <w:rFonts w:hint="cs"/>
          <w:rtl/>
        </w:rPr>
        <w:t>אני אדבר איתם.</w:t>
      </w:r>
      <w:bookmarkStart w:id="168" w:name="_ETM_Q1_288994"/>
      <w:bookmarkEnd w:id="168"/>
    </w:p>
    <w:p w:rsidR="00C63A76" w:rsidRDefault="00C63A76" w:rsidP="00C63A76">
      <w:pPr>
        <w:rPr>
          <w:rtl/>
        </w:rPr>
      </w:pPr>
      <w:bookmarkStart w:id="169" w:name="_ETM_Q1_294611"/>
      <w:bookmarkStart w:id="170" w:name="_ETM_Q1_294678"/>
      <w:bookmarkStart w:id="171" w:name="_ETM_Q1_289751"/>
      <w:bookmarkEnd w:id="169"/>
      <w:bookmarkEnd w:id="170"/>
      <w:bookmarkEnd w:id="171"/>
    </w:p>
    <w:p w:rsidR="00C63A76" w:rsidRDefault="00C63A76" w:rsidP="00C63A76">
      <w:pPr>
        <w:pStyle w:val="af6"/>
        <w:keepNext/>
        <w:rPr>
          <w:rtl/>
        </w:rPr>
      </w:pPr>
      <w:bookmarkStart w:id="172" w:name="ET_yor_דוד_ביטן___יורַ_23"/>
      <w:r w:rsidRPr="00C63A76">
        <w:rPr>
          <w:rStyle w:val="TagStyle"/>
          <w:rtl/>
        </w:rPr>
        <w:t xml:space="preserve"> &lt;&lt; יור &gt;&gt; </w:t>
      </w:r>
      <w:r>
        <w:rPr>
          <w:rtl/>
        </w:rPr>
        <w:t>היו"ר דוד ביטן:</w:t>
      </w:r>
      <w:r w:rsidRPr="00C63A76">
        <w:rPr>
          <w:rStyle w:val="TagStyle"/>
          <w:rtl/>
        </w:rPr>
        <w:t xml:space="preserve"> &lt;&lt; יור &gt;&gt;</w:t>
      </w:r>
      <w:r>
        <w:rPr>
          <w:rtl/>
        </w:rPr>
        <w:t xml:space="preserve">   </w:t>
      </w:r>
      <w:bookmarkEnd w:id="172"/>
    </w:p>
    <w:p w:rsidR="00C63A76" w:rsidRDefault="00C63A76" w:rsidP="00C63A76">
      <w:pPr>
        <w:pStyle w:val="KeepWithNext"/>
        <w:rPr>
          <w:rtl/>
        </w:rPr>
      </w:pPr>
    </w:p>
    <w:p w:rsidR="00C63A76" w:rsidRDefault="00C63A76" w:rsidP="00C63A76">
      <w:pPr>
        <w:rPr>
          <w:rtl/>
        </w:rPr>
      </w:pPr>
      <w:bookmarkStart w:id="173" w:name="_ETM_Q1_290559"/>
      <w:bookmarkEnd w:id="173"/>
      <w:r>
        <w:rPr>
          <w:rFonts w:hint="cs"/>
          <w:rtl/>
        </w:rPr>
        <w:t>זה מטעה. זה לא הוראת שעה</w:t>
      </w:r>
      <w:bookmarkStart w:id="174" w:name="_ETM_Q1_291311"/>
      <w:bookmarkEnd w:id="174"/>
      <w:r>
        <w:rPr>
          <w:rFonts w:hint="cs"/>
          <w:rtl/>
        </w:rPr>
        <w:t>.</w:t>
      </w:r>
    </w:p>
    <w:p w:rsidR="00C63A76" w:rsidRDefault="00C63A76" w:rsidP="00C63A76">
      <w:pPr>
        <w:rPr>
          <w:rtl/>
        </w:rPr>
      </w:pPr>
      <w:bookmarkStart w:id="175" w:name="_ETM_Q1_292100"/>
      <w:bookmarkStart w:id="176" w:name="_ETM_Q1_292162"/>
      <w:bookmarkEnd w:id="175"/>
      <w:bookmarkEnd w:id="176"/>
    </w:p>
    <w:p w:rsidR="00C63A76" w:rsidRDefault="00C63A76" w:rsidP="00C63A76">
      <w:pPr>
        <w:pStyle w:val="-"/>
        <w:keepNext/>
        <w:rPr>
          <w:rtl/>
        </w:rPr>
      </w:pPr>
      <w:bookmarkStart w:id="177" w:name="ET_speakercontinue_איתי_עצמון_24"/>
      <w:r w:rsidRPr="00C63A76">
        <w:rPr>
          <w:rStyle w:val="TagStyle"/>
          <w:rtl/>
        </w:rPr>
        <w:t xml:space="preserve"> &lt;&lt; דובר_המשך &gt;&gt; </w:t>
      </w:r>
      <w:r>
        <w:rPr>
          <w:rtl/>
        </w:rPr>
        <w:t>איתי עצמון:</w:t>
      </w:r>
      <w:r w:rsidRPr="00C63A76">
        <w:rPr>
          <w:rStyle w:val="TagStyle"/>
          <w:rtl/>
        </w:rPr>
        <w:t xml:space="preserve"> &lt;&lt; דובר_המשך &gt;&gt;</w:t>
      </w:r>
      <w:r>
        <w:rPr>
          <w:rtl/>
        </w:rPr>
        <w:t xml:space="preserve">   </w:t>
      </w:r>
      <w:bookmarkEnd w:id="177"/>
    </w:p>
    <w:p w:rsidR="00C63A76" w:rsidRDefault="00C63A76" w:rsidP="00C63A76">
      <w:pPr>
        <w:pStyle w:val="KeepWithNext"/>
        <w:rPr>
          <w:rtl/>
        </w:rPr>
      </w:pPr>
    </w:p>
    <w:p w:rsidR="00C63A76" w:rsidRDefault="00C63A76" w:rsidP="00C63A76">
      <w:pPr>
        <w:rPr>
          <w:rtl/>
        </w:rPr>
      </w:pPr>
      <w:bookmarkStart w:id="178" w:name="_ETM_Q1_292668"/>
      <w:bookmarkEnd w:id="178"/>
      <w:r>
        <w:rPr>
          <w:rFonts w:hint="cs"/>
          <w:rtl/>
        </w:rPr>
        <w:t xml:space="preserve">זה תיקון </w:t>
      </w:r>
      <w:bookmarkStart w:id="179" w:name="_ETM_Q1_297011"/>
      <w:bookmarkEnd w:id="179"/>
      <w:r>
        <w:rPr>
          <w:rFonts w:hint="cs"/>
          <w:rtl/>
        </w:rPr>
        <w:t>מס</w:t>
      </w:r>
      <w:bookmarkStart w:id="180" w:name="_ETM_Q1_293461"/>
      <w:bookmarkEnd w:id="180"/>
      <w:r>
        <w:rPr>
          <w:rFonts w:hint="cs"/>
          <w:rtl/>
        </w:rPr>
        <w:t>' 8 והוראת שעה</w:t>
      </w:r>
      <w:bookmarkStart w:id="181" w:name="_ETM_Q1_294921"/>
      <w:bookmarkEnd w:id="181"/>
      <w:r>
        <w:rPr>
          <w:rFonts w:hint="cs"/>
          <w:rtl/>
        </w:rPr>
        <w:t>.</w:t>
      </w:r>
    </w:p>
    <w:p w:rsidR="00C63A76" w:rsidRDefault="00C63A76" w:rsidP="00C63A76">
      <w:pPr>
        <w:rPr>
          <w:rtl/>
        </w:rPr>
      </w:pPr>
      <w:bookmarkStart w:id="182" w:name="_ETM_Q1_295539"/>
      <w:bookmarkStart w:id="183" w:name="_ETM_Q1_295605"/>
      <w:bookmarkStart w:id="184" w:name="_ETM_Q1_297437"/>
      <w:bookmarkEnd w:id="182"/>
      <w:bookmarkEnd w:id="183"/>
      <w:bookmarkEnd w:id="184"/>
    </w:p>
    <w:p w:rsidR="00C63A76" w:rsidRDefault="00C63A76" w:rsidP="00C63A76">
      <w:pPr>
        <w:pStyle w:val="a4"/>
        <w:keepNext/>
        <w:rPr>
          <w:rtl/>
        </w:rPr>
      </w:pPr>
      <w:bookmarkStart w:id="185" w:name="ET_speaker_5726_25"/>
      <w:r w:rsidRPr="00C63A76">
        <w:rPr>
          <w:rStyle w:val="TagStyle"/>
          <w:rtl/>
        </w:rPr>
        <w:t xml:space="preserve"> &lt;&lt; דובר &gt;&gt; </w:t>
      </w:r>
      <w:r>
        <w:rPr>
          <w:rtl/>
        </w:rPr>
        <w:t>ינון אזולאי (ש"ס):</w:t>
      </w:r>
      <w:r w:rsidRPr="00C63A76">
        <w:rPr>
          <w:rStyle w:val="TagStyle"/>
          <w:rtl/>
        </w:rPr>
        <w:t xml:space="preserve"> &lt;&lt; דובר &gt;&gt;</w:t>
      </w:r>
      <w:r>
        <w:rPr>
          <w:rtl/>
        </w:rPr>
        <w:t xml:space="preserve">   </w:t>
      </w:r>
      <w:bookmarkEnd w:id="185"/>
    </w:p>
    <w:p w:rsidR="00C63A76" w:rsidRDefault="00C63A76" w:rsidP="00C63A76">
      <w:pPr>
        <w:pStyle w:val="KeepWithNext"/>
        <w:rPr>
          <w:rtl/>
        </w:rPr>
      </w:pPr>
    </w:p>
    <w:p w:rsidR="00C63A76" w:rsidRDefault="00C63A76" w:rsidP="00C63A76">
      <w:pPr>
        <w:rPr>
          <w:rtl/>
        </w:rPr>
      </w:pPr>
      <w:bookmarkStart w:id="186" w:name="_ETM_Q1_298050"/>
      <w:bookmarkStart w:id="187" w:name="_ETM_Q1_298102"/>
      <w:bookmarkEnd w:id="186"/>
      <w:bookmarkEnd w:id="187"/>
      <w:r>
        <w:rPr>
          <w:rFonts w:hint="cs"/>
          <w:rtl/>
        </w:rPr>
        <w:t xml:space="preserve">אז למה אתה </w:t>
      </w:r>
      <w:bookmarkStart w:id="188" w:name="_ETM_Q1_295303"/>
      <w:bookmarkEnd w:id="188"/>
      <w:r>
        <w:rPr>
          <w:rFonts w:hint="cs"/>
          <w:rtl/>
        </w:rPr>
        <w:t xml:space="preserve">לא </w:t>
      </w:r>
      <w:bookmarkStart w:id="189" w:name="_ETM_Q1_295777"/>
      <w:bookmarkEnd w:id="189"/>
      <w:r>
        <w:rPr>
          <w:rFonts w:hint="cs"/>
          <w:rtl/>
        </w:rPr>
        <w:t>כותב ככה</w:t>
      </w:r>
      <w:bookmarkStart w:id="190" w:name="_ETM_Q1_295571"/>
      <w:bookmarkEnd w:id="190"/>
      <w:r>
        <w:rPr>
          <w:rFonts w:hint="cs"/>
          <w:rtl/>
        </w:rPr>
        <w:t>?</w:t>
      </w:r>
    </w:p>
    <w:p w:rsidR="00C63A76" w:rsidRDefault="00C63A76" w:rsidP="00C63A76">
      <w:pPr>
        <w:rPr>
          <w:rtl/>
        </w:rPr>
      </w:pPr>
      <w:bookmarkStart w:id="191" w:name="_ETM_Q1_297497"/>
      <w:bookmarkStart w:id="192" w:name="_ETM_Q1_297570"/>
      <w:bookmarkStart w:id="193" w:name="_ETM_Q1_299512"/>
      <w:bookmarkEnd w:id="191"/>
      <w:bookmarkEnd w:id="192"/>
      <w:bookmarkEnd w:id="193"/>
    </w:p>
    <w:p w:rsidR="00C63A76" w:rsidRDefault="00C63A76" w:rsidP="00C63A76">
      <w:pPr>
        <w:pStyle w:val="a4"/>
        <w:keepNext/>
        <w:rPr>
          <w:rtl/>
        </w:rPr>
      </w:pPr>
      <w:bookmarkStart w:id="194" w:name="ET_speaker_איתי_עצמון_26"/>
      <w:r w:rsidRPr="00C63A76">
        <w:rPr>
          <w:rStyle w:val="TagStyle"/>
          <w:rtl/>
        </w:rPr>
        <w:t xml:space="preserve"> &lt;&lt; דובר &gt;&gt; </w:t>
      </w:r>
      <w:r>
        <w:rPr>
          <w:rtl/>
        </w:rPr>
        <w:t>איתי עצמון:</w:t>
      </w:r>
      <w:r w:rsidRPr="00C63A76">
        <w:rPr>
          <w:rStyle w:val="TagStyle"/>
          <w:rtl/>
        </w:rPr>
        <w:t xml:space="preserve"> &lt;&lt; דובר &gt;&gt;</w:t>
      </w:r>
      <w:r>
        <w:rPr>
          <w:rtl/>
        </w:rPr>
        <w:t xml:space="preserve">   </w:t>
      </w:r>
      <w:bookmarkEnd w:id="194"/>
    </w:p>
    <w:p w:rsidR="00C63A76" w:rsidRDefault="00C63A76" w:rsidP="00C63A76">
      <w:pPr>
        <w:pStyle w:val="KeepWithNext"/>
        <w:rPr>
          <w:rtl/>
        </w:rPr>
      </w:pPr>
    </w:p>
    <w:p w:rsidR="00C63A76" w:rsidRDefault="00C63A76" w:rsidP="00C63A76">
      <w:pPr>
        <w:rPr>
          <w:rtl/>
        </w:rPr>
      </w:pPr>
      <w:bookmarkStart w:id="195" w:name="_ETM_Q1_300048"/>
      <w:bookmarkStart w:id="196" w:name="_ETM_Q1_300094"/>
      <w:bookmarkEnd w:id="195"/>
      <w:bookmarkEnd w:id="196"/>
      <w:r>
        <w:rPr>
          <w:rFonts w:hint="cs"/>
          <w:rtl/>
        </w:rPr>
        <w:t>כי זאת דרך הכתיבה.</w:t>
      </w:r>
      <w:bookmarkStart w:id="197" w:name="_ETM_Q1_304321"/>
      <w:bookmarkEnd w:id="197"/>
    </w:p>
    <w:p w:rsidR="00C63A76" w:rsidRDefault="00C63A76" w:rsidP="00C63A76">
      <w:pPr>
        <w:rPr>
          <w:rtl/>
        </w:rPr>
      </w:pPr>
      <w:bookmarkStart w:id="198" w:name="_ETM_Q1_304812"/>
      <w:bookmarkStart w:id="199" w:name="_ETM_Q1_304879"/>
      <w:bookmarkEnd w:id="198"/>
      <w:bookmarkEnd w:id="199"/>
    </w:p>
    <w:p w:rsidR="00C63A76" w:rsidRDefault="00C63A76" w:rsidP="00C63A76">
      <w:pPr>
        <w:pStyle w:val="af6"/>
        <w:keepNext/>
        <w:rPr>
          <w:rtl/>
        </w:rPr>
      </w:pPr>
      <w:bookmarkStart w:id="200" w:name="ET_yor_דוד_ביטן___יורַ_27"/>
      <w:r w:rsidRPr="00C63A76">
        <w:rPr>
          <w:rStyle w:val="TagStyle"/>
          <w:rtl/>
        </w:rPr>
        <w:t xml:space="preserve"> &lt;&lt; יור &gt;&gt; </w:t>
      </w:r>
      <w:r>
        <w:rPr>
          <w:rtl/>
        </w:rPr>
        <w:t>היו"ר דוד ביטן:</w:t>
      </w:r>
      <w:r w:rsidRPr="00C63A76">
        <w:rPr>
          <w:rStyle w:val="TagStyle"/>
          <w:rtl/>
        </w:rPr>
        <w:t xml:space="preserve"> &lt;&lt; יור &gt;&gt;</w:t>
      </w:r>
      <w:r>
        <w:rPr>
          <w:rtl/>
        </w:rPr>
        <w:t xml:space="preserve">   </w:t>
      </w:r>
      <w:bookmarkEnd w:id="200"/>
    </w:p>
    <w:p w:rsidR="00C63A76" w:rsidRDefault="00C63A76" w:rsidP="00C63A76">
      <w:pPr>
        <w:pStyle w:val="KeepWithNext"/>
        <w:rPr>
          <w:rtl/>
        </w:rPr>
      </w:pPr>
    </w:p>
    <w:p w:rsidR="00C63A76" w:rsidRDefault="00C63A76" w:rsidP="00C63A76">
      <w:pPr>
        <w:rPr>
          <w:rtl/>
        </w:rPr>
      </w:pPr>
      <w:bookmarkStart w:id="201" w:name="_ETM_Q1_306313"/>
      <w:bookmarkEnd w:id="201"/>
      <w:r>
        <w:rPr>
          <w:rFonts w:hint="cs"/>
          <w:rtl/>
        </w:rPr>
        <w:t>אם זה הנוס</w:t>
      </w:r>
      <w:bookmarkStart w:id="202" w:name="_ETM_Q1_304875"/>
      <w:bookmarkEnd w:id="202"/>
      <w:r>
        <w:rPr>
          <w:rFonts w:hint="cs"/>
          <w:rtl/>
        </w:rPr>
        <w:t xml:space="preserve">ח, בסדר. אבל </w:t>
      </w:r>
      <w:bookmarkStart w:id="203" w:name="_ETM_Q1_310003"/>
      <w:bookmarkEnd w:id="203"/>
      <w:r>
        <w:rPr>
          <w:rFonts w:hint="cs"/>
          <w:rtl/>
        </w:rPr>
        <w:t>זה יכול להטעות.</w:t>
      </w:r>
      <w:bookmarkStart w:id="204" w:name="_ETM_Q1_306162"/>
      <w:bookmarkEnd w:id="204"/>
    </w:p>
    <w:p w:rsidR="00C63A76" w:rsidRDefault="00C63A76" w:rsidP="00C63A76">
      <w:pPr>
        <w:rPr>
          <w:rtl/>
        </w:rPr>
      </w:pPr>
      <w:bookmarkStart w:id="205" w:name="_ETM_Q1_306572"/>
      <w:bookmarkStart w:id="206" w:name="_ETM_Q1_306647"/>
      <w:bookmarkStart w:id="207" w:name="_ETM_Q1_311283"/>
      <w:bookmarkEnd w:id="205"/>
      <w:bookmarkEnd w:id="206"/>
      <w:bookmarkEnd w:id="207"/>
    </w:p>
    <w:p w:rsidR="00C63A76" w:rsidRDefault="00C63A76" w:rsidP="00C63A76">
      <w:pPr>
        <w:pStyle w:val="a4"/>
        <w:keepNext/>
        <w:rPr>
          <w:rtl/>
        </w:rPr>
      </w:pPr>
      <w:bookmarkStart w:id="208" w:name="ET_speaker_5726_28"/>
      <w:r w:rsidRPr="00C63A76">
        <w:rPr>
          <w:rStyle w:val="TagStyle"/>
          <w:rtl/>
        </w:rPr>
        <w:lastRenderedPageBreak/>
        <w:t xml:space="preserve"> &lt;&lt; דובר &gt;&gt; </w:t>
      </w:r>
      <w:r>
        <w:rPr>
          <w:rtl/>
        </w:rPr>
        <w:t>ינון אזולאי (ש"ס):</w:t>
      </w:r>
      <w:r w:rsidRPr="00C63A76">
        <w:rPr>
          <w:rStyle w:val="TagStyle"/>
          <w:rtl/>
        </w:rPr>
        <w:t xml:space="preserve"> &lt;&lt; דובר &gt;&gt;</w:t>
      </w:r>
      <w:r>
        <w:rPr>
          <w:rtl/>
        </w:rPr>
        <w:t xml:space="preserve">   </w:t>
      </w:r>
      <w:bookmarkEnd w:id="208"/>
    </w:p>
    <w:p w:rsidR="00C63A76" w:rsidRDefault="00C63A76" w:rsidP="00C63A76">
      <w:pPr>
        <w:pStyle w:val="KeepWithNext"/>
        <w:rPr>
          <w:rtl/>
        </w:rPr>
      </w:pPr>
    </w:p>
    <w:p w:rsidR="00C63A76" w:rsidRDefault="00C63A76" w:rsidP="00C63A76">
      <w:pPr>
        <w:rPr>
          <w:rtl/>
        </w:rPr>
      </w:pPr>
      <w:bookmarkStart w:id="209" w:name="_ETM_Q1_311919"/>
      <w:bookmarkStart w:id="210" w:name="_ETM_Q1_311993"/>
      <w:bookmarkEnd w:id="209"/>
      <w:bookmarkEnd w:id="210"/>
      <w:r>
        <w:rPr>
          <w:rFonts w:hint="cs"/>
          <w:rtl/>
        </w:rPr>
        <w:t xml:space="preserve">כדאי </w:t>
      </w:r>
      <w:bookmarkStart w:id="211" w:name="_ETM_Q1_308101"/>
      <w:bookmarkEnd w:id="211"/>
      <w:r>
        <w:rPr>
          <w:rFonts w:hint="cs"/>
          <w:rtl/>
        </w:rPr>
        <w:t>לבדוק את זה.</w:t>
      </w:r>
      <w:bookmarkStart w:id="212" w:name="_ETM_Q1_311031"/>
      <w:bookmarkStart w:id="213" w:name="_ETM_Q1_311851"/>
      <w:bookmarkStart w:id="214" w:name="_ETM_Q1_312090"/>
      <w:bookmarkEnd w:id="212"/>
      <w:bookmarkEnd w:id="213"/>
      <w:bookmarkEnd w:id="214"/>
    </w:p>
    <w:p w:rsidR="00C63A76" w:rsidRDefault="00C63A76" w:rsidP="00C63A76">
      <w:pPr>
        <w:rPr>
          <w:rtl/>
        </w:rPr>
      </w:pPr>
      <w:bookmarkStart w:id="215" w:name="_ETM_Q1_312193"/>
      <w:bookmarkStart w:id="216" w:name="_ETM_Q1_314048"/>
      <w:bookmarkEnd w:id="215"/>
      <w:bookmarkEnd w:id="216"/>
    </w:p>
    <w:p w:rsidR="00C63A76" w:rsidRDefault="00C63A76" w:rsidP="00C63A76">
      <w:pPr>
        <w:pStyle w:val="a4"/>
        <w:keepNext/>
        <w:rPr>
          <w:rtl/>
        </w:rPr>
      </w:pPr>
      <w:bookmarkStart w:id="217" w:name="ET_speaker_6348_29"/>
      <w:r w:rsidRPr="00C63A76">
        <w:rPr>
          <w:rStyle w:val="TagStyle"/>
          <w:rtl/>
        </w:rPr>
        <w:t xml:space="preserve"> &lt;&lt; דובר &gt;&gt; </w:t>
      </w:r>
      <w:r>
        <w:rPr>
          <w:rtl/>
        </w:rPr>
        <w:t>שלום דנינו (הליכוד):</w:t>
      </w:r>
      <w:r w:rsidRPr="00C63A76">
        <w:rPr>
          <w:rStyle w:val="TagStyle"/>
          <w:rtl/>
        </w:rPr>
        <w:t xml:space="preserve"> &lt;&lt; דובר &gt;&gt;</w:t>
      </w:r>
      <w:r>
        <w:rPr>
          <w:rtl/>
        </w:rPr>
        <w:t xml:space="preserve">   </w:t>
      </w:r>
      <w:bookmarkEnd w:id="217"/>
    </w:p>
    <w:p w:rsidR="00C63A76" w:rsidRDefault="00C63A76" w:rsidP="00C63A76">
      <w:pPr>
        <w:pStyle w:val="KeepWithNext"/>
        <w:rPr>
          <w:rtl/>
        </w:rPr>
      </w:pPr>
    </w:p>
    <w:p w:rsidR="00C63A76" w:rsidRDefault="00C63A76" w:rsidP="00C63A76">
      <w:pPr>
        <w:rPr>
          <w:rtl/>
        </w:rPr>
      </w:pPr>
      <w:bookmarkStart w:id="218" w:name="_ETM_Q1_314777"/>
      <w:bookmarkStart w:id="219" w:name="_ETM_Q1_314847"/>
      <w:bookmarkStart w:id="220" w:name="_ETM_Q1_310231"/>
      <w:bookmarkStart w:id="221" w:name="_ETM_Q1_307523"/>
      <w:bookmarkEnd w:id="218"/>
      <w:bookmarkEnd w:id="219"/>
      <w:bookmarkEnd w:id="220"/>
      <w:bookmarkEnd w:id="221"/>
      <w:r>
        <w:rPr>
          <w:rFonts w:hint="cs"/>
          <w:rtl/>
        </w:rPr>
        <w:t xml:space="preserve">האמת </w:t>
      </w:r>
      <w:bookmarkStart w:id="222" w:name="_ETM_Q1_313298"/>
      <w:bookmarkStart w:id="223" w:name="_ETM_Q1_309504"/>
      <w:bookmarkEnd w:id="222"/>
      <w:bookmarkEnd w:id="223"/>
      <w:r>
        <w:rPr>
          <w:rFonts w:hint="cs"/>
          <w:rtl/>
        </w:rPr>
        <w:t>היא שזה מאוד מרכזי שזה ה</w:t>
      </w:r>
      <w:bookmarkStart w:id="224" w:name="_ETM_Q1_313051"/>
      <w:bookmarkEnd w:id="224"/>
      <w:r>
        <w:rPr>
          <w:rFonts w:hint="cs"/>
          <w:rtl/>
        </w:rPr>
        <w:t>וראת שעה</w:t>
      </w:r>
      <w:bookmarkStart w:id="225" w:name="_ETM_Q1_313451"/>
      <w:bookmarkEnd w:id="225"/>
      <w:r>
        <w:rPr>
          <w:rFonts w:hint="cs"/>
          <w:rtl/>
        </w:rPr>
        <w:t xml:space="preserve"> - - -</w:t>
      </w:r>
    </w:p>
    <w:p w:rsidR="00C63A76" w:rsidRDefault="00C63A76" w:rsidP="00C63A76">
      <w:pPr>
        <w:rPr>
          <w:rtl/>
        </w:rPr>
      </w:pPr>
      <w:bookmarkStart w:id="226" w:name="_ETM_Q1_316404"/>
      <w:bookmarkStart w:id="227" w:name="_ETM_Q1_316488"/>
      <w:bookmarkStart w:id="228" w:name="_ETM_Q1_312301"/>
      <w:bookmarkEnd w:id="226"/>
      <w:bookmarkEnd w:id="227"/>
      <w:bookmarkEnd w:id="228"/>
    </w:p>
    <w:p w:rsidR="00C63A76" w:rsidRDefault="00C63A76" w:rsidP="00C63A76">
      <w:pPr>
        <w:pStyle w:val="af6"/>
        <w:keepNext/>
        <w:rPr>
          <w:rtl/>
        </w:rPr>
      </w:pPr>
      <w:bookmarkStart w:id="229" w:name="ET_yor_דוד_ביטן___יורַ_30"/>
      <w:r w:rsidRPr="00C63A76">
        <w:rPr>
          <w:rStyle w:val="TagStyle"/>
          <w:rtl/>
        </w:rPr>
        <w:t xml:space="preserve"> &lt;&lt; יור &gt;&gt; </w:t>
      </w:r>
      <w:r>
        <w:rPr>
          <w:rtl/>
        </w:rPr>
        <w:t>היו"ר דוד ביטן:</w:t>
      </w:r>
      <w:r w:rsidRPr="00C63A76">
        <w:rPr>
          <w:rStyle w:val="TagStyle"/>
          <w:rtl/>
        </w:rPr>
        <w:t xml:space="preserve"> &lt;&lt; יור &gt;&gt;</w:t>
      </w:r>
      <w:r>
        <w:rPr>
          <w:rtl/>
        </w:rPr>
        <w:t xml:space="preserve">   </w:t>
      </w:r>
      <w:bookmarkEnd w:id="229"/>
    </w:p>
    <w:p w:rsidR="00C63A76" w:rsidRDefault="00C63A76" w:rsidP="00C63A76">
      <w:pPr>
        <w:pStyle w:val="KeepWithNext"/>
        <w:rPr>
          <w:rtl/>
        </w:rPr>
      </w:pPr>
    </w:p>
    <w:p w:rsidR="00C63A76" w:rsidRDefault="00C63A76" w:rsidP="00C63A76">
      <w:pPr>
        <w:rPr>
          <w:rtl/>
        </w:rPr>
      </w:pPr>
      <w:bookmarkStart w:id="230" w:name="_ETM_Q1_313811"/>
      <w:bookmarkEnd w:id="230"/>
      <w:r>
        <w:rPr>
          <w:rFonts w:hint="cs"/>
          <w:rtl/>
        </w:rPr>
        <w:t xml:space="preserve">הנושא </w:t>
      </w:r>
      <w:bookmarkStart w:id="231" w:name="_ETM_Q1_315490"/>
      <w:bookmarkEnd w:id="231"/>
      <w:r>
        <w:rPr>
          <w:rFonts w:hint="cs"/>
          <w:rtl/>
        </w:rPr>
        <w:t>של חוק המזון זה לא הוראת שעה</w:t>
      </w:r>
      <w:bookmarkStart w:id="232" w:name="_ETM_Q1_319241"/>
      <w:bookmarkEnd w:id="232"/>
      <w:r>
        <w:rPr>
          <w:rFonts w:hint="cs"/>
          <w:rtl/>
        </w:rPr>
        <w:t>, והנושא השני</w:t>
      </w:r>
      <w:bookmarkStart w:id="233" w:name="_ETM_Q1_323388"/>
      <w:bookmarkEnd w:id="233"/>
      <w:r>
        <w:rPr>
          <w:rFonts w:hint="cs"/>
          <w:rtl/>
        </w:rPr>
        <w:t xml:space="preserve"> הוא גם לא ה</w:t>
      </w:r>
      <w:bookmarkStart w:id="234" w:name="_ETM_Q1_321541"/>
      <w:bookmarkEnd w:id="234"/>
      <w:r>
        <w:rPr>
          <w:rFonts w:hint="cs"/>
          <w:rtl/>
        </w:rPr>
        <w:t>וראת שעה, וגם לגבי התייחסות מסוימת זה הוראת שעה.</w:t>
      </w:r>
      <w:bookmarkStart w:id="235" w:name="_ETM_Q1_320614"/>
      <w:bookmarkEnd w:id="235"/>
    </w:p>
    <w:p w:rsidR="00C63A76" w:rsidRDefault="00C63A76" w:rsidP="00C63A76">
      <w:pPr>
        <w:rPr>
          <w:rtl/>
        </w:rPr>
      </w:pPr>
      <w:bookmarkStart w:id="236" w:name="_ETM_Q1_326519"/>
      <w:bookmarkStart w:id="237" w:name="_ETM_Q1_326596"/>
      <w:bookmarkStart w:id="238" w:name="_ETM_Q1_327983"/>
      <w:bookmarkEnd w:id="236"/>
      <w:bookmarkEnd w:id="237"/>
      <w:bookmarkEnd w:id="238"/>
    </w:p>
    <w:p w:rsidR="00C63A76" w:rsidRDefault="00C63A76" w:rsidP="00C63A76">
      <w:pPr>
        <w:pStyle w:val="a4"/>
        <w:keepNext/>
        <w:rPr>
          <w:rtl/>
        </w:rPr>
      </w:pPr>
      <w:bookmarkStart w:id="239" w:name="ET_speaker_איתי_עצמון_31"/>
      <w:r w:rsidRPr="00C63A76">
        <w:rPr>
          <w:rStyle w:val="TagStyle"/>
          <w:rtl/>
        </w:rPr>
        <w:t xml:space="preserve"> &lt;&lt; דובר &gt;&gt; </w:t>
      </w:r>
      <w:r>
        <w:rPr>
          <w:rtl/>
        </w:rPr>
        <w:t>איתי עצמון:</w:t>
      </w:r>
      <w:r w:rsidRPr="00C63A76">
        <w:rPr>
          <w:rStyle w:val="TagStyle"/>
          <w:rtl/>
        </w:rPr>
        <w:t xml:space="preserve"> &lt;&lt; דובר &gt;&gt;</w:t>
      </w:r>
      <w:r>
        <w:rPr>
          <w:rtl/>
        </w:rPr>
        <w:t xml:space="preserve">   </w:t>
      </w:r>
      <w:bookmarkEnd w:id="239"/>
    </w:p>
    <w:p w:rsidR="00C63A76" w:rsidRDefault="00C63A76" w:rsidP="00C63A76">
      <w:pPr>
        <w:pStyle w:val="KeepWithNext"/>
        <w:rPr>
          <w:rtl/>
        </w:rPr>
      </w:pPr>
    </w:p>
    <w:p w:rsidR="00C63A76" w:rsidRDefault="00C63A76" w:rsidP="00C63A76">
      <w:pPr>
        <w:rPr>
          <w:rtl/>
        </w:rPr>
      </w:pPr>
      <w:bookmarkStart w:id="240" w:name="_ETM_Q1_328561"/>
      <w:bookmarkStart w:id="241" w:name="_ETM_Q1_328614"/>
      <w:bookmarkStart w:id="242" w:name="_ETM_Q1_324338"/>
      <w:bookmarkEnd w:id="240"/>
      <w:bookmarkEnd w:id="241"/>
      <w:bookmarkEnd w:id="242"/>
      <w:r>
        <w:rPr>
          <w:rFonts w:hint="cs"/>
          <w:rtl/>
        </w:rPr>
        <w:t xml:space="preserve">יש הוראת שעה לעניין הבדיקה של רשות </w:t>
      </w:r>
      <w:bookmarkStart w:id="243" w:name="_ETM_Q1_331589"/>
      <w:bookmarkEnd w:id="243"/>
      <w:r>
        <w:rPr>
          <w:rFonts w:hint="cs"/>
          <w:rtl/>
        </w:rPr>
        <w:t>התחרות.</w:t>
      </w:r>
      <w:bookmarkStart w:id="244" w:name="_ETM_Q1_327631"/>
      <w:bookmarkEnd w:id="244"/>
    </w:p>
    <w:p w:rsidR="00C63A76" w:rsidRDefault="00C63A76" w:rsidP="00C63A76">
      <w:pPr>
        <w:rPr>
          <w:rtl/>
        </w:rPr>
      </w:pPr>
      <w:bookmarkStart w:id="245" w:name="_ETM_Q1_327894"/>
      <w:bookmarkStart w:id="246" w:name="_ETM_Q1_327989"/>
      <w:bookmarkEnd w:id="245"/>
      <w:bookmarkEnd w:id="246"/>
    </w:p>
    <w:p w:rsidR="00C63A76" w:rsidRDefault="00C63A76" w:rsidP="00C63A76">
      <w:pPr>
        <w:pStyle w:val="af6"/>
        <w:keepNext/>
        <w:rPr>
          <w:rtl/>
        </w:rPr>
      </w:pPr>
      <w:bookmarkStart w:id="247" w:name="ET_yor_דוד_ביטן___יורַ_32"/>
      <w:r w:rsidRPr="00C63A76">
        <w:rPr>
          <w:rStyle w:val="TagStyle"/>
          <w:rtl/>
        </w:rPr>
        <w:t xml:space="preserve"> &lt;&lt; יור &gt;&gt; </w:t>
      </w:r>
      <w:r>
        <w:rPr>
          <w:rtl/>
        </w:rPr>
        <w:t>היו"ר דוד ביטן:</w:t>
      </w:r>
      <w:r w:rsidRPr="00C63A76">
        <w:rPr>
          <w:rStyle w:val="TagStyle"/>
          <w:rtl/>
        </w:rPr>
        <w:t xml:space="preserve"> &lt;&lt; יור &gt;&gt;</w:t>
      </w:r>
      <w:r>
        <w:rPr>
          <w:rtl/>
        </w:rPr>
        <w:t xml:space="preserve">   </w:t>
      </w:r>
      <w:bookmarkEnd w:id="247"/>
    </w:p>
    <w:p w:rsidR="00C63A76" w:rsidRDefault="00C63A76" w:rsidP="00C63A76">
      <w:pPr>
        <w:pStyle w:val="KeepWithNext"/>
        <w:rPr>
          <w:rtl/>
        </w:rPr>
      </w:pPr>
    </w:p>
    <w:p w:rsidR="00C63A76" w:rsidRDefault="00C63A76" w:rsidP="00C63A76">
      <w:pPr>
        <w:rPr>
          <w:rtl/>
        </w:rPr>
      </w:pPr>
      <w:bookmarkStart w:id="248" w:name="_ETM_Q1_328751"/>
      <w:bookmarkEnd w:id="248"/>
      <w:r>
        <w:rPr>
          <w:rFonts w:hint="cs"/>
          <w:rtl/>
        </w:rPr>
        <w:t>רק זה. לכן</w:t>
      </w:r>
      <w:bookmarkStart w:id="249" w:name="_ETM_Q1_329506"/>
      <w:bookmarkEnd w:id="249"/>
      <w:r>
        <w:rPr>
          <w:rFonts w:hint="cs"/>
          <w:rtl/>
        </w:rPr>
        <w:t>, תבדוק איתם. ל</w:t>
      </w:r>
      <w:bookmarkStart w:id="250" w:name="_ETM_Q1_331841"/>
      <w:bookmarkEnd w:id="250"/>
      <w:r>
        <w:rPr>
          <w:rFonts w:hint="cs"/>
          <w:rtl/>
        </w:rPr>
        <w:t>דעתי, זה מטעה.</w:t>
      </w:r>
    </w:p>
    <w:p w:rsidR="00C63A76" w:rsidRDefault="00C63A76" w:rsidP="00C63A76">
      <w:pPr>
        <w:rPr>
          <w:rtl/>
        </w:rPr>
      </w:pPr>
      <w:bookmarkStart w:id="251" w:name="_ETM_Q1_337731"/>
      <w:bookmarkStart w:id="252" w:name="_ETM_Q1_337864"/>
      <w:bookmarkEnd w:id="251"/>
      <w:bookmarkEnd w:id="252"/>
    </w:p>
    <w:p w:rsidR="00C63A76" w:rsidRDefault="00C63A76" w:rsidP="00C63A76">
      <w:pPr>
        <w:pStyle w:val="-"/>
        <w:keepNext/>
        <w:rPr>
          <w:rtl/>
        </w:rPr>
      </w:pPr>
      <w:bookmarkStart w:id="253" w:name="ET_speakercontinue_איתי_עצמון_34"/>
      <w:r w:rsidRPr="00C63A76">
        <w:rPr>
          <w:rStyle w:val="TagStyle"/>
          <w:rtl/>
        </w:rPr>
        <w:t xml:space="preserve"> &lt;&lt; דובר_המשך &gt;&gt; </w:t>
      </w:r>
      <w:r>
        <w:rPr>
          <w:rtl/>
        </w:rPr>
        <w:t>איתי עצמון:</w:t>
      </w:r>
      <w:r w:rsidRPr="00C63A76">
        <w:rPr>
          <w:rStyle w:val="TagStyle"/>
          <w:rtl/>
        </w:rPr>
        <w:t xml:space="preserve"> &lt;&lt; דובר_המשך &gt;&gt;</w:t>
      </w:r>
      <w:r>
        <w:rPr>
          <w:rtl/>
        </w:rPr>
        <w:t xml:space="preserve">   </w:t>
      </w:r>
      <w:bookmarkEnd w:id="253"/>
    </w:p>
    <w:p w:rsidR="00C63A76" w:rsidRDefault="00C63A76" w:rsidP="00C63A76">
      <w:pPr>
        <w:pStyle w:val="KeepWithNext"/>
        <w:rPr>
          <w:rtl/>
        </w:rPr>
      </w:pPr>
    </w:p>
    <w:p w:rsidR="00C63A76" w:rsidRDefault="00C63A76" w:rsidP="00C63A76">
      <w:pPr>
        <w:rPr>
          <w:rtl/>
        </w:rPr>
      </w:pPr>
      <w:bookmarkStart w:id="254" w:name="_ETM_Q1_334226"/>
      <w:bookmarkEnd w:id="254"/>
      <w:r>
        <w:rPr>
          <w:rFonts w:hint="cs"/>
          <w:rtl/>
        </w:rPr>
        <w:t xml:space="preserve">בסדר, </w:t>
      </w:r>
      <w:bookmarkStart w:id="255" w:name="_ETM_Q1_336377"/>
      <w:bookmarkEnd w:id="255"/>
      <w:r>
        <w:rPr>
          <w:rFonts w:hint="cs"/>
          <w:rtl/>
        </w:rPr>
        <w:t xml:space="preserve">אין שום בעיה. הוועדה יכולה להצביע על סעיף </w:t>
      </w:r>
      <w:bookmarkStart w:id="256" w:name="_ETM_Q1_335601"/>
      <w:bookmarkEnd w:id="256"/>
      <w:r>
        <w:rPr>
          <w:rFonts w:hint="cs"/>
          <w:rtl/>
        </w:rPr>
        <w:t>1.</w:t>
      </w:r>
    </w:p>
    <w:p w:rsidR="00C63A76" w:rsidRPr="00C63A76" w:rsidRDefault="00C63A76" w:rsidP="00C63A76">
      <w:pPr>
        <w:rPr>
          <w:rtl/>
        </w:rPr>
      </w:pPr>
      <w:bookmarkStart w:id="257" w:name="_ETM_Q1_336574"/>
      <w:bookmarkStart w:id="258" w:name="_ETM_Q1_336653"/>
      <w:bookmarkEnd w:id="257"/>
      <w:bookmarkEnd w:id="258"/>
    </w:p>
    <w:p w:rsidR="00C63A76" w:rsidRDefault="00C63A76" w:rsidP="00C63A76">
      <w:pPr>
        <w:pStyle w:val="af6"/>
        <w:keepNext/>
        <w:rPr>
          <w:rtl/>
        </w:rPr>
      </w:pPr>
      <w:bookmarkStart w:id="259" w:name="ET_yor_דוד_ביטן___יורַ_33"/>
      <w:r w:rsidRPr="00C63A76">
        <w:rPr>
          <w:rStyle w:val="TagStyle"/>
          <w:rtl/>
        </w:rPr>
        <w:t xml:space="preserve"> &lt;&lt; יור &gt;&gt; </w:t>
      </w:r>
      <w:r>
        <w:rPr>
          <w:rtl/>
        </w:rPr>
        <w:t>היו"ר דוד ביטן:</w:t>
      </w:r>
      <w:r w:rsidRPr="00C63A76">
        <w:rPr>
          <w:rStyle w:val="TagStyle"/>
          <w:rtl/>
        </w:rPr>
        <w:t xml:space="preserve"> &lt;&lt; יור &gt;&gt;</w:t>
      </w:r>
      <w:r>
        <w:rPr>
          <w:rtl/>
        </w:rPr>
        <w:t xml:space="preserve">   </w:t>
      </w:r>
      <w:bookmarkEnd w:id="259"/>
    </w:p>
    <w:p w:rsidR="00C63A76" w:rsidRDefault="00C63A76" w:rsidP="00C63A76">
      <w:pPr>
        <w:pStyle w:val="KeepWithNext"/>
        <w:rPr>
          <w:rtl/>
        </w:rPr>
      </w:pPr>
    </w:p>
    <w:p w:rsidR="00C63A76" w:rsidRDefault="00C63A76" w:rsidP="00C63A76">
      <w:pPr>
        <w:rPr>
          <w:rtl/>
        </w:rPr>
      </w:pPr>
      <w:bookmarkStart w:id="260" w:name="_ETM_Q1_338506"/>
      <w:bookmarkEnd w:id="260"/>
      <w:r>
        <w:rPr>
          <w:rFonts w:hint="cs"/>
          <w:rtl/>
        </w:rPr>
        <w:t xml:space="preserve">אין </w:t>
      </w:r>
      <w:bookmarkStart w:id="261" w:name="_ETM_Q1_344310"/>
      <w:bookmarkEnd w:id="261"/>
      <w:r>
        <w:rPr>
          <w:rFonts w:hint="cs"/>
          <w:rtl/>
        </w:rPr>
        <w:t>הסתייגויות על סעיף</w:t>
      </w:r>
      <w:bookmarkStart w:id="262" w:name="_ETM_Q1_340857"/>
      <w:bookmarkEnd w:id="262"/>
      <w:r>
        <w:rPr>
          <w:rFonts w:hint="cs"/>
          <w:rtl/>
        </w:rPr>
        <w:t xml:space="preserve"> 1?</w:t>
      </w:r>
    </w:p>
    <w:p w:rsidR="00C63A76" w:rsidRDefault="00C63A76" w:rsidP="00C63A76">
      <w:pPr>
        <w:rPr>
          <w:rtl/>
        </w:rPr>
      </w:pPr>
      <w:bookmarkStart w:id="263" w:name="_ETM_Q1_341641"/>
      <w:bookmarkStart w:id="264" w:name="_ETM_Q1_341716"/>
      <w:bookmarkEnd w:id="263"/>
      <w:bookmarkEnd w:id="264"/>
    </w:p>
    <w:p w:rsidR="00C63A76" w:rsidRDefault="00C63A76" w:rsidP="00C63A76">
      <w:pPr>
        <w:pStyle w:val="-"/>
        <w:keepNext/>
        <w:rPr>
          <w:rtl/>
        </w:rPr>
      </w:pPr>
      <w:bookmarkStart w:id="265" w:name="ET_speakercontinue_איתי_עצמון_35"/>
      <w:r w:rsidRPr="00C63A76">
        <w:rPr>
          <w:rStyle w:val="TagStyle"/>
          <w:rtl/>
        </w:rPr>
        <w:t xml:space="preserve"> &lt;&lt; דובר_המשך &gt;&gt; </w:t>
      </w:r>
      <w:r>
        <w:rPr>
          <w:rtl/>
        </w:rPr>
        <w:t>איתי עצמון:</w:t>
      </w:r>
      <w:r w:rsidRPr="00C63A76">
        <w:rPr>
          <w:rStyle w:val="TagStyle"/>
          <w:rtl/>
        </w:rPr>
        <w:t xml:space="preserve"> &lt;&lt; דובר_המשך &gt;&gt;</w:t>
      </w:r>
      <w:r>
        <w:rPr>
          <w:rtl/>
        </w:rPr>
        <w:t xml:space="preserve">   </w:t>
      </w:r>
      <w:bookmarkEnd w:id="265"/>
    </w:p>
    <w:p w:rsidR="00C63A76" w:rsidRDefault="00C63A76" w:rsidP="00C63A76">
      <w:pPr>
        <w:pStyle w:val="KeepWithNext"/>
        <w:rPr>
          <w:rtl/>
        </w:rPr>
      </w:pPr>
    </w:p>
    <w:p w:rsidR="00C63A76" w:rsidRDefault="00C63A76" w:rsidP="00C63A76">
      <w:pPr>
        <w:rPr>
          <w:rtl/>
        </w:rPr>
      </w:pPr>
      <w:bookmarkStart w:id="266" w:name="_ETM_Q1_342282"/>
      <w:bookmarkStart w:id="267" w:name="_ETM_Q1_342353"/>
      <w:bookmarkEnd w:id="266"/>
      <w:bookmarkEnd w:id="267"/>
      <w:r>
        <w:rPr>
          <w:rFonts w:hint="cs"/>
          <w:rtl/>
        </w:rPr>
        <w:t>לא. ההסת</w:t>
      </w:r>
      <w:bookmarkStart w:id="268" w:name="_ETM_Q1_344801"/>
      <w:bookmarkEnd w:id="268"/>
      <w:r>
        <w:rPr>
          <w:rFonts w:hint="cs"/>
          <w:rtl/>
        </w:rPr>
        <w:t xml:space="preserve">ייגויות </w:t>
      </w:r>
      <w:bookmarkStart w:id="269" w:name="_ETM_Q1_341011"/>
      <w:bookmarkEnd w:id="269"/>
      <w:r>
        <w:rPr>
          <w:rFonts w:hint="cs"/>
          <w:rtl/>
        </w:rPr>
        <w:t xml:space="preserve">שאני רואה בדף שהוגש </w:t>
      </w:r>
      <w:bookmarkStart w:id="270" w:name="_ETM_Q1_344739"/>
      <w:bookmarkEnd w:id="270"/>
      <w:r>
        <w:rPr>
          <w:rFonts w:hint="cs"/>
          <w:rtl/>
        </w:rPr>
        <w:t xml:space="preserve">לנו בוקר הן </w:t>
      </w:r>
      <w:bookmarkStart w:id="271" w:name="_ETM_Q1_345717"/>
      <w:bookmarkEnd w:id="271"/>
      <w:r>
        <w:rPr>
          <w:rFonts w:hint="cs"/>
          <w:rtl/>
        </w:rPr>
        <w:t xml:space="preserve">מסעיף </w:t>
      </w:r>
      <w:bookmarkStart w:id="272" w:name="_ETM_Q1_346106"/>
      <w:bookmarkEnd w:id="272"/>
      <w:r>
        <w:rPr>
          <w:rFonts w:hint="cs"/>
          <w:rtl/>
        </w:rPr>
        <w:t>4.</w:t>
      </w:r>
    </w:p>
    <w:p w:rsidR="00C63A76" w:rsidRDefault="00C63A76" w:rsidP="00C63A76">
      <w:pPr>
        <w:rPr>
          <w:rtl/>
        </w:rPr>
      </w:pPr>
      <w:bookmarkStart w:id="273" w:name="_ETM_Q1_347777"/>
      <w:bookmarkStart w:id="274" w:name="_ETM_Q1_347851"/>
      <w:bookmarkEnd w:id="273"/>
      <w:bookmarkEnd w:id="274"/>
    </w:p>
    <w:p w:rsidR="00C63A76" w:rsidRDefault="00C63A76" w:rsidP="00C63A76">
      <w:pPr>
        <w:pStyle w:val="af6"/>
        <w:keepNext/>
        <w:rPr>
          <w:rtl/>
        </w:rPr>
      </w:pPr>
      <w:bookmarkStart w:id="275" w:name="ET_yor_דוד_ביטן___יורַ_36"/>
      <w:r w:rsidRPr="00C63A76">
        <w:rPr>
          <w:rStyle w:val="TagStyle"/>
          <w:rtl/>
        </w:rPr>
        <w:t xml:space="preserve"> &lt;&lt; יור &gt;&gt; </w:t>
      </w:r>
      <w:r>
        <w:rPr>
          <w:rtl/>
        </w:rPr>
        <w:t>היו"ר דוד ביטן:</w:t>
      </w:r>
      <w:r w:rsidRPr="00C63A76">
        <w:rPr>
          <w:rStyle w:val="TagStyle"/>
          <w:rtl/>
        </w:rPr>
        <w:t xml:space="preserve"> &lt;&lt; יור &gt;&gt;</w:t>
      </w:r>
      <w:r>
        <w:rPr>
          <w:rtl/>
        </w:rPr>
        <w:t xml:space="preserve">   </w:t>
      </w:r>
      <w:bookmarkEnd w:id="275"/>
    </w:p>
    <w:p w:rsidR="00C63A76" w:rsidRDefault="00C63A76" w:rsidP="00C63A76">
      <w:pPr>
        <w:pStyle w:val="KeepWithNext"/>
        <w:rPr>
          <w:rtl/>
        </w:rPr>
      </w:pPr>
    </w:p>
    <w:p w:rsidR="00C63A76" w:rsidRDefault="00C63A76" w:rsidP="00C63A76">
      <w:pPr>
        <w:rPr>
          <w:rtl/>
        </w:rPr>
      </w:pPr>
      <w:bookmarkStart w:id="276" w:name="_ETM_Q1_350971"/>
      <w:bookmarkEnd w:id="276"/>
      <w:r>
        <w:rPr>
          <w:rFonts w:hint="cs"/>
          <w:rtl/>
        </w:rPr>
        <w:t xml:space="preserve">אוקיי. מי </w:t>
      </w:r>
      <w:bookmarkStart w:id="277" w:name="_ETM_Q1_347591"/>
      <w:bookmarkEnd w:id="277"/>
      <w:r>
        <w:rPr>
          <w:rFonts w:hint="cs"/>
          <w:rtl/>
        </w:rPr>
        <w:t xml:space="preserve">בעד סעיף 1? ירים </w:t>
      </w:r>
      <w:bookmarkStart w:id="278" w:name="_ETM_Q1_353027"/>
      <w:bookmarkEnd w:id="278"/>
      <w:r>
        <w:rPr>
          <w:rFonts w:hint="cs"/>
          <w:rtl/>
        </w:rPr>
        <w:t>את ידו.</w:t>
      </w:r>
    </w:p>
    <w:p w:rsidR="00C63A76" w:rsidRDefault="00C63A76" w:rsidP="00C63A76">
      <w:pPr>
        <w:rPr>
          <w:rtl/>
        </w:rPr>
      </w:pPr>
    </w:p>
    <w:p w:rsidR="00C63A76" w:rsidRDefault="00C63A76" w:rsidP="00C63A76">
      <w:pPr>
        <w:pStyle w:val="af1"/>
        <w:keepNext/>
        <w:rPr>
          <w:rtl/>
        </w:rPr>
      </w:pPr>
      <w:r>
        <w:rPr>
          <w:rFonts w:hint="eastAsia"/>
          <w:rtl/>
        </w:rPr>
        <w:t>הצבעה</w:t>
      </w:r>
    </w:p>
    <w:p w:rsidR="00C63A76" w:rsidRDefault="00C63A76" w:rsidP="00C63A76">
      <w:pPr>
        <w:pStyle w:val="--"/>
        <w:keepNext/>
        <w:rPr>
          <w:rtl/>
        </w:rPr>
      </w:pPr>
    </w:p>
    <w:p w:rsidR="00C63A76" w:rsidRDefault="00C63A76" w:rsidP="00C63A76">
      <w:pPr>
        <w:pStyle w:val="af2"/>
        <w:rPr>
          <w:rtl/>
        </w:rPr>
      </w:pPr>
      <w:bookmarkStart w:id="279" w:name="_ETM_Q1_347951"/>
      <w:bookmarkEnd w:id="279"/>
      <w:r>
        <w:rPr>
          <w:rFonts w:hint="cs"/>
          <w:rtl/>
        </w:rPr>
        <w:t>אושר.</w:t>
      </w:r>
    </w:p>
    <w:p w:rsidR="00807110" w:rsidRDefault="00807110" w:rsidP="00807110">
      <w:pPr>
        <w:rPr>
          <w:rtl/>
        </w:rPr>
      </w:pPr>
      <w:bookmarkStart w:id="280" w:name="_ETM_Q1_349496"/>
      <w:bookmarkStart w:id="281" w:name="_ETM_Q1_349568"/>
      <w:bookmarkStart w:id="282" w:name="_ETM_Q1_350253"/>
      <w:bookmarkEnd w:id="280"/>
      <w:bookmarkEnd w:id="281"/>
      <w:bookmarkEnd w:id="282"/>
    </w:p>
    <w:p w:rsidR="00807110" w:rsidRDefault="00807110" w:rsidP="00807110">
      <w:pPr>
        <w:pStyle w:val="af6"/>
        <w:keepNext/>
        <w:rPr>
          <w:rtl/>
        </w:rPr>
      </w:pPr>
      <w:bookmarkStart w:id="283" w:name="ET_yor_דוד_ביטן___יורַ_37"/>
      <w:r w:rsidRPr="00807110">
        <w:rPr>
          <w:rStyle w:val="TagStyle"/>
          <w:rtl/>
        </w:rPr>
        <w:t xml:space="preserve"> &lt;&lt; יור &gt;&gt; </w:t>
      </w:r>
      <w:r>
        <w:rPr>
          <w:rtl/>
        </w:rPr>
        <w:t>היו"ר דוד ביטן:</w:t>
      </w:r>
      <w:r w:rsidRPr="00807110">
        <w:rPr>
          <w:rStyle w:val="TagStyle"/>
          <w:rtl/>
        </w:rPr>
        <w:t xml:space="preserve"> &lt;&lt; יור &gt;&gt;</w:t>
      </w:r>
      <w:r>
        <w:rPr>
          <w:rtl/>
        </w:rPr>
        <w:t xml:space="preserve">   </w:t>
      </w:r>
      <w:bookmarkEnd w:id="283"/>
    </w:p>
    <w:p w:rsidR="00807110" w:rsidRDefault="00807110" w:rsidP="00807110">
      <w:pPr>
        <w:pStyle w:val="KeepWithNext"/>
        <w:rPr>
          <w:rtl/>
        </w:rPr>
      </w:pPr>
    </w:p>
    <w:p w:rsidR="00807110" w:rsidRDefault="00807110" w:rsidP="00807110">
      <w:pPr>
        <w:rPr>
          <w:rtl/>
        </w:rPr>
      </w:pPr>
      <w:bookmarkStart w:id="284" w:name="_ETM_Q1_352852"/>
      <w:bookmarkEnd w:id="284"/>
      <w:r>
        <w:rPr>
          <w:rFonts w:hint="cs"/>
          <w:rtl/>
        </w:rPr>
        <w:t>פה אחד.</w:t>
      </w:r>
    </w:p>
    <w:p w:rsidR="00807110" w:rsidRDefault="00807110" w:rsidP="00807110">
      <w:pPr>
        <w:rPr>
          <w:rtl/>
        </w:rPr>
      </w:pPr>
    </w:p>
    <w:p w:rsidR="00807110" w:rsidRDefault="00807110" w:rsidP="00807110">
      <w:pPr>
        <w:pStyle w:val="-"/>
        <w:keepNext/>
        <w:rPr>
          <w:rtl/>
        </w:rPr>
      </w:pPr>
      <w:bookmarkStart w:id="285" w:name="ET_speakercontinue_איתי_עצמון_38"/>
      <w:r w:rsidRPr="00807110">
        <w:rPr>
          <w:rStyle w:val="TagStyle"/>
          <w:rtl/>
        </w:rPr>
        <w:t xml:space="preserve"> &lt;&lt; דובר_המשך &gt;&gt; </w:t>
      </w:r>
      <w:r>
        <w:rPr>
          <w:rtl/>
        </w:rPr>
        <w:t>איתי עצמון:</w:t>
      </w:r>
      <w:r w:rsidRPr="00807110">
        <w:rPr>
          <w:rStyle w:val="TagStyle"/>
          <w:rtl/>
        </w:rPr>
        <w:t xml:space="preserve"> &lt;&lt; דובר_המשך &gt;&gt;</w:t>
      </w:r>
      <w:r>
        <w:rPr>
          <w:rtl/>
        </w:rPr>
        <w:t xml:space="preserve">   </w:t>
      </w:r>
      <w:bookmarkEnd w:id="285"/>
    </w:p>
    <w:p w:rsidR="00807110" w:rsidRDefault="00807110" w:rsidP="00807110">
      <w:pPr>
        <w:pStyle w:val="KeepWithNext"/>
        <w:rPr>
          <w:rtl/>
        </w:rPr>
      </w:pPr>
    </w:p>
    <w:p w:rsidR="00807110" w:rsidRPr="00807110" w:rsidRDefault="00807110" w:rsidP="00807110">
      <w:pPr>
        <w:rPr>
          <w:rtl/>
        </w:rPr>
      </w:pPr>
      <w:bookmarkStart w:id="286" w:name="_ETM_Q1_349911"/>
      <w:bookmarkEnd w:id="286"/>
      <w:r>
        <w:rPr>
          <w:rFonts w:hint="cs"/>
          <w:rtl/>
        </w:rPr>
        <w:t>הסעיף אושר.</w:t>
      </w:r>
    </w:p>
    <w:p w:rsidR="00C63A76" w:rsidRPr="00C63A76" w:rsidRDefault="00C63A76" w:rsidP="00C63A76">
      <w:pPr>
        <w:rPr>
          <w:rtl/>
        </w:rPr>
      </w:pPr>
      <w:bookmarkStart w:id="287" w:name="_ETM_Q1_349241"/>
      <w:bookmarkEnd w:id="287"/>
    </w:p>
    <w:tbl>
      <w:tblPr>
        <w:bidiVisual/>
        <w:tblW w:w="9639" w:type="dxa"/>
        <w:tblLayout w:type="fixed"/>
        <w:tblCellMar>
          <w:top w:w="57" w:type="dxa"/>
          <w:left w:w="0" w:type="dxa"/>
          <w:bottom w:w="57" w:type="dxa"/>
          <w:right w:w="0" w:type="dxa"/>
        </w:tblCellMar>
        <w:tblLook w:val="0000" w:firstRow="0" w:lastRow="0" w:firstColumn="0" w:lastColumn="0" w:noHBand="0" w:noVBand="0"/>
      </w:tblPr>
      <w:tblGrid>
        <w:gridCol w:w="1870"/>
        <w:gridCol w:w="624"/>
        <w:gridCol w:w="624"/>
        <w:gridCol w:w="6521"/>
      </w:tblGrid>
      <w:tr w:rsidR="00203D08" w:rsidRPr="00203D08" w:rsidTr="00C63A76">
        <w:trPr>
          <w:cantSplit/>
        </w:trPr>
        <w:tc>
          <w:tcPr>
            <w:tcW w:w="1870" w:type="dxa"/>
            <w:shd w:val="clear" w:color="auto" w:fill="auto"/>
            <w:tcMar>
              <w:top w:w="91" w:type="dxa"/>
              <w:left w:w="0" w:type="dxa"/>
              <w:bottom w:w="91" w:type="dxa"/>
              <w:right w:w="0" w:type="dxa"/>
            </w:tcMar>
          </w:tcPr>
          <w:p w:rsidR="00203D08" w:rsidRPr="00203D08" w:rsidRDefault="00807110" w:rsidP="00203D08">
            <w:pPr>
              <w:keepLines/>
              <w:widowControl w:val="0"/>
              <w:tabs>
                <w:tab w:val="left" w:pos="624"/>
                <w:tab w:val="left" w:pos="1247"/>
              </w:tabs>
              <w:snapToGrid w:val="0"/>
              <w:spacing w:line="240" w:lineRule="auto"/>
              <w:ind w:firstLine="0"/>
              <w:contextualSpacing/>
              <w:jc w:val="left"/>
              <w:outlineLvl w:val="2"/>
              <w:rPr>
                <w:rFonts w:ascii="David" w:eastAsia="Arial Unicode MS" w:hAnsi="David"/>
                <w:snapToGrid w:val="0"/>
                <w:rtl/>
              </w:rPr>
            </w:pPr>
            <w:bookmarkStart w:id="288" w:name="_ETM_Q1_290461"/>
            <w:bookmarkStart w:id="289" w:name="_ETM_Q1_290522"/>
            <w:bookmarkStart w:id="290" w:name="_ETM_Q1_291121"/>
            <w:bookmarkEnd w:id="288"/>
            <w:bookmarkEnd w:id="289"/>
            <w:bookmarkEnd w:id="290"/>
            <w:r>
              <w:rPr>
                <w:rFonts w:ascii="David" w:eastAsia="Arial Unicode MS" w:hAnsi="David" w:hint="cs"/>
                <w:snapToGrid w:val="0"/>
                <w:rtl/>
              </w:rPr>
              <w:t>"</w:t>
            </w:r>
            <w:bookmarkStart w:id="291" w:name="_ETM_Q1_351233"/>
            <w:bookmarkEnd w:id="291"/>
            <w:r w:rsidR="00203D08" w:rsidRPr="00203D08">
              <w:rPr>
                <w:rFonts w:ascii="David" w:eastAsia="Arial Unicode MS" w:hAnsi="David" w:hint="cs"/>
                <w:snapToGrid w:val="0"/>
                <w:rtl/>
              </w:rPr>
              <w:t>תיקון סעיף 2</w:t>
            </w:r>
          </w:p>
        </w:tc>
        <w:tc>
          <w:tcPr>
            <w:tcW w:w="624" w:type="dxa"/>
            <w:shd w:val="clear" w:color="auto" w:fill="auto"/>
            <w:tcMar>
              <w:top w:w="91" w:type="dxa"/>
              <w:left w:w="0" w:type="dxa"/>
              <w:bottom w:w="91" w:type="dxa"/>
              <w:right w:w="0" w:type="dxa"/>
            </w:tcMar>
          </w:tcPr>
          <w:p w:rsidR="00203D08" w:rsidRPr="00203D08" w:rsidDel="00E81609" w:rsidRDefault="00203D08" w:rsidP="00203D08">
            <w:pPr>
              <w:keepLines/>
              <w:widowControl w:val="0"/>
              <w:tabs>
                <w:tab w:val="left" w:pos="624"/>
                <w:tab w:val="left" w:pos="1247"/>
              </w:tabs>
              <w:snapToGrid w:val="0"/>
              <w:spacing w:line="240" w:lineRule="auto"/>
              <w:ind w:firstLine="0"/>
              <w:contextualSpacing/>
              <w:jc w:val="left"/>
              <w:rPr>
                <w:rFonts w:ascii="Arial" w:eastAsia="Arial Unicode MS" w:hAnsi="Arial"/>
                <w:snapToGrid w:val="0"/>
                <w:rtl/>
              </w:rPr>
            </w:pPr>
            <w:r w:rsidRPr="00203D08">
              <w:rPr>
                <w:rFonts w:ascii="Arial" w:eastAsia="Arial Unicode MS" w:hAnsi="Arial" w:hint="cs"/>
                <w:snapToGrid w:val="0"/>
                <w:rtl/>
              </w:rPr>
              <w:t>2.</w:t>
            </w:r>
          </w:p>
        </w:tc>
        <w:tc>
          <w:tcPr>
            <w:tcW w:w="7145" w:type="dxa"/>
            <w:gridSpan w:val="2"/>
            <w:shd w:val="clear" w:color="auto" w:fill="auto"/>
            <w:tcMar>
              <w:top w:w="91" w:type="dxa"/>
              <w:left w:w="0" w:type="dxa"/>
              <w:bottom w:w="91" w:type="dxa"/>
              <w:right w:w="0" w:type="dxa"/>
            </w:tcMar>
          </w:tcPr>
          <w:p w:rsidR="00203D08" w:rsidRPr="00203D08" w:rsidRDefault="00203D08" w:rsidP="00203D08">
            <w:pPr>
              <w:keepLines/>
              <w:widowControl w:val="0"/>
              <w:tabs>
                <w:tab w:val="left" w:pos="624"/>
                <w:tab w:val="left" w:pos="1247"/>
              </w:tabs>
              <w:snapToGrid w:val="0"/>
              <w:spacing w:line="240" w:lineRule="auto"/>
              <w:ind w:firstLine="0"/>
              <w:contextualSpacing/>
              <w:rPr>
                <w:rFonts w:ascii="Arial" w:eastAsia="Arial Unicode MS" w:hAnsi="Arial"/>
                <w:snapToGrid w:val="0"/>
                <w:rtl/>
              </w:rPr>
            </w:pPr>
            <w:r w:rsidRPr="00203D08">
              <w:rPr>
                <w:rFonts w:ascii="Arial" w:eastAsia="Arial Unicode MS" w:hAnsi="Arial" w:hint="cs"/>
                <w:snapToGrid w:val="0"/>
                <w:rtl/>
              </w:rPr>
              <w:t xml:space="preserve">בסעיף 2 לחוק העיקרי </w:t>
            </w:r>
            <w:r w:rsidRPr="00203D08">
              <w:rPr>
                <w:rFonts w:ascii="Arial" w:eastAsia="Arial Unicode MS" w:hAnsi="Arial" w:hint="eastAsia"/>
                <w:snapToGrid w:val="0"/>
                <w:rtl/>
              </w:rPr>
              <w:t>–</w:t>
            </w:r>
          </w:p>
        </w:tc>
      </w:tr>
      <w:tr w:rsidR="00203D08" w:rsidRPr="00203D08" w:rsidTr="00C63A76">
        <w:trPr>
          <w:cantSplit/>
        </w:trPr>
        <w:tc>
          <w:tcPr>
            <w:tcW w:w="1870" w:type="dxa"/>
            <w:shd w:val="clear" w:color="auto" w:fill="auto"/>
            <w:tcMar>
              <w:top w:w="91" w:type="dxa"/>
              <w:left w:w="0" w:type="dxa"/>
              <w:bottom w:w="91" w:type="dxa"/>
              <w:right w:w="0" w:type="dxa"/>
            </w:tcMar>
          </w:tcPr>
          <w:p w:rsidR="00203D08" w:rsidRPr="00203D08" w:rsidRDefault="00203D08" w:rsidP="00203D08">
            <w:pPr>
              <w:keepLines/>
              <w:widowControl w:val="0"/>
              <w:tabs>
                <w:tab w:val="left" w:pos="624"/>
                <w:tab w:val="left" w:pos="1247"/>
              </w:tabs>
              <w:snapToGrid w:val="0"/>
              <w:spacing w:line="240" w:lineRule="auto"/>
              <w:ind w:firstLine="0"/>
              <w:contextualSpacing/>
              <w:jc w:val="left"/>
              <w:outlineLvl w:val="2"/>
              <w:rPr>
                <w:rFonts w:ascii="David" w:eastAsia="Arial Unicode MS" w:hAnsi="David"/>
                <w:snapToGrid w:val="0"/>
                <w:rtl/>
              </w:rPr>
            </w:pPr>
          </w:p>
        </w:tc>
        <w:tc>
          <w:tcPr>
            <w:tcW w:w="624" w:type="dxa"/>
            <w:shd w:val="clear" w:color="auto" w:fill="auto"/>
            <w:tcMar>
              <w:top w:w="91" w:type="dxa"/>
              <w:left w:w="0" w:type="dxa"/>
              <w:bottom w:w="91" w:type="dxa"/>
              <w:right w:w="0" w:type="dxa"/>
            </w:tcMar>
          </w:tcPr>
          <w:p w:rsidR="00203D08" w:rsidRPr="00203D08" w:rsidRDefault="00203D08" w:rsidP="00203D08">
            <w:pPr>
              <w:keepLines/>
              <w:widowControl w:val="0"/>
              <w:tabs>
                <w:tab w:val="left" w:pos="624"/>
                <w:tab w:val="left" w:pos="1247"/>
              </w:tabs>
              <w:snapToGrid w:val="0"/>
              <w:spacing w:line="240" w:lineRule="auto"/>
              <w:ind w:firstLine="0"/>
              <w:contextualSpacing/>
              <w:jc w:val="left"/>
              <w:rPr>
                <w:rFonts w:ascii="Arial" w:eastAsia="Arial Unicode MS" w:hAnsi="Arial"/>
                <w:snapToGrid w:val="0"/>
                <w:highlight w:val="yellow"/>
                <w:rtl/>
              </w:rPr>
            </w:pPr>
          </w:p>
        </w:tc>
        <w:tc>
          <w:tcPr>
            <w:tcW w:w="7145" w:type="dxa"/>
            <w:gridSpan w:val="2"/>
            <w:shd w:val="clear" w:color="auto" w:fill="auto"/>
            <w:tcMar>
              <w:top w:w="91" w:type="dxa"/>
              <w:left w:w="0" w:type="dxa"/>
              <w:bottom w:w="91" w:type="dxa"/>
              <w:right w:w="0" w:type="dxa"/>
            </w:tcMar>
          </w:tcPr>
          <w:p w:rsidR="00203D08" w:rsidRPr="00203D08" w:rsidRDefault="00203D08" w:rsidP="00203D08">
            <w:pPr>
              <w:keepLines/>
              <w:widowControl w:val="0"/>
              <w:tabs>
                <w:tab w:val="left" w:pos="624"/>
                <w:tab w:val="left" w:pos="1247"/>
              </w:tabs>
              <w:snapToGrid w:val="0"/>
              <w:spacing w:line="240" w:lineRule="auto"/>
              <w:ind w:firstLine="0"/>
              <w:contextualSpacing/>
              <w:rPr>
                <w:rFonts w:ascii="Arial" w:eastAsia="Arial Unicode MS" w:hAnsi="Arial"/>
                <w:snapToGrid w:val="0"/>
                <w:rtl/>
              </w:rPr>
            </w:pPr>
            <w:r w:rsidRPr="00203D08">
              <w:rPr>
                <w:rFonts w:ascii="Arial" w:eastAsia="Arial Unicode MS" w:hAnsi="Arial" w:hint="cs"/>
                <w:snapToGrid w:val="0"/>
                <w:rtl/>
              </w:rPr>
              <w:t>(1)</w:t>
            </w:r>
            <w:r w:rsidRPr="00203D08">
              <w:rPr>
                <w:rFonts w:ascii="Arial" w:eastAsia="Arial Unicode MS" w:hAnsi="Arial"/>
                <w:snapToGrid w:val="0"/>
                <w:rtl/>
              </w:rPr>
              <w:tab/>
            </w:r>
            <w:r w:rsidRPr="00203D08">
              <w:rPr>
                <w:rFonts w:ascii="Arial" w:eastAsia="Arial Unicode MS" w:hAnsi="Arial" w:hint="cs"/>
                <w:snapToGrid w:val="0"/>
                <w:rtl/>
              </w:rPr>
              <w:t>אחרי ההגדרה "ספק גדול" יבוא:</w:t>
            </w:r>
          </w:p>
        </w:tc>
      </w:tr>
      <w:tr w:rsidR="00203D08" w:rsidRPr="00203D08" w:rsidTr="00C63A76">
        <w:trPr>
          <w:cantSplit/>
        </w:trPr>
        <w:tc>
          <w:tcPr>
            <w:tcW w:w="1870" w:type="dxa"/>
            <w:shd w:val="clear" w:color="auto" w:fill="auto"/>
            <w:tcMar>
              <w:top w:w="91" w:type="dxa"/>
              <w:left w:w="0" w:type="dxa"/>
              <w:bottom w:w="91" w:type="dxa"/>
              <w:right w:w="0" w:type="dxa"/>
            </w:tcMar>
          </w:tcPr>
          <w:p w:rsidR="00203D08" w:rsidRPr="00203D08" w:rsidRDefault="00203D08" w:rsidP="00203D08">
            <w:pPr>
              <w:keepLines/>
              <w:widowControl w:val="0"/>
              <w:tabs>
                <w:tab w:val="left" w:pos="624"/>
                <w:tab w:val="left" w:pos="1247"/>
              </w:tabs>
              <w:snapToGrid w:val="0"/>
              <w:spacing w:line="240" w:lineRule="auto"/>
              <w:ind w:firstLine="0"/>
              <w:contextualSpacing/>
              <w:jc w:val="left"/>
              <w:rPr>
                <w:rFonts w:ascii="David" w:eastAsia="Arial Unicode MS" w:hAnsi="David"/>
                <w:snapToGrid w:val="0"/>
                <w:rtl/>
              </w:rPr>
            </w:pPr>
          </w:p>
        </w:tc>
        <w:tc>
          <w:tcPr>
            <w:tcW w:w="624" w:type="dxa"/>
            <w:shd w:val="clear" w:color="auto" w:fill="auto"/>
            <w:tcMar>
              <w:top w:w="91" w:type="dxa"/>
              <w:left w:w="0" w:type="dxa"/>
              <w:bottom w:w="91" w:type="dxa"/>
              <w:right w:w="0" w:type="dxa"/>
            </w:tcMar>
          </w:tcPr>
          <w:p w:rsidR="00203D08" w:rsidRPr="00203D08" w:rsidRDefault="00203D08" w:rsidP="00203D08">
            <w:pPr>
              <w:keepLines/>
              <w:widowControl w:val="0"/>
              <w:tabs>
                <w:tab w:val="left" w:pos="624"/>
                <w:tab w:val="left" w:pos="1247"/>
              </w:tabs>
              <w:snapToGrid w:val="0"/>
              <w:spacing w:line="240" w:lineRule="auto"/>
              <w:ind w:firstLine="0"/>
              <w:contextualSpacing/>
              <w:rPr>
                <w:rFonts w:ascii="Arial" w:eastAsia="Arial Unicode MS" w:hAnsi="Arial"/>
                <w:snapToGrid w:val="0"/>
                <w:highlight w:val="yellow"/>
                <w:rtl/>
              </w:rPr>
            </w:pPr>
          </w:p>
        </w:tc>
        <w:tc>
          <w:tcPr>
            <w:tcW w:w="624" w:type="dxa"/>
            <w:shd w:val="clear" w:color="auto" w:fill="auto"/>
            <w:tcMar>
              <w:top w:w="91" w:type="dxa"/>
              <w:left w:w="0" w:type="dxa"/>
              <w:bottom w:w="91" w:type="dxa"/>
              <w:right w:w="0" w:type="dxa"/>
            </w:tcMar>
          </w:tcPr>
          <w:p w:rsidR="00203D08" w:rsidRPr="00203D08" w:rsidRDefault="00203D08" w:rsidP="00203D08">
            <w:pPr>
              <w:keepLines/>
              <w:widowControl w:val="0"/>
              <w:tabs>
                <w:tab w:val="left" w:pos="624"/>
                <w:tab w:val="left" w:pos="1247"/>
              </w:tabs>
              <w:snapToGrid w:val="0"/>
              <w:spacing w:line="240" w:lineRule="auto"/>
              <w:ind w:firstLine="0"/>
              <w:contextualSpacing/>
              <w:rPr>
                <w:rFonts w:ascii="Arial" w:eastAsia="Arial Unicode MS" w:hAnsi="Arial"/>
                <w:snapToGrid w:val="0"/>
                <w:rtl/>
              </w:rPr>
            </w:pPr>
          </w:p>
        </w:tc>
        <w:tc>
          <w:tcPr>
            <w:tcW w:w="6521" w:type="dxa"/>
            <w:shd w:val="clear" w:color="auto" w:fill="auto"/>
          </w:tcPr>
          <w:p w:rsidR="00203D08" w:rsidRPr="00203D08" w:rsidRDefault="00203D08" w:rsidP="00203D08">
            <w:pPr>
              <w:keepLines/>
              <w:widowControl w:val="0"/>
              <w:tabs>
                <w:tab w:val="left" w:pos="624"/>
                <w:tab w:val="left" w:pos="1247"/>
              </w:tabs>
              <w:snapToGrid w:val="0"/>
              <w:spacing w:line="240" w:lineRule="auto"/>
              <w:ind w:left="624" w:hanging="624"/>
              <w:contextualSpacing/>
              <w:rPr>
                <w:rFonts w:ascii="Arial" w:eastAsia="Arial Unicode MS" w:hAnsi="Arial"/>
                <w:snapToGrid w:val="0"/>
                <w:rtl/>
              </w:rPr>
            </w:pPr>
            <w:r w:rsidRPr="00203D08">
              <w:rPr>
                <w:rFonts w:ascii="Arial" w:eastAsia="Arial Unicode MS" w:hAnsi="Arial" w:hint="cs"/>
                <w:snapToGrid w:val="0"/>
                <w:rtl/>
              </w:rPr>
              <w:t>""</w:t>
            </w:r>
            <w:r w:rsidRPr="00203D08">
              <w:rPr>
                <w:rFonts w:ascii="Arial" w:eastAsia="Arial Unicode MS" w:hAnsi="Arial" w:hint="eastAsia"/>
                <w:snapToGrid w:val="0"/>
                <w:rtl/>
              </w:rPr>
              <w:t>פקודת</w:t>
            </w:r>
            <w:r w:rsidRPr="00203D08">
              <w:rPr>
                <w:rFonts w:ascii="Arial" w:eastAsia="Arial Unicode MS" w:hAnsi="Arial" w:hint="cs"/>
                <w:snapToGrid w:val="0"/>
                <w:rtl/>
              </w:rPr>
              <w:t xml:space="preserve"> הרוקחים" </w:t>
            </w:r>
            <w:r w:rsidRPr="00203D08">
              <w:rPr>
                <w:rFonts w:ascii="Arial" w:eastAsia="Arial Unicode MS" w:hAnsi="Arial" w:hint="eastAsia"/>
                <w:snapToGrid w:val="0"/>
                <w:rtl/>
              </w:rPr>
              <w:t>–</w:t>
            </w:r>
            <w:r w:rsidRPr="00203D08">
              <w:rPr>
                <w:rFonts w:ascii="Arial" w:eastAsia="Arial Unicode MS" w:hAnsi="Arial" w:hint="cs"/>
                <w:snapToGrid w:val="0"/>
                <w:rtl/>
              </w:rPr>
              <w:t xml:space="preserve"> </w:t>
            </w:r>
            <w:r w:rsidRPr="00203D08">
              <w:rPr>
                <w:rFonts w:ascii="Arial" w:eastAsia="Arial Unicode MS" w:hAnsi="Arial"/>
                <w:snapToGrid w:val="0"/>
                <w:rtl/>
              </w:rPr>
              <w:t xml:space="preserve">פקודת הרוקחים [נוסח חדש], </w:t>
            </w:r>
            <w:proofErr w:type="spellStart"/>
            <w:r w:rsidRPr="00203D08">
              <w:rPr>
                <w:rFonts w:ascii="Arial" w:eastAsia="Arial Unicode MS" w:hAnsi="Arial"/>
                <w:snapToGrid w:val="0"/>
                <w:rtl/>
              </w:rPr>
              <w:t>התשמ"א</w:t>
            </w:r>
            <w:proofErr w:type="spellEnd"/>
            <w:r w:rsidRPr="00203D08">
              <w:rPr>
                <w:rFonts w:ascii="Arial" w:eastAsia="Arial Unicode MS" w:hAnsi="Arial"/>
                <w:snapToGrid w:val="0"/>
                <w:rtl/>
              </w:rPr>
              <w:t>–1981;";</w:t>
            </w:r>
          </w:p>
        </w:tc>
      </w:tr>
      <w:tr w:rsidR="00203D08" w:rsidRPr="00203D08" w:rsidTr="00C63A76">
        <w:trPr>
          <w:cantSplit/>
        </w:trPr>
        <w:tc>
          <w:tcPr>
            <w:tcW w:w="1870" w:type="dxa"/>
            <w:shd w:val="clear" w:color="auto" w:fill="auto"/>
            <w:tcMar>
              <w:top w:w="91" w:type="dxa"/>
              <w:left w:w="0" w:type="dxa"/>
              <w:bottom w:w="91" w:type="dxa"/>
              <w:right w:w="0" w:type="dxa"/>
            </w:tcMar>
          </w:tcPr>
          <w:p w:rsidR="00203D08" w:rsidRPr="00203D08" w:rsidRDefault="00203D08" w:rsidP="00203D08">
            <w:pPr>
              <w:keepLines/>
              <w:widowControl w:val="0"/>
              <w:tabs>
                <w:tab w:val="left" w:pos="624"/>
                <w:tab w:val="left" w:pos="1247"/>
              </w:tabs>
              <w:snapToGrid w:val="0"/>
              <w:spacing w:line="240" w:lineRule="auto"/>
              <w:ind w:firstLine="0"/>
              <w:contextualSpacing/>
              <w:jc w:val="left"/>
              <w:outlineLvl w:val="2"/>
              <w:rPr>
                <w:rFonts w:ascii="David" w:eastAsia="Arial Unicode MS" w:hAnsi="David"/>
                <w:snapToGrid w:val="0"/>
                <w:rtl/>
              </w:rPr>
            </w:pPr>
          </w:p>
        </w:tc>
        <w:tc>
          <w:tcPr>
            <w:tcW w:w="624" w:type="dxa"/>
            <w:shd w:val="clear" w:color="auto" w:fill="auto"/>
            <w:tcMar>
              <w:top w:w="91" w:type="dxa"/>
              <w:left w:w="0" w:type="dxa"/>
              <w:bottom w:w="91" w:type="dxa"/>
              <w:right w:w="0" w:type="dxa"/>
            </w:tcMar>
          </w:tcPr>
          <w:p w:rsidR="00203D08" w:rsidRPr="00203D08" w:rsidRDefault="00203D08" w:rsidP="00203D08">
            <w:pPr>
              <w:keepLines/>
              <w:widowControl w:val="0"/>
              <w:tabs>
                <w:tab w:val="left" w:pos="624"/>
                <w:tab w:val="left" w:pos="1247"/>
              </w:tabs>
              <w:snapToGrid w:val="0"/>
              <w:spacing w:line="240" w:lineRule="auto"/>
              <w:ind w:firstLine="0"/>
              <w:contextualSpacing/>
              <w:jc w:val="left"/>
              <w:rPr>
                <w:rFonts w:ascii="Arial" w:eastAsia="Arial Unicode MS" w:hAnsi="Arial"/>
                <w:snapToGrid w:val="0"/>
                <w:highlight w:val="yellow"/>
                <w:rtl/>
              </w:rPr>
            </w:pPr>
          </w:p>
        </w:tc>
        <w:tc>
          <w:tcPr>
            <w:tcW w:w="7145" w:type="dxa"/>
            <w:gridSpan w:val="2"/>
            <w:shd w:val="clear" w:color="auto" w:fill="auto"/>
            <w:tcMar>
              <w:top w:w="91" w:type="dxa"/>
              <w:left w:w="0" w:type="dxa"/>
              <w:bottom w:w="91" w:type="dxa"/>
              <w:right w:w="0" w:type="dxa"/>
            </w:tcMar>
          </w:tcPr>
          <w:p w:rsidR="00203D08" w:rsidRPr="00203D08" w:rsidRDefault="00203D08" w:rsidP="00203D08">
            <w:pPr>
              <w:keepLines/>
              <w:widowControl w:val="0"/>
              <w:tabs>
                <w:tab w:val="left" w:pos="624"/>
                <w:tab w:val="left" w:pos="1247"/>
              </w:tabs>
              <w:snapToGrid w:val="0"/>
              <w:spacing w:line="240" w:lineRule="auto"/>
              <w:ind w:firstLine="0"/>
              <w:contextualSpacing/>
              <w:rPr>
                <w:rFonts w:ascii="Arial" w:eastAsia="Arial Unicode MS" w:hAnsi="Arial"/>
                <w:snapToGrid w:val="0"/>
                <w:rtl/>
              </w:rPr>
            </w:pPr>
            <w:r w:rsidRPr="00203D08">
              <w:rPr>
                <w:rFonts w:ascii="Arial" w:eastAsia="Arial Unicode MS" w:hAnsi="Arial" w:hint="cs"/>
                <w:snapToGrid w:val="0"/>
                <w:rtl/>
              </w:rPr>
              <w:t>(2)</w:t>
            </w:r>
            <w:r w:rsidRPr="00203D08">
              <w:rPr>
                <w:rFonts w:ascii="Arial" w:eastAsia="Arial Unicode MS" w:hAnsi="Arial"/>
                <w:snapToGrid w:val="0"/>
                <w:rtl/>
              </w:rPr>
              <w:tab/>
            </w:r>
            <w:r w:rsidRPr="00203D08">
              <w:rPr>
                <w:rFonts w:ascii="Arial" w:eastAsia="Arial Unicode MS" w:hAnsi="Arial" w:hint="cs"/>
                <w:snapToGrid w:val="0"/>
                <w:rtl/>
              </w:rPr>
              <w:t>אחרי ההגדרה "שליטה" יבוא:</w:t>
            </w:r>
          </w:p>
        </w:tc>
      </w:tr>
      <w:tr w:rsidR="00203D08" w:rsidRPr="00203D08" w:rsidTr="00C63A76">
        <w:trPr>
          <w:cantSplit/>
        </w:trPr>
        <w:tc>
          <w:tcPr>
            <w:tcW w:w="1870" w:type="dxa"/>
            <w:shd w:val="clear" w:color="auto" w:fill="auto"/>
            <w:tcMar>
              <w:top w:w="91" w:type="dxa"/>
              <w:left w:w="0" w:type="dxa"/>
              <w:bottom w:w="91" w:type="dxa"/>
              <w:right w:w="0" w:type="dxa"/>
            </w:tcMar>
          </w:tcPr>
          <w:p w:rsidR="00203D08" w:rsidRPr="00203D08" w:rsidRDefault="00203D08" w:rsidP="00203D08">
            <w:pPr>
              <w:keepLines/>
              <w:widowControl w:val="0"/>
              <w:tabs>
                <w:tab w:val="left" w:pos="624"/>
                <w:tab w:val="left" w:pos="1247"/>
              </w:tabs>
              <w:snapToGrid w:val="0"/>
              <w:spacing w:line="240" w:lineRule="auto"/>
              <w:ind w:firstLine="0"/>
              <w:contextualSpacing/>
              <w:jc w:val="left"/>
              <w:rPr>
                <w:rFonts w:ascii="David" w:eastAsia="Arial Unicode MS" w:hAnsi="David"/>
                <w:snapToGrid w:val="0"/>
                <w:rtl/>
              </w:rPr>
            </w:pPr>
          </w:p>
        </w:tc>
        <w:tc>
          <w:tcPr>
            <w:tcW w:w="624" w:type="dxa"/>
            <w:shd w:val="clear" w:color="auto" w:fill="auto"/>
            <w:tcMar>
              <w:top w:w="91" w:type="dxa"/>
              <w:left w:w="0" w:type="dxa"/>
              <w:bottom w:w="91" w:type="dxa"/>
              <w:right w:w="0" w:type="dxa"/>
            </w:tcMar>
          </w:tcPr>
          <w:p w:rsidR="00203D08" w:rsidRPr="00203D08" w:rsidRDefault="00203D08" w:rsidP="00203D08">
            <w:pPr>
              <w:keepLines/>
              <w:widowControl w:val="0"/>
              <w:tabs>
                <w:tab w:val="left" w:pos="624"/>
                <w:tab w:val="left" w:pos="1247"/>
              </w:tabs>
              <w:snapToGrid w:val="0"/>
              <w:spacing w:line="240" w:lineRule="auto"/>
              <w:ind w:firstLine="0"/>
              <w:contextualSpacing/>
              <w:rPr>
                <w:rFonts w:ascii="Arial" w:eastAsia="Arial Unicode MS" w:hAnsi="Arial"/>
                <w:snapToGrid w:val="0"/>
                <w:highlight w:val="yellow"/>
                <w:rtl/>
              </w:rPr>
            </w:pPr>
          </w:p>
        </w:tc>
        <w:tc>
          <w:tcPr>
            <w:tcW w:w="624" w:type="dxa"/>
            <w:shd w:val="clear" w:color="auto" w:fill="auto"/>
            <w:tcMar>
              <w:top w:w="91" w:type="dxa"/>
              <w:left w:w="0" w:type="dxa"/>
              <w:bottom w:w="91" w:type="dxa"/>
              <w:right w:w="0" w:type="dxa"/>
            </w:tcMar>
          </w:tcPr>
          <w:p w:rsidR="00203D08" w:rsidRPr="00203D08" w:rsidRDefault="00203D08" w:rsidP="00203D08">
            <w:pPr>
              <w:keepLines/>
              <w:widowControl w:val="0"/>
              <w:tabs>
                <w:tab w:val="left" w:pos="624"/>
                <w:tab w:val="left" w:pos="1247"/>
              </w:tabs>
              <w:snapToGrid w:val="0"/>
              <w:spacing w:line="240" w:lineRule="auto"/>
              <w:ind w:firstLine="0"/>
              <w:contextualSpacing/>
              <w:rPr>
                <w:rFonts w:ascii="Arial" w:eastAsia="Arial Unicode MS" w:hAnsi="Arial"/>
                <w:snapToGrid w:val="0"/>
                <w:rtl/>
              </w:rPr>
            </w:pPr>
          </w:p>
        </w:tc>
        <w:tc>
          <w:tcPr>
            <w:tcW w:w="6521" w:type="dxa"/>
            <w:shd w:val="clear" w:color="auto" w:fill="auto"/>
          </w:tcPr>
          <w:p w:rsidR="00203D08" w:rsidRPr="00203D08" w:rsidRDefault="00203D08" w:rsidP="00203D08">
            <w:pPr>
              <w:keepLines/>
              <w:widowControl w:val="0"/>
              <w:tabs>
                <w:tab w:val="left" w:pos="624"/>
                <w:tab w:val="left" w:pos="1247"/>
              </w:tabs>
              <w:snapToGrid w:val="0"/>
              <w:spacing w:line="240" w:lineRule="auto"/>
              <w:ind w:firstLine="0"/>
              <w:contextualSpacing/>
              <w:rPr>
                <w:rFonts w:ascii="Arial" w:eastAsia="Arial Unicode MS" w:hAnsi="Arial"/>
                <w:snapToGrid w:val="0"/>
                <w:rtl/>
              </w:rPr>
            </w:pPr>
            <w:r w:rsidRPr="00203D08">
              <w:rPr>
                <w:rFonts w:ascii="Arial" w:eastAsia="Arial Unicode MS" w:hAnsi="Arial" w:hint="cs"/>
                <w:snapToGrid w:val="0"/>
                <w:rtl/>
              </w:rPr>
              <w:t>""</w:t>
            </w:r>
            <w:r w:rsidRPr="00203D08">
              <w:rPr>
                <w:rFonts w:ascii="Arial" w:eastAsia="Arial Unicode MS" w:hAnsi="Arial"/>
                <w:snapToGrid w:val="0"/>
                <w:rtl/>
              </w:rPr>
              <w:t>תכשיר" – כהגדרתו בפקודת הרוקחים;</w:t>
            </w:r>
          </w:p>
        </w:tc>
      </w:tr>
      <w:tr w:rsidR="00203D08" w:rsidRPr="00203D08" w:rsidTr="00C63A76">
        <w:trPr>
          <w:cantSplit/>
        </w:trPr>
        <w:tc>
          <w:tcPr>
            <w:tcW w:w="1870" w:type="dxa"/>
            <w:shd w:val="clear" w:color="auto" w:fill="auto"/>
            <w:tcMar>
              <w:top w:w="91" w:type="dxa"/>
              <w:left w:w="0" w:type="dxa"/>
              <w:bottom w:w="91" w:type="dxa"/>
              <w:right w:w="0" w:type="dxa"/>
            </w:tcMar>
          </w:tcPr>
          <w:p w:rsidR="00203D08" w:rsidRPr="00203D08" w:rsidRDefault="00203D08" w:rsidP="00203D08">
            <w:pPr>
              <w:keepLines/>
              <w:widowControl w:val="0"/>
              <w:tabs>
                <w:tab w:val="left" w:pos="624"/>
                <w:tab w:val="left" w:pos="1247"/>
              </w:tabs>
              <w:snapToGrid w:val="0"/>
              <w:spacing w:line="240" w:lineRule="auto"/>
              <w:ind w:firstLine="0"/>
              <w:contextualSpacing/>
              <w:jc w:val="left"/>
              <w:rPr>
                <w:rFonts w:ascii="David" w:eastAsia="Arial Unicode MS" w:hAnsi="David"/>
                <w:snapToGrid w:val="0"/>
                <w:rtl/>
              </w:rPr>
            </w:pPr>
          </w:p>
        </w:tc>
        <w:tc>
          <w:tcPr>
            <w:tcW w:w="624" w:type="dxa"/>
            <w:shd w:val="clear" w:color="auto" w:fill="auto"/>
            <w:tcMar>
              <w:top w:w="91" w:type="dxa"/>
              <w:left w:w="0" w:type="dxa"/>
              <w:bottom w:w="91" w:type="dxa"/>
              <w:right w:w="0" w:type="dxa"/>
            </w:tcMar>
          </w:tcPr>
          <w:p w:rsidR="00203D08" w:rsidRPr="00203D08" w:rsidRDefault="00203D08" w:rsidP="00203D08">
            <w:pPr>
              <w:keepLines/>
              <w:widowControl w:val="0"/>
              <w:tabs>
                <w:tab w:val="left" w:pos="624"/>
                <w:tab w:val="left" w:pos="1247"/>
              </w:tabs>
              <w:snapToGrid w:val="0"/>
              <w:spacing w:line="240" w:lineRule="auto"/>
              <w:ind w:firstLine="0"/>
              <w:contextualSpacing/>
              <w:rPr>
                <w:rFonts w:ascii="Arial" w:eastAsia="Arial Unicode MS" w:hAnsi="Arial"/>
                <w:snapToGrid w:val="0"/>
                <w:highlight w:val="yellow"/>
                <w:rtl/>
              </w:rPr>
            </w:pPr>
          </w:p>
        </w:tc>
        <w:tc>
          <w:tcPr>
            <w:tcW w:w="624" w:type="dxa"/>
            <w:shd w:val="clear" w:color="auto" w:fill="auto"/>
            <w:tcMar>
              <w:top w:w="91" w:type="dxa"/>
              <w:left w:w="0" w:type="dxa"/>
              <w:bottom w:w="91" w:type="dxa"/>
              <w:right w:w="0" w:type="dxa"/>
            </w:tcMar>
          </w:tcPr>
          <w:p w:rsidR="00203D08" w:rsidRPr="00203D08" w:rsidRDefault="00203D08" w:rsidP="00203D08">
            <w:pPr>
              <w:keepLines/>
              <w:widowControl w:val="0"/>
              <w:tabs>
                <w:tab w:val="left" w:pos="624"/>
                <w:tab w:val="left" w:pos="1247"/>
              </w:tabs>
              <w:snapToGrid w:val="0"/>
              <w:spacing w:line="240" w:lineRule="auto"/>
              <w:ind w:firstLine="0"/>
              <w:contextualSpacing/>
              <w:rPr>
                <w:rFonts w:ascii="Arial" w:eastAsia="Arial Unicode MS" w:hAnsi="Arial"/>
                <w:snapToGrid w:val="0"/>
                <w:rtl/>
              </w:rPr>
            </w:pPr>
          </w:p>
        </w:tc>
        <w:tc>
          <w:tcPr>
            <w:tcW w:w="6521" w:type="dxa"/>
            <w:shd w:val="clear" w:color="auto" w:fill="auto"/>
          </w:tcPr>
          <w:p w:rsidR="00203D08" w:rsidRPr="00203D08" w:rsidRDefault="00203D08" w:rsidP="00203D08">
            <w:pPr>
              <w:keepLines/>
              <w:widowControl w:val="0"/>
              <w:tabs>
                <w:tab w:val="left" w:pos="624"/>
                <w:tab w:val="left" w:pos="1247"/>
              </w:tabs>
              <w:snapToGrid w:val="0"/>
              <w:spacing w:line="240" w:lineRule="auto"/>
              <w:ind w:firstLine="0"/>
              <w:contextualSpacing/>
              <w:rPr>
                <w:rFonts w:ascii="Arial" w:eastAsia="Arial Unicode MS" w:hAnsi="Arial"/>
                <w:snapToGrid w:val="0"/>
                <w:rtl/>
              </w:rPr>
            </w:pPr>
            <w:r w:rsidRPr="00203D08">
              <w:rPr>
                <w:rFonts w:ascii="Arial" w:eastAsia="Arial Unicode MS" w:hAnsi="Arial" w:hint="cs"/>
                <w:snapToGrid w:val="0"/>
                <w:rtl/>
              </w:rPr>
              <w:t>"</w:t>
            </w:r>
            <w:r w:rsidRPr="00203D08">
              <w:rPr>
                <w:rFonts w:ascii="Arial" w:eastAsia="Arial Unicode MS" w:hAnsi="Arial"/>
                <w:snapToGrid w:val="0"/>
                <w:rtl/>
              </w:rPr>
              <w:t>תמרוק" – כהגדרתו בסעיף 55א לפקודת הרוקחים;".</w:t>
            </w:r>
            <w:r w:rsidR="009A741E">
              <w:rPr>
                <w:rFonts w:ascii="Arial" w:eastAsia="Arial Unicode MS" w:hAnsi="Arial" w:hint="cs"/>
                <w:snapToGrid w:val="0"/>
                <w:rtl/>
              </w:rPr>
              <w:t>"</w:t>
            </w:r>
          </w:p>
        </w:tc>
      </w:tr>
    </w:tbl>
    <w:p w:rsidR="009A741E" w:rsidRDefault="009A741E">
      <w:pPr>
        <w:rPr>
          <w:rtl/>
        </w:rPr>
      </w:pPr>
    </w:p>
    <w:p w:rsidR="009A741E" w:rsidRDefault="009A741E" w:rsidP="009A741E">
      <w:pPr>
        <w:pStyle w:val="-"/>
        <w:keepNext/>
        <w:rPr>
          <w:rtl/>
        </w:rPr>
      </w:pPr>
      <w:bookmarkStart w:id="292" w:name="ET_speakercontinue_איתי_עצמון_39"/>
      <w:r w:rsidRPr="009A741E">
        <w:rPr>
          <w:rStyle w:val="TagStyle"/>
          <w:rtl/>
        </w:rPr>
        <w:t xml:space="preserve"> &lt;&lt; דובר_המשך &gt;&gt; </w:t>
      </w:r>
      <w:r>
        <w:rPr>
          <w:rtl/>
        </w:rPr>
        <w:t>איתי עצמון:</w:t>
      </w:r>
      <w:r w:rsidRPr="009A741E">
        <w:rPr>
          <w:rStyle w:val="TagStyle"/>
          <w:rtl/>
        </w:rPr>
        <w:t xml:space="preserve"> &lt;&lt; דובר_המשך &gt;&gt;</w:t>
      </w:r>
      <w:r>
        <w:rPr>
          <w:rtl/>
        </w:rPr>
        <w:t xml:space="preserve">   </w:t>
      </w:r>
      <w:bookmarkEnd w:id="292"/>
    </w:p>
    <w:p w:rsidR="009A741E" w:rsidRDefault="009A741E" w:rsidP="009A741E">
      <w:pPr>
        <w:pStyle w:val="KeepWithNext"/>
        <w:rPr>
          <w:rtl/>
        </w:rPr>
      </w:pPr>
    </w:p>
    <w:p w:rsidR="009A741E" w:rsidRDefault="009A741E" w:rsidP="009A741E">
      <w:pPr>
        <w:rPr>
          <w:rtl/>
        </w:rPr>
      </w:pPr>
      <w:bookmarkStart w:id="293" w:name="_ETM_Q1_366425"/>
      <w:bookmarkStart w:id="294" w:name="_ETM_Q1_394543"/>
      <w:bookmarkEnd w:id="293"/>
      <w:bookmarkEnd w:id="294"/>
      <w:r>
        <w:rPr>
          <w:rFonts w:hint="cs"/>
          <w:rtl/>
        </w:rPr>
        <w:t>אלה הגדרות שאנחנו משתמשים בהן</w:t>
      </w:r>
      <w:bookmarkStart w:id="295" w:name="_ETM_Q1_368951"/>
      <w:bookmarkEnd w:id="295"/>
      <w:r>
        <w:rPr>
          <w:rFonts w:hint="cs"/>
          <w:rtl/>
        </w:rPr>
        <w:t xml:space="preserve"> לאורך </w:t>
      </w:r>
      <w:bookmarkStart w:id="296" w:name="_ETM_Q1_370070"/>
      <w:bookmarkEnd w:id="296"/>
      <w:r>
        <w:rPr>
          <w:rFonts w:hint="cs"/>
          <w:rtl/>
        </w:rPr>
        <w:t xml:space="preserve">החוק, והעברנו </w:t>
      </w:r>
      <w:bookmarkStart w:id="297" w:name="_ETM_Q1_369751"/>
      <w:bookmarkEnd w:id="297"/>
      <w:r>
        <w:rPr>
          <w:rFonts w:hint="cs"/>
          <w:rtl/>
        </w:rPr>
        <w:t>אותן לסעיף 2 בהגדרות. ניתן להצביע על הסעיף.</w:t>
      </w:r>
    </w:p>
    <w:p w:rsidR="009A741E" w:rsidRDefault="009A741E" w:rsidP="009A741E">
      <w:pPr>
        <w:rPr>
          <w:rtl/>
        </w:rPr>
      </w:pPr>
    </w:p>
    <w:p w:rsidR="009A741E" w:rsidRDefault="009A741E" w:rsidP="009A741E">
      <w:pPr>
        <w:pStyle w:val="af6"/>
        <w:keepNext/>
        <w:rPr>
          <w:rtl/>
        </w:rPr>
      </w:pPr>
      <w:bookmarkStart w:id="298" w:name="ET_yor_דוד_ביטן___יורַ_40"/>
      <w:r w:rsidRPr="009A741E">
        <w:rPr>
          <w:rStyle w:val="TagStyle"/>
          <w:rtl/>
        </w:rPr>
        <w:t xml:space="preserve"> &lt;&lt; יור &gt;&gt; </w:t>
      </w:r>
      <w:r>
        <w:rPr>
          <w:rtl/>
        </w:rPr>
        <w:t>היו"ר דוד ביטן:</w:t>
      </w:r>
      <w:r w:rsidRPr="009A741E">
        <w:rPr>
          <w:rStyle w:val="TagStyle"/>
          <w:rtl/>
        </w:rPr>
        <w:t xml:space="preserve"> &lt;&lt; יור &gt;&gt;</w:t>
      </w:r>
      <w:r>
        <w:rPr>
          <w:rtl/>
        </w:rPr>
        <w:t xml:space="preserve">   </w:t>
      </w:r>
      <w:bookmarkEnd w:id="298"/>
    </w:p>
    <w:p w:rsidR="009A741E" w:rsidRDefault="009A741E" w:rsidP="009A741E">
      <w:pPr>
        <w:pStyle w:val="KeepWithNext"/>
        <w:rPr>
          <w:rtl/>
        </w:rPr>
      </w:pPr>
    </w:p>
    <w:p w:rsidR="009A741E" w:rsidRDefault="009A741E" w:rsidP="009A741E">
      <w:pPr>
        <w:rPr>
          <w:rtl/>
        </w:rPr>
      </w:pPr>
      <w:r>
        <w:rPr>
          <w:rFonts w:hint="cs"/>
          <w:rtl/>
        </w:rPr>
        <w:t>מי בעד</w:t>
      </w:r>
      <w:bookmarkStart w:id="299" w:name="_ETM_Q1_371810"/>
      <w:bookmarkEnd w:id="299"/>
      <w:r>
        <w:rPr>
          <w:rFonts w:hint="cs"/>
          <w:rtl/>
        </w:rPr>
        <w:t>?</w:t>
      </w:r>
    </w:p>
    <w:p w:rsidR="009A741E" w:rsidRDefault="009A741E" w:rsidP="009A741E">
      <w:pPr>
        <w:pStyle w:val="af1"/>
        <w:keepNext/>
        <w:rPr>
          <w:rtl/>
        </w:rPr>
      </w:pPr>
      <w:bookmarkStart w:id="300" w:name="_ETM_Q1_378863"/>
      <w:bookmarkStart w:id="301" w:name="_ETM_Q1_378945"/>
      <w:bookmarkEnd w:id="300"/>
      <w:bookmarkEnd w:id="301"/>
      <w:r>
        <w:rPr>
          <w:rtl/>
        </w:rPr>
        <w:t>הצבעה</w:t>
      </w:r>
    </w:p>
    <w:p w:rsidR="009A741E" w:rsidRDefault="009A741E" w:rsidP="009A741E">
      <w:pPr>
        <w:pStyle w:val="--"/>
        <w:keepNext/>
        <w:rPr>
          <w:rtl/>
        </w:rPr>
      </w:pPr>
    </w:p>
    <w:p w:rsidR="009A741E" w:rsidRPr="009A741E" w:rsidRDefault="009A741E" w:rsidP="009A741E">
      <w:pPr>
        <w:pStyle w:val="af2"/>
        <w:rPr>
          <w:rtl/>
        </w:rPr>
      </w:pPr>
      <w:r>
        <w:rPr>
          <w:rFonts w:hint="cs"/>
          <w:rtl/>
        </w:rPr>
        <w:t>אושר.</w:t>
      </w:r>
    </w:p>
    <w:p w:rsidR="009A741E" w:rsidRDefault="009A741E" w:rsidP="009A741E">
      <w:pPr>
        <w:rPr>
          <w:rtl/>
        </w:rPr>
      </w:pPr>
    </w:p>
    <w:p w:rsidR="009A741E" w:rsidRDefault="009A741E" w:rsidP="009A741E">
      <w:pPr>
        <w:pStyle w:val="af6"/>
        <w:keepNext/>
        <w:rPr>
          <w:rtl/>
        </w:rPr>
      </w:pPr>
      <w:bookmarkStart w:id="302" w:name="ET_yor_דוד_ביטן___יורַ_41"/>
      <w:r w:rsidRPr="009A741E">
        <w:rPr>
          <w:rStyle w:val="TagStyle"/>
          <w:rtl/>
        </w:rPr>
        <w:t xml:space="preserve"> &lt;&lt; יור &gt;&gt; </w:t>
      </w:r>
      <w:r>
        <w:rPr>
          <w:rtl/>
        </w:rPr>
        <w:t>היו"ר דוד ביטן:</w:t>
      </w:r>
      <w:r w:rsidRPr="009A741E">
        <w:rPr>
          <w:rStyle w:val="TagStyle"/>
          <w:rtl/>
        </w:rPr>
        <w:t xml:space="preserve"> &lt;&lt; יור &gt;&gt;</w:t>
      </w:r>
      <w:r>
        <w:rPr>
          <w:rtl/>
        </w:rPr>
        <w:t xml:space="preserve">   </w:t>
      </w:r>
      <w:bookmarkEnd w:id="302"/>
    </w:p>
    <w:p w:rsidR="009A741E" w:rsidRDefault="009A741E" w:rsidP="009A741E">
      <w:pPr>
        <w:pStyle w:val="KeepWithNext"/>
        <w:rPr>
          <w:rtl/>
        </w:rPr>
      </w:pPr>
    </w:p>
    <w:p w:rsidR="009A741E" w:rsidRDefault="009A741E" w:rsidP="009A741E">
      <w:pPr>
        <w:rPr>
          <w:rtl/>
        </w:rPr>
      </w:pPr>
      <w:r>
        <w:rPr>
          <w:rFonts w:hint="cs"/>
          <w:rtl/>
        </w:rPr>
        <w:t>פה אחד.</w:t>
      </w:r>
      <w:bookmarkStart w:id="303" w:name="_ETM_Q1_383024"/>
      <w:bookmarkEnd w:id="303"/>
    </w:p>
    <w:p w:rsidR="00105BED" w:rsidRDefault="00105BED" w:rsidP="009A741E">
      <w:pPr>
        <w:rPr>
          <w:rtl/>
        </w:rPr>
      </w:pPr>
      <w:bookmarkStart w:id="304" w:name="_ETM_Q1_367313"/>
      <w:bookmarkStart w:id="305" w:name="_ETM_Q1_367380"/>
      <w:bookmarkEnd w:id="304"/>
      <w:bookmarkEnd w:id="305"/>
    </w:p>
    <w:p w:rsidR="00105BED" w:rsidRDefault="00105BED" w:rsidP="00105BED">
      <w:pPr>
        <w:pStyle w:val="-"/>
        <w:keepNext/>
        <w:rPr>
          <w:rtl/>
        </w:rPr>
      </w:pPr>
      <w:bookmarkStart w:id="306" w:name="ET_speakercontinue_איתי_עצמון_42"/>
      <w:r w:rsidRPr="00105BED">
        <w:rPr>
          <w:rStyle w:val="TagStyle"/>
          <w:rtl/>
        </w:rPr>
        <w:t xml:space="preserve"> &lt;&lt; דובר_המשך &gt;&gt; </w:t>
      </w:r>
      <w:r>
        <w:rPr>
          <w:rtl/>
        </w:rPr>
        <w:t>איתי עצמון:</w:t>
      </w:r>
      <w:r w:rsidRPr="00105BED">
        <w:rPr>
          <w:rStyle w:val="TagStyle"/>
          <w:rtl/>
        </w:rPr>
        <w:t xml:space="preserve"> &lt;&lt; דובר_המשך &gt;&gt;</w:t>
      </w:r>
      <w:r>
        <w:rPr>
          <w:rtl/>
        </w:rPr>
        <w:t xml:space="preserve">   </w:t>
      </w:r>
      <w:bookmarkEnd w:id="306"/>
    </w:p>
    <w:p w:rsidR="00105BED" w:rsidRDefault="00105BED" w:rsidP="00105BED">
      <w:pPr>
        <w:pStyle w:val="KeepWithNext"/>
        <w:rPr>
          <w:rtl/>
        </w:rPr>
      </w:pPr>
    </w:p>
    <w:tbl>
      <w:tblPr>
        <w:bidiVisual/>
        <w:tblW w:w="9639" w:type="dxa"/>
        <w:tblLayout w:type="fixed"/>
        <w:tblCellMar>
          <w:top w:w="57" w:type="dxa"/>
          <w:left w:w="0" w:type="dxa"/>
          <w:bottom w:w="57" w:type="dxa"/>
          <w:right w:w="0" w:type="dxa"/>
        </w:tblCellMar>
        <w:tblLook w:val="0000" w:firstRow="0" w:lastRow="0" w:firstColumn="0" w:lastColumn="0" w:noHBand="0" w:noVBand="0"/>
      </w:tblPr>
      <w:tblGrid>
        <w:gridCol w:w="1870"/>
        <w:gridCol w:w="624"/>
        <w:gridCol w:w="7145"/>
      </w:tblGrid>
      <w:tr w:rsidR="00203D08" w:rsidRPr="00203D08" w:rsidTr="00C63A76">
        <w:trPr>
          <w:cantSplit/>
        </w:trPr>
        <w:tc>
          <w:tcPr>
            <w:tcW w:w="1870" w:type="dxa"/>
            <w:shd w:val="clear" w:color="auto" w:fill="auto"/>
            <w:tcMar>
              <w:top w:w="91" w:type="dxa"/>
              <w:left w:w="0" w:type="dxa"/>
              <w:bottom w:w="91" w:type="dxa"/>
              <w:right w:w="0" w:type="dxa"/>
            </w:tcMar>
          </w:tcPr>
          <w:p w:rsidR="00203D08" w:rsidRPr="00203D08" w:rsidRDefault="00105BED" w:rsidP="00203D08">
            <w:pPr>
              <w:keepLines/>
              <w:widowControl w:val="0"/>
              <w:tabs>
                <w:tab w:val="left" w:pos="624"/>
                <w:tab w:val="left" w:pos="1247"/>
              </w:tabs>
              <w:snapToGrid w:val="0"/>
              <w:spacing w:line="240" w:lineRule="auto"/>
              <w:ind w:firstLine="0"/>
              <w:contextualSpacing/>
              <w:jc w:val="left"/>
              <w:outlineLvl w:val="2"/>
              <w:rPr>
                <w:rFonts w:ascii="David" w:eastAsia="Arial Unicode MS" w:hAnsi="David"/>
                <w:snapToGrid w:val="0"/>
                <w:rtl/>
              </w:rPr>
            </w:pPr>
            <w:bookmarkStart w:id="307" w:name="_ETM_Q1_368103"/>
            <w:bookmarkStart w:id="308" w:name="_ETM_Q1_399328"/>
            <w:bookmarkStart w:id="309" w:name="_ETM_Q1_399400"/>
            <w:bookmarkStart w:id="310" w:name="_ETM_Q1_396125"/>
            <w:bookmarkStart w:id="311" w:name="_ETM_Q1_391485"/>
            <w:bookmarkStart w:id="312" w:name="_ETM_Q1_387671"/>
            <w:bookmarkStart w:id="313" w:name="_ETM_Q1_386455"/>
            <w:bookmarkStart w:id="314" w:name="_ETM_Q1_381885"/>
            <w:bookmarkStart w:id="315" w:name="_ETM_Q1_377435"/>
            <w:bookmarkStart w:id="316" w:name="_ETM_Q1_372895"/>
            <w:bookmarkStart w:id="317" w:name="_ETM_Q1_368295"/>
            <w:bookmarkStart w:id="318" w:name="_ETM_Q1_363645"/>
            <w:bookmarkStart w:id="319" w:name="_ETM_Q1_359015"/>
            <w:bookmarkStart w:id="320" w:name="_ETM_Q1_383379"/>
            <w:bookmarkStart w:id="321" w:name="_ETM_Q1_383459"/>
            <w:bookmarkStart w:id="322" w:name="_ETM_Q1_384074"/>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r>
              <w:rPr>
                <w:rFonts w:ascii="Arial" w:eastAsia="Arial Unicode MS" w:hAnsi="Arial" w:hint="cs"/>
                <w:snapToGrid w:val="0"/>
                <w:rtl/>
              </w:rPr>
              <w:t>"</w:t>
            </w:r>
            <w:bookmarkStart w:id="323" w:name="_ETM_Q1_377137"/>
            <w:bookmarkEnd w:id="323"/>
            <w:r w:rsidR="00203D08" w:rsidRPr="00203D08">
              <w:rPr>
                <w:rFonts w:ascii="Arial" w:eastAsia="Arial Unicode MS" w:hAnsi="Arial" w:hint="cs"/>
                <w:snapToGrid w:val="0"/>
                <w:rtl/>
              </w:rPr>
              <w:t>תיקון סעיף 21</w:t>
            </w:r>
          </w:p>
        </w:tc>
        <w:tc>
          <w:tcPr>
            <w:tcW w:w="624" w:type="dxa"/>
            <w:shd w:val="clear" w:color="auto" w:fill="auto"/>
            <w:tcMar>
              <w:top w:w="91" w:type="dxa"/>
              <w:left w:w="0" w:type="dxa"/>
              <w:bottom w:w="91" w:type="dxa"/>
              <w:right w:w="0" w:type="dxa"/>
            </w:tcMar>
          </w:tcPr>
          <w:p w:rsidR="00203D08" w:rsidRPr="00203D08" w:rsidDel="00E81609" w:rsidRDefault="00203D08" w:rsidP="00203D08">
            <w:pPr>
              <w:keepLines/>
              <w:widowControl w:val="0"/>
              <w:tabs>
                <w:tab w:val="left" w:pos="624"/>
                <w:tab w:val="left" w:pos="1247"/>
              </w:tabs>
              <w:snapToGrid w:val="0"/>
              <w:spacing w:line="240" w:lineRule="auto"/>
              <w:ind w:firstLine="0"/>
              <w:contextualSpacing/>
              <w:jc w:val="left"/>
              <w:rPr>
                <w:rFonts w:ascii="Arial" w:eastAsia="Arial Unicode MS" w:hAnsi="Arial"/>
                <w:snapToGrid w:val="0"/>
                <w:rtl/>
              </w:rPr>
            </w:pPr>
            <w:r w:rsidRPr="00203D08">
              <w:rPr>
                <w:rFonts w:ascii="Arial" w:eastAsia="Arial Unicode MS" w:hAnsi="Arial" w:hint="cs"/>
                <w:snapToGrid w:val="0"/>
                <w:rtl/>
              </w:rPr>
              <w:t>3.</w:t>
            </w:r>
          </w:p>
        </w:tc>
        <w:tc>
          <w:tcPr>
            <w:tcW w:w="7145" w:type="dxa"/>
            <w:shd w:val="clear" w:color="auto" w:fill="auto"/>
            <w:tcMar>
              <w:top w:w="91" w:type="dxa"/>
              <w:left w:w="0" w:type="dxa"/>
              <w:bottom w:w="91" w:type="dxa"/>
              <w:right w:w="0" w:type="dxa"/>
            </w:tcMar>
          </w:tcPr>
          <w:p w:rsidR="00203D08" w:rsidRPr="00203D08" w:rsidRDefault="00203D08" w:rsidP="00203D08">
            <w:pPr>
              <w:keepLines/>
              <w:widowControl w:val="0"/>
              <w:tabs>
                <w:tab w:val="left" w:pos="624"/>
                <w:tab w:val="left" w:pos="1247"/>
              </w:tabs>
              <w:snapToGrid w:val="0"/>
              <w:spacing w:line="240" w:lineRule="auto"/>
              <w:ind w:firstLine="0"/>
              <w:contextualSpacing/>
              <w:rPr>
                <w:rFonts w:ascii="Arial" w:eastAsia="Arial Unicode MS" w:hAnsi="Arial"/>
                <w:snapToGrid w:val="0"/>
                <w:rtl/>
              </w:rPr>
            </w:pPr>
            <w:r w:rsidRPr="00203D08">
              <w:rPr>
                <w:rFonts w:ascii="Arial" w:eastAsia="Arial Unicode MS" w:hAnsi="Arial" w:hint="eastAsia"/>
                <w:snapToGrid w:val="0"/>
                <w:rtl/>
              </w:rPr>
              <w:t>בסעיף</w:t>
            </w:r>
            <w:r w:rsidRPr="00203D08">
              <w:rPr>
                <w:rFonts w:ascii="Arial" w:eastAsia="Arial Unicode MS" w:hAnsi="Arial"/>
                <w:snapToGrid w:val="0"/>
                <w:rtl/>
              </w:rPr>
              <w:t xml:space="preserve"> 21  </w:t>
            </w:r>
            <w:r w:rsidRPr="00203D08">
              <w:rPr>
                <w:rFonts w:ascii="Arial" w:eastAsia="Arial Unicode MS" w:hAnsi="Arial" w:hint="eastAsia"/>
                <w:snapToGrid w:val="0"/>
                <w:rtl/>
              </w:rPr>
              <w:t>לחוק</w:t>
            </w:r>
            <w:r w:rsidRPr="00203D08">
              <w:rPr>
                <w:rFonts w:ascii="Arial" w:eastAsia="Arial Unicode MS" w:hAnsi="Arial"/>
                <w:snapToGrid w:val="0"/>
                <w:rtl/>
              </w:rPr>
              <w:t xml:space="preserve"> </w:t>
            </w:r>
            <w:r w:rsidRPr="00203D08">
              <w:rPr>
                <w:rFonts w:ascii="Arial" w:eastAsia="Arial Unicode MS" w:hAnsi="Arial" w:hint="eastAsia"/>
                <w:snapToGrid w:val="0"/>
                <w:rtl/>
              </w:rPr>
              <w:t>העיקרי</w:t>
            </w:r>
            <w:r w:rsidRPr="00203D08">
              <w:rPr>
                <w:rFonts w:ascii="Arial" w:eastAsia="Arial Unicode MS" w:hAnsi="Arial" w:hint="cs"/>
                <w:snapToGrid w:val="0"/>
                <w:rtl/>
              </w:rPr>
              <w:t xml:space="preserve"> </w:t>
            </w:r>
            <w:r w:rsidRPr="00203D08">
              <w:rPr>
                <w:rFonts w:ascii="Arial" w:eastAsia="Arial Unicode MS" w:hAnsi="Arial" w:hint="eastAsia"/>
                <w:snapToGrid w:val="0"/>
                <w:rtl/>
              </w:rPr>
              <w:t>–</w:t>
            </w:r>
          </w:p>
        </w:tc>
      </w:tr>
      <w:tr w:rsidR="00203D08" w:rsidRPr="00203D08" w:rsidTr="00C63A76">
        <w:trPr>
          <w:cantSplit/>
        </w:trPr>
        <w:tc>
          <w:tcPr>
            <w:tcW w:w="1870" w:type="dxa"/>
            <w:shd w:val="clear" w:color="auto" w:fill="auto"/>
            <w:tcMar>
              <w:top w:w="91" w:type="dxa"/>
              <w:left w:w="0" w:type="dxa"/>
              <w:bottom w:w="91" w:type="dxa"/>
              <w:right w:w="0" w:type="dxa"/>
            </w:tcMar>
          </w:tcPr>
          <w:p w:rsidR="00203D08" w:rsidRPr="00203D08" w:rsidRDefault="00203D08" w:rsidP="00203D08">
            <w:pPr>
              <w:keepLines/>
              <w:widowControl w:val="0"/>
              <w:tabs>
                <w:tab w:val="left" w:pos="624"/>
                <w:tab w:val="left" w:pos="1247"/>
              </w:tabs>
              <w:snapToGrid w:val="0"/>
              <w:spacing w:line="240" w:lineRule="auto"/>
              <w:ind w:firstLine="0"/>
              <w:contextualSpacing/>
              <w:jc w:val="left"/>
              <w:outlineLvl w:val="2"/>
              <w:rPr>
                <w:rFonts w:ascii="Arial" w:eastAsia="Arial Unicode MS" w:hAnsi="Arial"/>
                <w:snapToGrid w:val="0"/>
                <w:rtl/>
              </w:rPr>
            </w:pPr>
          </w:p>
        </w:tc>
        <w:tc>
          <w:tcPr>
            <w:tcW w:w="624" w:type="dxa"/>
            <w:shd w:val="clear" w:color="auto" w:fill="auto"/>
            <w:tcMar>
              <w:top w:w="91" w:type="dxa"/>
              <w:left w:w="0" w:type="dxa"/>
              <w:bottom w:w="91" w:type="dxa"/>
              <w:right w:w="0" w:type="dxa"/>
            </w:tcMar>
          </w:tcPr>
          <w:p w:rsidR="00203D08" w:rsidRPr="00203D08" w:rsidRDefault="00203D08" w:rsidP="00203D08">
            <w:pPr>
              <w:keepLines/>
              <w:widowControl w:val="0"/>
              <w:tabs>
                <w:tab w:val="left" w:pos="624"/>
                <w:tab w:val="left" w:pos="1247"/>
              </w:tabs>
              <w:snapToGrid w:val="0"/>
              <w:spacing w:line="240" w:lineRule="auto"/>
              <w:ind w:firstLine="0"/>
              <w:contextualSpacing/>
              <w:jc w:val="left"/>
              <w:rPr>
                <w:rFonts w:ascii="Arial" w:eastAsia="Arial Unicode MS" w:hAnsi="Arial"/>
                <w:snapToGrid w:val="0"/>
                <w:rtl/>
              </w:rPr>
            </w:pPr>
          </w:p>
        </w:tc>
        <w:tc>
          <w:tcPr>
            <w:tcW w:w="7145" w:type="dxa"/>
            <w:shd w:val="clear" w:color="auto" w:fill="auto"/>
            <w:tcMar>
              <w:top w:w="91" w:type="dxa"/>
              <w:left w:w="0" w:type="dxa"/>
              <w:bottom w:w="91" w:type="dxa"/>
              <w:right w:w="0" w:type="dxa"/>
            </w:tcMar>
          </w:tcPr>
          <w:p w:rsidR="00203D08" w:rsidRPr="00203D08" w:rsidRDefault="00203D08" w:rsidP="00203D08">
            <w:pPr>
              <w:keepLines/>
              <w:widowControl w:val="0"/>
              <w:tabs>
                <w:tab w:val="left" w:pos="624"/>
                <w:tab w:val="left" w:pos="1247"/>
              </w:tabs>
              <w:snapToGrid w:val="0"/>
              <w:spacing w:line="240" w:lineRule="auto"/>
              <w:ind w:firstLine="0"/>
              <w:contextualSpacing/>
              <w:rPr>
                <w:rFonts w:ascii="Arial" w:eastAsia="Arial Unicode MS" w:hAnsi="Arial"/>
                <w:snapToGrid w:val="0"/>
                <w:rtl/>
              </w:rPr>
            </w:pPr>
            <w:r w:rsidRPr="00203D08">
              <w:rPr>
                <w:rFonts w:ascii="Arial" w:eastAsia="Arial Unicode MS" w:hAnsi="Arial" w:hint="cs"/>
                <w:snapToGrid w:val="0"/>
                <w:rtl/>
              </w:rPr>
              <w:t>(1)</w:t>
            </w:r>
            <w:r w:rsidRPr="00203D08">
              <w:rPr>
                <w:rFonts w:ascii="Arial" w:eastAsia="Arial Unicode MS" w:hAnsi="Arial"/>
                <w:snapToGrid w:val="0"/>
                <w:rtl/>
              </w:rPr>
              <w:tab/>
            </w:r>
            <w:r w:rsidRPr="00203D08">
              <w:rPr>
                <w:rFonts w:ascii="Arial" w:eastAsia="Arial Unicode MS" w:hAnsi="Arial" w:hint="cs"/>
                <w:snapToGrid w:val="0"/>
                <w:rtl/>
              </w:rPr>
              <w:t>בכותרת השוליים, אחרי "חנות גדולה" יבוא "ועל חנות פארם";</w:t>
            </w:r>
          </w:p>
        </w:tc>
      </w:tr>
      <w:tr w:rsidR="00203D08" w:rsidRPr="00203D08" w:rsidTr="00C63A76">
        <w:trPr>
          <w:cantSplit/>
        </w:trPr>
        <w:tc>
          <w:tcPr>
            <w:tcW w:w="1870" w:type="dxa"/>
            <w:shd w:val="clear" w:color="auto" w:fill="auto"/>
            <w:tcMar>
              <w:top w:w="91" w:type="dxa"/>
              <w:left w:w="0" w:type="dxa"/>
              <w:bottom w:w="91" w:type="dxa"/>
              <w:right w:w="0" w:type="dxa"/>
            </w:tcMar>
          </w:tcPr>
          <w:p w:rsidR="00203D08" w:rsidRPr="00203D08" w:rsidRDefault="00203D08" w:rsidP="00203D08">
            <w:pPr>
              <w:keepLines/>
              <w:widowControl w:val="0"/>
              <w:tabs>
                <w:tab w:val="left" w:pos="624"/>
                <w:tab w:val="left" w:pos="1247"/>
              </w:tabs>
              <w:snapToGrid w:val="0"/>
              <w:spacing w:line="240" w:lineRule="auto"/>
              <w:ind w:firstLine="0"/>
              <w:contextualSpacing/>
              <w:jc w:val="left"/>
              <w:outlineLvl w:val="2"/>
              <w:rPr>
                <w:rFonts w:ascii="Arial" w:eastAsia="Arial Unicode MS" w:hAnsi="Arial"/>
                <w:snapToGrid w:val="0"/>
                <w:rtl/>
              </w:rPr>
            </w:pPr>
          </w:p>
        </w:tc>
        <w:tc>
          <w:tcPr>
            <w:tcW w:w="624" w:type="dxa"/>
            <w:shd w:val="clear" w:color="auto" w:fill="auto"/>
            <w:tcMar>
              <w:top w:w="91" w:type="dxa"/>
              <w:left w:w="0" w:type="dxa"/>
              <w:bottom w:w="91" w:type="dxa"/>
              <w:right w:w="0" w:type="dxa"/>
            </w:tcMar>
          </w:tcPr>
          <w:p w:rsidR="00203D08" w:rsidRPr="00203D08" w:rsidRDefault="00203D08" w:rsidP="00203D08">
            <w:pPr>
              <w:keepLines/>
              <w:widowControl w:val="0"/>
              <w:tabs>
                <w:tab w:val="left" w:pos="624"/>
                <w:tab w:val="left" w:pos="1247"/>
              </w:tabs>
              <w:snapToGrid w:val="0"/>
              <w:spacing w:line="240" w:lineRule="auto"/>
              <w:ind w:firstLine="0"/>
              <w:contextualSpacing/>
              <w:jc w:val="left"/>
              <w:rPr>
                <w:rFonts w:ascii="Arial" w:eastAsia="Arial Unicode MS" w:hAnsi="Arial"/>
                <w:snapToGrid w:val="0"/>
                <w:rtl/>
              </w:rPr>
            </w:pPr>
          </w:p>
        </w:tc>
        <w:tc>
          <w:tcPr>
            <w:tcW w:w="7145" w:type="dxa"/>
            <w:shd w:val="clear" w:color="auto" w:fill="auto"/>
            <w:tcMar>
              <w:top w:w="91" w:type="dxa"/>
              <w:left w:w="0" w:type="dxa"/>
              <w:bottom w:w="91" w:type="dxa"/>
              <w:right w:w="0" w:type="dxa"/>
            </w:tcMar>
          </w:tcPr>
          <w:p w:rsidR="00203D08" w:rsidRPr="00203D08" w:rsidRDefault="00203D08" w:rsidP="00203D08">
            <w:pPr>
              <w:keepLines/>
              <w:widowControl w:val="0"/>
              <w:tabs>
                <w:tab w:val="left" w:pos="624"/>
                <w:tab w:val="left" w:pos="1247"/>
              </w:tabs>
              <w:snapToGrid w:val="0"/>
              <w:spacing w:line="240" w:lineRule="auto"/>
              <w:ind w:firstLine="0"/>
              <w:contextualSpacing/>
              <w:rPr>
                <w:rFonts w:ascii="Arial" w:eastAsia="Arial Unicode MS" w:hAnsi="Arial"/>
                <w:snapToGrid w:val="0"/>
                <w:rtl/>
              </w:rPr>
            </w:pPr>
            <w:r w:rsidRPr="00203D08">
              <w:rPr>
                <w:rFonts w:ascii="Arial" w:eastAsia="Arial Unicode MS" w:hAnsi="Arial" w:hint="cs"/>
                <w:snapToGrid w:val="0"/>
                <w:rtl/>
              </w:rPr>
              <w:t>(2)</w:t>
            </w:r>
            <w:r w:rsidRPr="00203D08">
              <w:rPr>
                <w:rFonts w:ascii="Arial" w:eastAsia="Arial Unicode MS" w:hAnsi="Arial"/>
                <w:snapToGrid w:val="0"/>
                <w:rtl/>
              </w:rPr>
              <w:tab/>
            </w:r>
            <w:r w:rsidRPr="00203D08">
              <w:rPr>
                <w:rFonts w:ascii="Arial" w:eastAsia="Arial Unicode MS" w:hAnsi="Arial" w:hint="eastAsia"/>
                <w:snapToGrid w:val="0"/>
                <w:rtl/>
              </w:rPr>
              <w:t>אחרי</w:t>
            </w:r>
            <w:r w:rsidRPr="00203D08">
              <w:rPr>
                <w:rFonts w:ascii="Arial" w:eastAsia="Arial Unicode MS" w:hAnsi="Arial"/>
                <w:snapToGrid w:val="0"/>
                <w:rtl/>
              </w:rPr>
              <w:t xml:space="preserve"> "שהוא </w:t>
            </w:r>
            <w:r w:rsidRPr="00203D08">
              <w:rPr>
                <w:rFonts w:ascii="Arial" w:eastAsia="Arial Unicode MS" w:hAnsi="Arial" w:hint="eastAsia"/>
                <w:snapToGrid w:val="0"/>
                <w:rtl/>
              </w:rPr>
              <w:t>מחזיק</w:t>
            </w:r>
            <w:r w:rsidRPr="00203D08">
              <w:rPr>
                <w:rFonts w:ascii="Arial" w:eastAsia="Arial Unicode MS" w:hAnsi="Arial"/>
                <w:snapToGrid w:val="0"/>
                <w:rtl/>
              </w:rPr>
              <w:t xml:space="preserve"> </w:t>
            </w:r>
            <w:r w:rsidRPr="00203D08">
              <w:rPr>
                <w:rFonts w:ascii="Arial" w:eastAsia="Arial Unicode MS" w:hAnsi="Arial" w:hint="eastAsia"/>
                <w:snapToGrid w:val="0"/>
                <w:rtl/>
              </w:rPr>
              <w:t>בהן</w:t>
            </w:r>
            <w:r w:rsidRPr="00203D08">
              <w:rPr>
                <w:rFonts w:ascii="Arial" w:eastAsia="Arial Unicode MS" w:hAnsi="Arial"/>
                <w:snapToGrid w:val="0"/>
                <w:rtl/>
              </w:rPr>
              <w:t xml:space="preserve">" </w:t>
            </w:r>
            <w:r w:rsidRPr="00203D08">
              <w:rPr>
                <w:rFonts w:ascii="Arial" w:eastAsia="Arial Unicode MS" w:hAnsi="Arial" w:hint="eastAsia"/>
                <w:snapToGrid w:val="0"/>
                <w:rtl/>
              </w:rPr>
              <w:t>יבוא</w:t>
            </w:r>
            <w:r w:rsidRPr="00203D08">
              <w:rPr>
                <w:rFonts w:ascii="Arial" w:eastAsia="Arial Unicode MS" w:hAnsi="Arial"/>
                <w:snapToGrid w:val="0"/>
                <w:rtl/>
              </w:rPr>
              <w:t xml:space="preserve"> "ועל </w:t>
            </w:r>
            <w:r w:rsidRPr="00203D08">
              <w:rPr>
                <w:rFonts w:ascii="Arial" w:eastAsia="Arial Unicode MS" w:hAnsi="Arial" w:hint="eastAsia"/>
                <w:snapToGrid w:val="0"/>
                <w:rtl/>
              </w:rPr>
              <w:t>חנויות</w:t>
            </w:r>
            <w:r w:rsidRPr="00203D08">
              <w:rPr>
                <w:rFonts w:ascii="Arial" w:eastAsia="Arial Unicode MS" w:hAnsi="Arial"/>
                <w:snapToGrid w:val="0"/>
                <w:rtl/>
              </w:rPr>
              <w:t xml:space="preserve"> </w:t>
            </w:r>
            <w:proofErr w:type="spellStart"/>
            <w:r w:rsidRPr="00203D08">
              <w:rPr>
                <w:rFonts w:ascii="Arial" w:eastAsia="Arial Unicode MS" w:hAnsi="Arial" w:hint="eastAsia"/>
                <w:snapToGrid w:val="0"/>
                <w:rtl/>
              </w:rPr>
              <w:t>הפארם</w:t>
            </w:r>
            <w:proofErr w:type="spellEnd"/>
            <w:r w:rsidRPr="00203D08">
              <w:rPr>
                <w:rFonts w:ascii="Arial" w:eastAsia="Arial Unicode MS" w:hAnsi="Arial" w:hint="cs"/>
                <w:snapToGrid w:val="0"/>
                <w:rtl/>
              </w:rPr>
              <w:t xml:space="preserve"> כהגדרתן בסעיף 21א,</w:t>
            </w:r>
            <w:r w:rsidRPr="00203D08">
              <w:rPr>
                <w:rFonts w:ascii="Arial" w:eastAsia="Arial Unicode MS" w:hAnsi="Arial"/>
                <w:snapToGrid w:val="0"/>
                <w:rtl/>
              </w:rPr>
              <w:t xml:space="preserve"> </w:t>
            </w:r>
            <w:r w:rsidRPr="00203D08">
              <w:rPr>
                <w:rFonts w:ascii="Arial" w:eastAsia="Arial Unicode MS" w:hAnsi="Arial" w:hint="eastAsia"/>
                <w:snapToGrid w:val="0"/>
                <w:rtl/>
              </w:rPr>
              <w:t>שהוא</w:t>
            </w:r>
            <w:r w:rsidRPr="00203D08">
              <w:rPr>
                <w:rFonts w:ascii="Arial" w:eastAsia="Arial Unicode MS" w:hAnsi="Arial"/>
                <w:snapToGrid w:val="0"/>
                <w:rtl/>
              </w:rPr>
              <w:t xml:space="preserve"> </w:t>
            </w:r>
            <w:r w:rsidRPr="00203D08">
              <w:rPr>
                <w:rFonts w:ascii="Arial" w:eastAsia="Arial Unicode MS" w:hAnsi="Arial" w:hint="eastAsia"/>
                <w:snapToGrid w:val="0"/>
                <w:rtl/>
              </w:rPr>
              <w:t>מחזיק</w:t>
            </w:r>
            <w:r w:rsidRPr="00203D08">
              <w:rPr>
                <w:rFonts w:ascii="Arial" w:eastAsia="Arial Unicode MS" w:hAnsi="Arial"/>
                <w:snapToGrid w:val="0"/>
                <w:rtl/>
              </w:rPr>
              <w:t xml:space="preserve"> </w:t>
            </w:r>
            <w:r w:rsidRPr="00203D08">
              <w:rPr>
                <w:rFonts w:ascii="Arial" w:eastAsia="Arial Unicode MS" w:hAnsi="Arial" w:hint="eastAsia"/>
                <w:snapToGrid w:val="0"/>
                <w:rtl/>
              </w:rPr>
              <w:t>בהן</w:t>
            </w:r>
            <w:r w:rsidRPr="00203D08">
              <w:rPr>
                <w:rFonts w:ascii="Arial" w:eastAsia="Arial Unicode MS" w:hAnsi="Arial"/>
                <w:snapToGrid w:val="0"/>
                <w:rtl/>
              </w:rPr>
              <w:t>".</w:t>
            </w:r>
            <w:r w:rsidR="00105BED">
              <w:rPr>
                <w:rFonts w:ascii="Arial" w:eastAsia="Arial Unicode MS" w:hAnsi="Arial" w:hint="cs"/>
                <w:snapToGrid w:val="0"/>
                <w:rtl/>
              </w:rPr>
              <w:t>"</w:t>
            </w:r>
          </w:p>
        </w:tc>
      </w:tr>
    </w:tbl>
    <w:p w:rsidR="00105BED" w:rsidRDefault="00105BED">
      <w:pPr>
        <w:rPr>
          <w:rtl/>
        </w:rPr>
      </w:pPr>
    </w:p>
    <w:p w:rsidR="00105BED" w:rsidRDefault="00105BED" w:rsidP="00105BED">
      <w:pPr>
        <w:pStyle w:val="af6"/>
        <w:keepNext/>
        <w:rPr>
          <w:rtl/>
        </w:rPr>
      </w:pPr>
      <w:bookmarkStart w:id="324" w:name="ET_yor_דוד_ביטן___יורַ_43"/>
      <w:r w:rsidRPr="00105BED">
        <w:rPr>
          <w:rStyle w:val="TagStyle"/>
          <w:rtl/>
        </w:rPr>
        <w:t xml:space="preserve"> &lt;&lt; יור &gt;&gt; </w:t>
      </w:r>
      <w:r>
        <w:rPr>
          <w:rtl/>
        </w:rPr>
        <w:t>היו"ר דוד ביטן:</w:t>
      </w:r>
      <w:r w:rsidRPr="00105BED">
        <w:rPr>
          <w:rStyle w:val="TagStyle"/>
          <w:rtl/>
        </w:rPr>
        <w:t xml:space="preserve"> &lt;&lt; יור &gt;&gt;</w:t>
      </w:r>
      <w:r>
        <w:rPr>
          <w:rtl/>
        </w:rPr>
        <w:t xml:space="preserve">   </w:t>
      </w:r>
      <w:bookmarkEnd w:id="324"/>
    </w:p>
    <w:p w:rsidR="00105BED" w:rsidRDefault="00105BED" w:rsidP="00105BED">
      <w:pPr>
        <w:pStyle w:val="KeepWithNext"/>
        <w:rPr>
          <w:rtl/>
        </w:rPr>
      </w:pPr>
    </w:p>
    <w:p w:rsidR="00105BED" w:rsidRDefault="00105BED" w:rsidP="00105BED">
      <w:pPr>
        <w:rPr>
          <w:rtl/>
        </w:rPr>
      </w:pPr>
      <w:bookmarkStart w:id="325" w:name="_ETM_Q1_396297"/>
      <w:bookmarkEnd w:id="325"/>
      <w:r>
        <w:rPr>
          <w:rFonts w:hint="cs"/>
          <w:rtl/>
        </w:rPr>
        <w:t>מי בעד? פה אחד.</w:t>
      </w:r>
    </w:p>
    <w:p w:rsidR="00105BED" w:rsidRDefault="00105BED" w:rsidP="00105BED">
      <w:pPr>
        <w:rPr>
          <w:rtl/>
        </w:rPr>
      </w:pPr>
    </w:p>
    <w:p w:rsidR="00105BED" w:rsidRDefault="00105BED" w:rsidP="00105BED">
      <w:pPr>
        <w:pStyle w:val="af1"/>
        <w:keepNext/>
        <w:rPr>
          <w:rtl/>
        </w:rPr>
      </w:pPr>
      <w:r>
        <w:rPr>
          <w:rtl/>
        </w:rPr>
        <w:t>הצבעה</w:t>
      </w:r>
    </w:p>
    <w:p w:rsidR="00105BED" w:rsidRDefault="00105BED" w:rsidP="00105BED">
      <w:pPr>
        <w:pStyle w:val="--"/>
        <w:keepNext/>
        <w:rPr>
          <w:rtl/>
        </w:rPr>
      </w:pPr>
    </w:p>
    <w:p w:rsidR="00105BED" w:rsidRDefault="00105BED" w:rsidP="00105BED">
      <w:pPr>
        <w:pStyle w:val="af2"/>
        <w:rPr>
          <w:rtl/>
        </w:rPr>
      </w:pPr>
      <w:bookmarkStart w:id="326" w:name="_ETM_Q1_393695"/>
      <w:bookmarkEnd w:id="326"/>
      <w:r>
        <w:rPr>
          <w:rFonts w:hint="cs"/>
          <w:rtl/>
        </w:rPr>
        <w:t>אושר.</w:t>
      </w:r>
    </w:p>
    <w:p w:rsidR="00105BED" w:rsidRDefault="00105BED" w:rsidP="00105BED">
      <w:pPr>
        <w:rPr>
          <w:rtl/>
        </w:rPr>
      </w:pPr>
      <w:bookmarkStart w:id="327" w:name="_ETM_Q1_395129"/>
      <w:bookmarkStart w:id="328" w:name="_ETM_Q1_395195"/>
      <w:bookmarkEnd w:id="327"/>
      <w:bookmarkEnd w:id="328"/>
    </w:p>
    <w:p w:rsidR="00105BED" w:rsidRDefault="00105BED" w:rsidP="00105BED">
      <w:pPr>
        <w:pStyle w:val="-"/>
        <w:keepNext/>
        <w:rPr>
          <w:rtl/>
        </w:rPr>
      </w:pPr>
      <w:bookmarkStart w:id="329" w:name="ET_speakercontinue_איתי_עצמון_44"/>
      <w:r w:rsidRPr="00105BED">
        <w:rPr>
          <w:rStyle w:val="TagStyle"/>
          <w:rtl/>
        </w:rPr>
        <w:t xml:space="preserve"> &lt;&lt; דובר_המשך &gt;&gt; </w:t>
      </w:r>
      <w:r>
        <w:rPr>
          <w:rtl/>
        </w:rPr>
        <w:t>איתי עצמון:</w:t>
      </w:r>
      <w:r w:rsidRPr="00105BED">
        <w:rPr>
          <w:rStyle w:val="TagStyle"/>
          <w:rtl/>
        </w:rPr>
        <w:t xml:space="preserve"> &lt;&lt; דובר_המשך &gt;&gt;</w:t>
      </w:r>
      <w:r>
        <w:rPr>
          <w:rtl/>
        </w:rPr>
        <w:t xml:space="preserve">   </w:t>
      </w:r>
      <w:bookmarkEnd w:id="329"/>
    </w:p>
    <w:p w:rsidR="00105BED" w:rsidRDefault="00105BED" w:rsidP="00105BED">
      <w:pPr>
        <w:pStyle w:val="KeepWithNext"/>
        <w:rPr>
          <w:rtl/>
        </w:rPr>
      </w:pPr>
    </w:p>
    <w:p w:rsidR="00105BED" w:rsidRPr="00105BED" w:rsidRDefault="00105BED" w:rsidP="00105BED">
      <w:bookmarkStart w:id="330" w:name="_ETM_Q1_399406"/>
      <w:bookmarkEnd w:id="330"/>
    </w:p>
    <w:tbl>
      <w:tblPr>
        <w:bidiVisual/>
        <w:tblW w:w="9639" w:type="dxa"/>
        <w:tblLayout w:type="fixed"/>
        <w:tblCellMar>
          <w:top w:w="57" w:type="dxa"/>
          <w:left w:w="0" w:type="dxa"/>
          <w:bottom w:w="57" w:type="dxa"/>
          <w:right w:w="0" w:type="dxa"/>
        </w:tblCellMar>
        <w:tblLook w:val="0000" w:firstRow="0" w:lastRow="0" w:firstColumn="0" w:lastColumn="0" w:noHBand="0" w:noVBand="0"/>
      </w:tblPr>
      <w:tblGrid>
        <w:gridCol w:w="1870"/>
        <w:gridCol w:w="624"/>
        <w:gridCol w:w="7145"/>
      </w:tblGrid>
      <w:tr w:rsidR="00203D08" w:rsidRPr="00203D08" w:rsidTr="00C63A76">
        <w:trPr>
          <w:cantSplit/>
        </w:trPr>
        <w:tc>
          <w:tcPr>
            <w:tcW w:w="1870" w:type="dxa"/>
            <w:shd w:val="clear" w:color="auto" w:fill="auto"/>
            <w:tcMar>
              <w:top w:w="91" w:type="dxa"/>
              <w:left w:w="0" w:type="dxa"/>
              <w:bottom w:w="91" w:type="dxa"/>
              <w:right w:w="0" w:type="dxa"/>
            </w:tcMar>
          </w:tcPr>
          <w:p w:rsidR="00203D08" w:rsidRPr="00203D08" w:rsidRDefault="00203D08" w:rsidP="00203D08">
            <w:pPr>
              <w:keepLines/>
              <w:widowControl w:val="0"/>
              <w:tabs>
                <w:tab w:val="left" w:pos="624"/>
                <w:tab w:val="left" w:pos="1247"/>
              </w:tabs>
              <w:snapToGrid w:val="0"/>
              <w:spacing w:line="240" w:lineRule="auto"/>
              <w:ind w:firstLine="0"/>
              <w:contextualSpacing/>
              <w:jc w:val="left"/>
              <w:outlineLvl w:val="2"/>
              <w:rPr>
                <w:rFonts w:ascii="David" w:eastAsia="Arial Unicode MS" w:hAnsi="David"/>
                <w:snapToGrid w:val="0"/>
                <w:rtl/>
              </w:rPr>
            </w:pPr>
            <w:r w:rsidRPr="00203D08">
              <w:rPr>
                <w:rFonts w:ascii="David" w:eastAsia="Arial Unicode MS" w:hAnsi="David"/>
                <w:snapToGrid w:val="0"/>
                <w:rtl/>
              </w:rPr>
              <w:t>הוספת סימן ב'1</w:t>
            </w:r>
          </w:p>
        </w:tc>
        <w:tc>
          <w:tcPr>
            <w:tcW w:w="624" w:type="dxa"/>
            <w:shd w:val="clear" w:color="auto" w:fill="auto"/>
            <w:tcMar>
              <w:top w:w="91" w:type="dxa"/>
              <w:left w:w="0" w:type="dxa"/>
              <w:bottom w:w="91" w:type="dxa"/>
              <w:right w:w="0" w:type="dxa"/>
            </w:tcMar>
          </w:tcPr>
          <w:p w:rsidR="00203D08" w:rsidRPr="00203D08" w:rsidRDefault="00203D08" w:rsidP="00203D08">
            <w:pPr>
              <w:keepLines/>
              <w:widowControl w:val="0"/>
              <w:tabs>
                <w:tab w:val="left" w:pos="624"/>
                <w:tab w:val="left" w:pos="1247"/>
              </w:tabs>
              <w:snapToGrid w:val="0"/>
              <w:spacing w:line="240" w:lineRule="auto"/>
              <w:ind w:firstLine="0"/>
              <w:contextualSpacing/>
              <w:jc w:val="left"/>
              <w:rPr>
                <w:rFonts w:ascii="David" w:eastAsia="Arial Unicode MS" w:hAnsi="David"/>
                <w:snapToGrid w:val="0"/>
                <w:rtl/>
              </w:rPr>
            </w:pPr>
            <w:r w:rsidRPr="00203D08">
              <w:rPr>
                <w:rFonts w:ascii="David" w:eastAsia="Arial Unicode MS" w:hAnsi="David" w:hint="cs"/>
                <w:snapToGrid w:val="0"/>
                <w:rtl/>
              </w:rPr>
              <w:t>4.</w:t>
            </w:r>
          </w:p>
        </w:tc>
        <w:tc>
          <w:tcPr>
            <w:tcW w:w="7145" w:type="dxa"/>
            <w:shd w:val="clear" w:color="auto" w:fill="auto"/>
            <w:tcMar>
              <w:top w:w="91" w:type="dxa"/>
              <w:left w:w="0" w:type="dxa"/>
              <w:bottom w:w="91" w:type="dxa"/>
              <w:right w:w="0" w:type="dxa"/>
            </w:tcMar>
          </w:tcPr>
          <w:p w:rsidR="00203D08" w:rsidRPr="00203D08" w:rsidRDefault="00203D08" w:rsidP="00203D08">
            <w:pPr>
              <w:keepLines/>
              <w:widowControl w:val="0"/>
              <w:tabs>
                <w:tab w:val="left" w:pos="624"/>
                <w:tab w:val="left" w:pos="1247"/>
              </w:tabs>
              <w:snapToGrid w:val="0"/>
              <w:spacing w:line="240" w:lineRule="auto"/>
              <w:ind w:firstLine="0"/>
              <w:contextualSpacing/>
              <w:rPr>
                <w:rFonts w:ascii="Arial" w:eastAsia="Arial Unicode MS" w:hAnsi="Arial"/>
                <w:snapToGrid w:val="0"/>
                <w:rtl/>
              </w:rPr>
            </w:pPr>
            <w:r w:rsidRPr="00203D08">
              <w:rPr>
                <w:rFonts w:ascii="Arial" w:eastAsia="Arial Unicode MS" w:hAnsi="Arial"/>
                <w:snapToGrid w:val="0"/>
                <w:rtl/>
              </w:rPr>
              <w:t xml:space="preserve">אחרי סעיף 21 </w:t>
            </w:r>
            <w:r w:rsidRPr="00203D08">
              <w:rPr>
                <w:rFonts w:ascii="Arial" w:eastAsia="Arial Unicode MS" w:hAnsi="Arial" w:hint="cs"/>
                <w:snapToGrid w:val="0"/>
                <w:rtl/>
              </w:rPr>
              <w:t xml:space="preserve">לחוק העיקרי </w:t>
            </w:r>
            <w:r w:rsidRPr="00203D08">
              <w:rPr>
                <w:rFonts w:ascii="Arial" w:eastAsia="Arial Unicode MS" w:hAnsi="Arial"/>
                <w:snapToGrid w:val="0"/>
                <w:rtl/>
              </w:rPr>
              <w:t>יבוא:</w:t>
            </w:r>
          </w:p>
        </w:tc>
      </w:tr>
      <w:tr w:rsidR="00203D08" w:rsidRPr="00203D08" w:rsidTr="00C63A76">
        <w:trPr>
          <w:cantSplit/>
        </w:trPr>
        <w:tc>
          <w:tcPr>
            <w:tcW w:w="1870" w:type="dxa"/>
            <w:shd w:val="clear" w:color="auto" w:fill="auto"/>
            <w:tcMar>
              <w:top w:w="91" w:type="dxa"/>
              <w:left w:w="0" w:type="dxa"/>
              <w:bottom w:w="91" w:type="dxa"/>
              <w:right w:w="0" w:type="dxa"/>
            </w:tcMar>
          </w:tcPr>
          <w:p w:rsidR="00203D08" w:rsidRPr="00203D08" w:rsidRDefault="00203D08" w:rsidP="00203D08">
            <w:pPr>
              <w:keepLines/>
              <w:widowControl w:val="0"/>
              <w:tabs>
                <w:tab w:val="left" w:pos="624"/>
                <w:tab w:val="left" w:pos="1247"/>
              </w:tabs>
              <w:snapToGrid w:val="0"/>
              <w:spacing w:line="240" w:lineRule="auto"/>
              <w:ind w:firstLine="0"/>
              <w:contextualSpacing/>
              <w:jc w:val="left"/>
              <w:outlineLvl w:val="2"/>
              <w:rPr>
                <w:rFonts w:ascii="David" w:eastAsia="Arial Unicode MS" w:hAnsi="David"/>
                <w:snapToGrid w:val="0"/>
                <w:rtl/>
              </w:rPr>
            </w:pPr>
          </w:p>
        </w:tc>
        <w:tc>
          <w:tcPr>
            <w:tcW w:w="624" w:type="dxa"/>
            <w:shd w:val="clear" w:color="auto" w:fill="auto"/>
            <w:tcMar>
              <w:top w:w="91" w:type="dxa"/>
              <w:left w:w="0" w:type="dxa"/>
              <w:bottom w:w="91" w:type="dxa"/>
              <w:right w:w="0" w:type="dxa"/>
            </w:tcMar>
          </w:tcPr>
          <w:p w:rsidR="00203D08" w:rsidRPr="00203D08" w:rsidRDefault="00203D08" w:rsidP="00203D08">
            <w:pPr>
              <w:keepLines/>
              <w:widowControl w:val="0"/>
              <w:tabs>
                <w:tab w:val="left" w:pos="624"/>
                <w:tab w:val="left" w:pos="1247"/>
              </w:tabs>
              <w:snapToGrid w:val="0"/>
              <w:spacing w:line="240" w:lineRule="auto"/>
              <w:ind w:firstLine="0"/>
              <w:contextualSpacing/>
              <w:jc w:val="left"/>
              <w:rPr>
                <w:rFonts w:ascii="David" w:eastAsia="Arial Unicode MS" w:hAnsi="David"/>
                <w:snapToGrid w:val="0"/>
                <w:rtl/>
              </w:rPr>
            </w:pPr>
          </w:p>
        </w:tc>
        <w:tc>
          <w:tcPr>
            <w:tcW w:w="7145" w:type="dxa"/>
            <w:shd w:val="clear" w:color="auto" w:fill="auto"/>
            <w:tcMar>
              <w:top w:w="91" w:type="dxa"/>
              <w:left w:w="0" w:type="dxa"/>
              <w:bottom w:w="91" w:type="dxa"/>
              <w:right w:w="0" w:type="dxa"/>
            </w:tcMar>
          </w:tcPr>
          <w:p w:rsidR="00203D08" w:rsidRPr="00203D08" w:rsidRDefault="00203D08" w:rsidP="00203D08">
            <w:pPr>
              <w:keepLines/>
              <w:widowControl w:val="0"/>
              <w:tabs>
                <w:tab w:val="left" w:pos="624"/>
                <w:tab w:val="left" w:pos="1247"/>
              </w:tabs>
              <w:snapToGrid w:val="0"/>
              <w:spacing w:line="240" w:lineRule="auto"/>
              <w:ind w:firstLine="0"/>
              <w:contextualSpacing/>
              <w:jc w:val="center"/>
              <w:rPr>
                <w:rFonts w:ascii="David" w:eastAsia="Arial Unicode MS" w:hAnsi="David"/>
                <w:b/>
                <w:bCs/>
                <w:snapToGrid w:val="0"/>
                <w:rtl/>
              </w:rPr>
            </w:pPr>
            <w:r w:rsidRPr="00203D08">
              <w:rPr>
                <w:rFonts w:ascii="David" w:eastAsia="Arial Unicode MS" w:hAnsi="David"/>
                <w:b/>
                <w:bCs/>
                <w:snapToGrid w:val="0"/>
                <w:rtl/>
              </w:rPr>
              <w:t xml:space="preserve">"סימן ב'1: החלת פרק ב' על ענף </w:t>
            </w:r>
            <w:proofErr w:type="spellStart"/>
            <w:r w:rsidRPr="00203D08">
              <w:rPr>
                <w:rFonts w:ascii="David" w:eastAsia="Arial Unicode MS" w:hAnsi="David" w:hint="cs"/>
                <w:b/>
                <w:bCs/>
                <w:snapToGrid w:val="0"/>
                <w:rtl/>
              </w:rPr>
              <w:t>הפארם</w:t>
            </w:r>
            <w:proofErr w:type="spellEnd"/>
            <w:r w:rsidR="00105BED">
              <w:rPr>
                <w:rFonts w:ascii="David" w:eastAsia="Arial Unicode MS" w:hAnsi="David" w:hint="cs"/>
                <w:b/>
                <w:bCs/>
                <w:snapToGrid w:val="0"/>
                <w:rtl/>
              </w:rPr>
              <w:t>"</w:t>
            </w:r>
            <w:bookmarkStart w:id="331" w:name="_ETM_Q1_414178"/>
            <w:bookmarkEnd w:id="331"/>
          </w:p>
        </w:tc>
      </w:tr>
    </w:tbl>
    <w:p w:rsidR="00105BED" w:rsidRDefault="00105BED">
      <w:pPr>
        <w:rPr>
          <w:rtl/>
        </w:rPr>
      </w:pPr>
    </w:p>
    <w:p w:rsidR="00105BED" w:rsidRDefault="00105BED" w:rsidP="00105BED">
      <w:pPr>
        <w:pStyle w:val="-"/>
        <w:keepNext/>
        <w:rPr>
          <w:rtl/>
        </w:rPr>
      </w:pPr>
      <w:bookmarkStart w:id="332" w:name="ET_speakercontinue_איתי_עצמון_45"/>
      <w:r w:rsidRPr="00105BED">
        <w:rPr>
          <w:rStyle w:val="TagStyle"/>
          <w:rtl/>
        </w:rPr>
        <w:t xml:space="preserve"> &lt;&lt; דובר_המשך &gt;&gt; </w:t>
      </w:r>
      <w:r>
        <w:rPr>
          <w:rtl/>
        </w:rPr>
        <w:t>איתי עצמון:</w:t>
      </w:r>
      <w:r w:rsidRPr="00105BED">
        <w:rPr>
          <w:rStyle w:val="TagStyle"/>
          <w:rtl/>
        </w:rPr>
        <w:t xml:space="preserve"> &lt;&lt; דובר_המשך &gt;&gt;</w:t>
      </w:r>
      <w:r>
        <w:rPr>
          <w:rtl/>
        </w:rPr>
        <w:t xml:space="preserve">   </w:t>
      </w:r>
      <w:bookmarkEnd w:id="332"/>
    </w:p>
    <w:p w:rsidR="00105BED" w:rsidRDefault="00105BED" w:rsidP="00105BED">
      <w:pPr>
        <w:pStyle w:val="KeepWithNext"/>
        <w:rPr>
          <w:rtl/>
        </w:rPr>
      </w:pPr>
    </w:p>
    <w:p w:rsidR="00105BED" w:rsidRDefault="00105BED" w:rsidP="00105BED">
      <w:pPr>
        <w:rPr>
          <w:rtl/>
        </w:rPr>
      </w:pPr>
      <w:bookmarkStart w:id="333" w:name="_ETM_Q1_410595"/>
      <w:bookmarkStart w:id="334" w:name="_ETM_Q1_411280"/>
      <w:bookmarkStart w:id="335" w:name="_ETM_Q1_407367"/>
      <w:bookmarkEnd w:id="333"/>
      <w:bookmarkEnd w:id="334"/>
      <w:bookmarkEnd w:id="335"/>
      <w:r>
        <w:rPr>
          <w:rFonts w:hint="cs"/>
          <w:rtl/>
        </w:rPr>
        <w:t>סעיף 21א, להבנתי,</w:t>
      </w:r>
      <w:bookmarkStart w:id="336" w:name="_ETM_Q1_410015"/>
      <w:bookmarkEnd w:id="336"/>
      <w:r>
        <w:rPr>
          <w:rFonts w:hint="cs"/>
          <w:rtl/>
        </w:rPr>
        <w:t xml:space="preserve"> הוקרא ולא היו בו שינויים מהותיים</w:t>
      </w:r>
      <w:bookmarkStart w:id="337" w:name="_ETM_Q1_420203"/>
      <w:bookmarkEnd w:id="337"/>
      <w:r>
        <w:rPr>
          <w:rFonts w:hint="cs"/>
          <w:rtl/>
        </w:rPr>
        <w:t xml:space="preserve">. אז </w:t>
      </w:r>
      <w:bookmarkStart w:id="338" w:name="_ETM_Q1_417595"/>
      <w:bookmarkStart w:id="339" w:name="_ETM_Q1_414005"/>
      <w:bookmarkEnd w:id="338"/>
      <w:bookmarkEnd w:id="339"/>
      <w:r>
        <w:rPr>
          <w:rFonts w:hint="cs"/>
          <w:rtl/>
        </w:rPr>
        <w:t xml:space="preserve">על סיף 21א שקובע </w:t>
      </w:r>
      <w:bookmarkStart w:id="340" w:name="_ETM_Q1_418617"/>
      <w:bookmarkEnd w:id="340"/>
      <w:r>
        <w:rPr>
          <w:rFonts w:hint="cs"/>
          <w:rtl/>
        </w:rPr>
        <w:t>הגדרות לעניין הסימן הזה</w:t>
      </w:r>
      <w:bookmarkStart w:id="341" w:name="_ETM_Q1_419445"/>
      <w:bookmarkEnd w:id="341"/>
      <w:r>
        <w:rPr>
          <w:rFonts w:hint="cs"/>
          <w:rtl/>
        </w:rPr>
        <w:t>, לעניין החלת ה</w:t>
      </w:r>
      <w:bookmarkStart w:id="342" w:name="_ETM_Q1_418862"/>
      <w:bookmarkEnd w:id="342"/>
      <w:r>
        <w:rPr>
          <w:rFonts w:hint="cs"/>
          <w:rtl/>
        </w:rPr>
        <w:t xml:space="preserve">חוק על </w:t>
      </w:r>
      <w:bookmarkStart w:id="343" w:name="_ETM_Q1_424437"/>
      <w:bookmarkEnd w:id="343"/>
      <w:r>
        <w:rPr>
          <w:rFonts w:hint="cs"/>
          <w:rtl/>
        </w:rPr>
        <w:t xml:space="preserve">ענף </w:t>
      </w:r>
      <w:proofErr w:type="spellStart"/>
      <w:r>
        <w:rPr>
          <w:rFonts w:hint="cs"/>
          <w:rtl/>
        </w:rPr>
        <w:t>הפארם</w:t>
      </w:r>
      <w:proofErr w:type="spellEnd"/>
      <w:r>
        <w:rPr>
          <w:rFonts w:hint="cs"/>
          <w:rtl/>
        </w:rPr>
        <w:t>, ה</w:t>
      </w:r>
      <w:bookmarkStart w:id="344" w:name="_ETM_Q1_422172"/>
      <w:bookmarkEnd w:id="344"/>
      <w:r>
        <w:rPr>
          <w:rFonts w:hint="cs"/>
          <w:rtl/>
        </w:rPr>
        <w:t>וועדה יכולה להצביע.</w:t>
      </w:r>
      <w:bookmarkStart w:id="345" w:name="_ETM_Q1_425385"/>
      <w:bookmarkEnd w:id="345"/>
    </w:p>
    <w:p w:rsidR="00105BED" w:rsidRDefault="00105BED" w:rsidP="00105BED">
      <w:pPr>
        <w:rPr>
          <w:rtl/>
        </w:rPr>
      </w:pPr>
      <w:bookmarkStart w:id="346" w:name="_ETM_Q1_425765"/>
      <w:bookmarkStart w:id="347" w:name="_ETM_Q1_425837"/>
      <w:bookmarkEnd w:id="346"/>
      <w:bookmarkEnd w:id="347"/>
    </w:p>
    <w:p w:rsidR="00105BED" w:rsidRDefault="00105BED" w:rsidP="00105BED">
      <w:pPr>
        <w:pStyle w:val="af6"/>
        <w:keepNext/>
        <w:rPr>
          <w:rtl/>
        </w:rPr>
      </w:pPr>
      <w:bookmarkStart w:id="348" w:name="ET_yor_דוד_ביטן___יורַ_46"/>
      <w:r w:rsidRPr="00105BED">
        <w:rPr>
          <w:rStyle w:val="TagStyle"/>
          <w:rtl/>
        </w:rPr>
        <w:t xml:space="preserve"> &lt;&lt; יור &gt;&gt; </w:t>
      </w:r>
      <w:r>
        <w:rPr>
          <w:rtl/>
        </w:rPr>
        <w:t>היו"ר דוד ביטן:</w:t>
      </w:r>
      <w:r w:rsidRPr="00105BED">
        <w:rPr>
          <w:rStyle w:val="TagStyle"/>
          <w:rtl/>
        </w:rPr>
        <w:t xml:space="preserve"> &lt;&lt; יור &gt;&gt;</w:t>
      </w:r>
      <w:r>
        <w:rPr>
          <w:rtl/>
        </w:rPr>
        <w:t xml:space="preserve">   </w:t>
      </w:r>
      <w:bookmarkEnd w:id="348"/>
    </w:p>
    <w:p w:rsidR="00105BED" w:rsidRDefault="00105BED" w:rsidP="00105BED">
      <w:pPr>
        <w:pStyle w:val="KeepWithNext"/>
        <w:rPr>
          <w:rtl/>
        </w:rPr>
      </w:pPr>
    </w:p>
    <w:p w:rsidR="00105BED" w:rsidRDefault="00105BED" w:rsidP="00105BED">
      <w:pPr>
        <w:rPr>
          <w:rtl/>
        </w:rPr>
      </w:pPr>
      <w:bookmarkStart w:id="349" w:name="_ETM_Q1_426961"/>
      <w:bookmarkEnd w:id="349"/>
      <w:r>
        <w:rPr>
          <w:rFonts w:hint="cs"/>
          <w:rtl/>
        </w:rPr>
        <w:t>מי בעד? פה אחד.</w:t>
      </w:r>
    </w:p>
    <w:p w:rsidR="00105BED" w:rsidRDefault="00105BED" w:rsidP="00105BED">
      <w:pPr>
        <w:rPr>
          <w:rtl/>
        </w:rPr>
      </w:pPr>
    </w:p>
    <w:p w:rsidR="00105BED" w:rsidRDefault="00105BED" w:rsidP="00105BED">
      <w:pPr>
        <w:pStyle w:val="af1"/>
        <w:keepNext/>
        <w:rPr>
          <w:rtl/>
        </w:rPr>
      </w:pPr>
      <w:r>
        <w:rPr>
          <w:rtl/>
        </w:rPr>
        <w:lastRenderedPageBreak/>
        <w:t>הצבעה</w:t>
      </w:r>
    </w:p>
    <w:p w:rsidR="00105BED" w:rsidRDefault="00105BED" w:rsidP="00105BED">
      <w:pPr>
        <w:pStyle w:val="--"/>
        <w:keepNext/>
        <w:rPr>
          <w:rtl/>
        </w:rPr>
      </w:pPr>
    </w:p>
    <w:p w:rsidR="00105BED" w:rsidRDefault="00105BED" w:rsidP="00105BED">
      <w:pPr>
        <w:pStyle w:val="af2"/>
        <w:rPr>
          <w:rtl/>
        </w:rPr>
      </w:pPr>
      <w:bookmarkStart w:id="350" w:name="_ETM_Q1_426797"/>
      <w:bookmarkEnd w:id="350"/>
      <w:r>
        <w:rPr>
          <w:rFonts w:hint="cs"/>
          <w:rtl/>
        </w:rPr>
        <w:t>אושר.</w:t>
      </w:r>
    </w:p>
    <w:p w:rsidR="00105BED" w:rsidRDefault="00105BED" w:rsidP="00105BED">
      <w:pPr>
        <w:rPr>
          <w:rtl/>
        </w:rPr>
      </w:pPr>
    </w:p>
    <w:p w:rsidR="00105BED" w:rsidRDefault="00105BED" w:rsidP="00105BED">
      <w:pPr>
        <w:pStyle w:val="-"/>
        <w:keepNext/>
        <w:rPr>
          <w:rtl/>
        </w:rPr>
      </w:pPr>
      <w:bookmarkStart w:id="351" w:name="ET_speakercontinue_איתי_עצמון_48"/>
      <w:r w:rsidRPr="00105BED">
        <w:rPr>
          <w:rStyle w:val="TagStyle"/>
          <w:rtl/>
        </w:rPr>
        <w:t xml:space="preserve"> &lt;&lt; דובר_המשך &gt;&gt; </w:t>
      </w:r>
      <w:r>
        <w:rPr>
          <w:rtl/>
        </w:rPr>
        <w:t>איתי עצמון:</w:t>
      </w:r>
      <w:r w:rsidRPr="00105BED">
        <w:rPr>
          <w:rStyle w:val="TagStyle"/>
          <w:rtl/>
        </w:rPr>
        <w:t xml:space="preserve"> &lt;&lt; דובר_המשך &gt;&gt;</w:t>
      </w:r>
      <w:r>
        <w:rPr>
          <w:rtl/>
        </w:rPr>
        <w:t xml:space="preserve">   </w:t>
      </w:r>
      <w:bookmarkEnd w:id="351"/>
    </w:p>
    <w:p w:rsidR="00105BED" w:rsidRDefault="00105BED" w:rsidP="00105BED">
      <w:pPr>
        <w:pStyle w:val="KeepWithNext"/>
        <w:rPr>
          <w:rtl/>
        </w:rPr>
      </w:pPr>
    </w:p>
    <w:p w:rsidR="00105BED" w:rsidRDefault="00105BED" w:rsidP="00105BED">
      <w:pPr>
        <w:rPr>
          <w:rtl/>
        </w:rPr>
      </w:pPr>
      <w:r>
        <w:rPr>
          <w:rFonts w:hint="cs"/>
          <w:rtl/>
        </w:rPr>
        <w:t xml:space="preserve">סעיף </w:t>
      </w:r>
      <w:bookmarkStart w:id="352" w:name="_ETM_Q1_425549"/>
      <w:bookmarkEnd w:id="352"/>
      <w:r>
        <w:rPr>
          <w:rFonts w:hint="cs"/>
          <w:rtl/>
        </w:rPr>
        <w:t>21א אושר.</w:t>
      </w:r>
      <w:bookmarkStart w:id="353" w:name="_ETM_Q1_429084"/>
      <w:bookmarkEnd w:id="353"/>
      <w:r>
        <w:rPr>
          <w:rFonts w:hint="cs"/>
          <w:rtl/>
        </w:rPr>
        <w:t xml:space="preserve"> סעיף 21ב</w:t>
      </w:r>
      <w:bookmarkStart w:id="354" w:name="_ETM_Q1_430673"/>
      <w:bookmarkStart w:id="355" w:name="_ETM_Q1_434159"/>
      <w:bookmarkEnd w:id="354"/>
      <w:bookmarkEnd w:id="355"/>
      <w:r>
        <w:rPr>
          <w:rFonts w:hint="cs"/>
          <w:rtl/>
        </w:rPr>
        <w:t xml:space="preserve">, החלת הוראות סימן א' על ענף </w:t>
      </w:r>
      <w:proofErr w:type="spellStart"/>
      <w:r>
        <w:rPr>
          <w:rFonts w:hint="cs"/>
          <w:rtl/>
        </w:rPr>
        <w:t>הפארם</w:t>
      </w:r>
      <w:bookmarkStart w:id="356" w:name="_ETM_Q1_431240"/>
      <w:bookmarkEnd w:id="356"/>
      <w:proofErr w:type="spellEnd"/>
      <w:r>
        <w:rPr>
          <w:rFonts w:hint="cs"/>
          <w:rtl/>
        </w:rPr>
        <w:t xml:space="preserve"> </w:t>
      </w:r>
      <w:r>
        <w:rPr>
          <w:rtl/>
        </w:rPr>
        <w:t>–</w:t>
      </w:r>
      <w:r>
        <w:rPr>
          <w:rFonts w:hint="cs"/>
          <w:rtl/>
        </w:rPr>
        <w:t xml:space="preserve"> גם הסעיף הזה</w:t>
      </w:r>
      <w:bookmarkStart w:id="357" w:name="_ETM_Q1_435578"/>
      <w:bookmarkEnd w:id="357"/>
      <w:r>
        <w:rPr>
          <w:rFonts w:hint="cs"/>
          <w:rtl/>
        </w:rPr>
        <w:t xml:space="preserve"> כבר הוקרא. הוא  </w:t>
      </w:r>
      <w:bookmarkStart w:id="358" w:name="_ETM_Q1_439921"/>
      <w:bookmarkEnd w:id="358"/>
      <w:r>
        <w:rPr>
          <w:rFonts w:hint="cs"/>
          <w:rtl/>
        </w:rPr>
        <w:t xml:space="preserve">נוגע להחלת החלק ההתנהגותי </w:t>
      </w:r>
      <w:bookmarkStart w:id="359" w:name="_ETM_Q1_436839"/>
      <w:bookmarkEnd w:id="359"/>
      <w:r>
        <w:rPr>
          <w:rFonts w:hint="cs"/>
          <w:rtl/>
        </w:rPr>
        <w:t xml:space="preserve">בחוק על </w:t>
      </w:r>
      <w:bookmarkStart w:id="360" w:name="_ETM_Q1_442744"/>
      <w:bookmarkEnd w:id="360"/>
      <w:r>
        <w:rPr>
          <w:rFonts w:hint="cs"/>
          <w:rtl/>
        </w:rPr>
        <w:t xml:space="preserve">ענף </w:t>
      </w:r>
      <w:proofErr w:type="spellStart"/>
      <w:r>
        <w:rPr>
          <w:rFonts w:hint="cs"/>
          <w:rtl/>
        </w:rPr>
        <w:t>הפארם</w:t>
      </w:r>
      <w:bookmarkStart w:id="361" w:name="_ETM_Q1_447366"/>
      <w:bookmarkStart w:id="362" w:name="_ETM_Q1_447455"/>
      <w:bookmarkEnd w:id="361"/>
      <w:bookmarkEnd w:id="362"/>
      <w:proofErr w:type="spellEnd"/>
      <w:r>
        <w:rPr>
          <w:rFonts w:hint="cs"/>
          <w:rtl/>
        </w:rPr>
        <w:t>.</w:t>
      </w:r>
    </w:p>
    <w:p w:rsidR="00105BED" w:rsidRDefault="00105BED" w:rsidP="00105BED">
      <w:pPr>
        <w:rPr>
          <w:rtl/>
        </w:rPr>
      </w:pPr>
      <w:bookmarkStart w:id="363" w:name="_ETM_Q1_449558"/>
      <w:bookmarkStart w:id="364" w:name="_ETM_Q1_449638"/>
      <w:bookmarkEnd w:id="363"/>
      <w:bookmarkEnd w:id="364"/>
    </w:p>
    <w:p w:rsidR="00105BED" w:rsidRDefault="00105BED" w:rsidP="00105BED">
      <w:pPr>
        <w:pStyle w:val="af6"/>
        <w:keepNext/>
        <w:rPr>
          <w:rtl/>
        </w:rPr>
      </w:pPr>
      <w:bookmarkStart w:id="365" w:name="ET_yor_דוד_ביטן___יורַ_49"/>
      <w:r w:rsidRPr="00105BED">
        <w:rPr>
          <w:rStyle w:val="TagStyle"/>
          <w:rtl/>
        </w:rPr>
        <w:t xml:space="preserve"> &lt;&lt; יור &gt;&gt; </w:t>
      </w:r>
      <w:r>
        <w:rPr>
          <w:rtl/>
        </w:rPr>
        <w:t>היו"ר דוד ביטן:</w:t>
      </w:r>
      <w:r w:rsidRPr="00105BED">
        <w:rPr>
          <w:rStyle w:val="TagStyle"/>
          <w:rtl/>
        </w:rPr>
        <w:t xml:space="preserve"> &lt;&lt; יור &gt;&gt;</w:t>
      </w:r>
      <w:r>
        <w:rPr>
          <w:rtl/>
        </w:rPr>
        <w:t xml:space="preserve">   </w:t>
      </w:r>
      <w:bookmarkEnd w:id="365"/>
    </w:p>
    <w:p w:rsidR="00105BED" w:rsidRDefault="00105BED" w:rsidP="00105BED">
      <w:pPr>
        <w:pStyle w:val="KeepWithNext"/>
        <w:rPr>
          <w:rtl/>
        </w:rPr>
      </w:pPr>
    </w:p>
    <w:p w:rsidR="00105BED" w:rsidRDefault="00105BED" w:rsidP="00105BED">
      <w:pPr>
        <w:rPr>
          <w:rtl/>
        </w:rPr>
      </w:pPr>
      <w:bookmarkStart w:id="366" w:name="_ETM_Q1_451101"/>
      <w:bookmarkStart w:id="367" w:name="_ETM_Q1_446664"/>
      <w:bookmarkEnd w:id="366"/>
      <w:bookmarkEnd w:id="367"/>
      <w:r>
        <w:rPr>
          <w:rFonts w:hint="cs"/>
          <w:rtl/>
        </w:rPr>
        <w:t xml:space="preserve">שים </w:t>
      </w:r>
      <w:bookmarkStart w:id="368" w:name="_ETM_Q1_451728"/>
      <w:bookmarkEnd w:id="368"/>
      <w:r>
        <w:rPr>
          <w:rFonts w:hint="cs"/>
          <w:rtl/>
        </w:rPr>
        <w:t>לב להסתייגויות.</w:t>
      </w:r>
      <w:bookmarkStart w:id="369" w:name="_ETM_Q1_447657"/>
      <w:bookmarkEnd w:id="369"/>
    </w:p>
    <w:p w:rsidR="00105BED" w:rsidRDefault="00105BED" w:rsidP="00105BED">
      <w:pPr>
        <w:rPr>
          <w:rtl/>
        </w:rPr>
      </w:pPr>
      <w:bookmarkStart w:id="370" w:name="_ETM_Q1_448119"/>
      <w:bookmarkStart w:id="371" w:name="_ETM_Q1_448188"/>
      <w:bookmarkEnd w:id="370"/>
      <w:bookmarkEnd w:id="371"/>
    </w:p>
    <w:p w:rsidR="00105BED" w:rsidRDefault="00105BED" w:rsidP="00105BED">
      <w:pPr>
        <w:pStyle w:val="-"/>
        <w:keepNext/>
        <w:rPr>
          <w:rtl/>
        </w:rPr>
      </w:pPr>
      <w:bookmarkStart w:id="372" w:name="ET_speakercontinue_איתי_עצמון_50"/>
      <w:r w:rsidRPr="00105BED">
        <w:rPr>
          <w:rStyle w:val="TagStyle"/>
          <w:rtl/>
        </w:rPr>
        <w:t xml:space="preserve"> &lt;&lt; דובר_המשך &gt;&gt; </w:t>
      </w:r>
      <w:r>
        <w:rPr>
          <w:rtl/>
        </w:rPr>
        <w:t>איתי עצמון:</w:t>
      </w:r>
      <w:r w:rsidRPr="00105BED">
        <w:rPr>
          <w:rStyle w:val="TagStyle"/>
          <w:rtl/>
        </w:rPr>
        <w:t xml:space="preserve"> &lt;&lt; דובר_המשך &gt;&gt;</w:t>
      </w:r>
      <w:r>
        <w:rPr>
          <w:rtl/>
        </w:rPr>
        <w:t xml:space="preserve">   </w:t>
      </w:r>
      <w:bookmarkEnd w:id="372"/>
    </w:p>
    <w:p w:rsidR="00105BED" w:rsidRDefault="00105BED" w:rsidP="00105BED">
      <w:pPr>
        <w:pStyle w:val="KeepWithNext"/>
        <w:rPr>
          <w:rtl/>
        </w:rPr>
      </w:pPr>
    </w:p>
    <w:p w:rsidR="00105BED" w:rsidRDefault="00105BED" w:rsidP="00105BED">
      <w:pPr>
        <w:rPr>
          <w:rtl/>
        </w:rPr>
      </w:pPr>
      <w:bookmarkStart w:id="373" w:name="_ETM_Q1_449237"/>
      <w:bookmarkEnd w:id="373"/>
      <w:r>
        <w:rPr>
          <w:rFonts w:hint="cs"/>
          <w:rtl/>
        </w:rPr>
        <w:t>אפשר יה</w:t>
      </w:r>
      <w:bookmarkStart w:id="374" w:name="_ETM_Q1_450357"/>
      <w:bookmarkEnd w:id="374"/>
      <w:r>
        <w:rPr>
          <w:rFonts w:hint="cs"/>
          <w:rtl/>
        </w:rPr>
        <w:t>יה להצביע עליהן.</w:t>
      </w:r>
      <w:bookmarkStart w:id="375" w:name="_ETM_Q1_452397"/>
      <w:bookmarkEnd w:id="375"/>
    </w:p>
    <w:p w:rsidR="00105BED" w:rsidRDefault="00105BED" w:rsidP="00105BED">
      <w:pPr>
        <w:rPr>
          <w:rtl/>
        </w:rPr>
      </w:pPr>
      <w:bookmarkStart w:id="376" w:name="_ETM_Q1_452703"/>
      <w:bookmarkStart w:id="377" w:name="_ETM_Q1_452789"/>
      <w:bookmarkEnd w:id="376"/>
      <w:bookmarkEnd w:id="377"/>
    </w:p>
    <w:p w:rsidR="00105BED" w:rsidRDefault="00105BED" w:rsidP="00105BED">
      <w:pPr>
        <w:pStyle w:val="af6"/>
        <w:keepNext/>
        <w:rPr>
          <w:rtl/>
        </w:rPr>
      </w:pPr>
      <w:bookmarkStart w:id="378" w:name="ET_yor_דוד_ביטן___יורַ_51"/>
      <w:r w:rsidRPr="00105BED">
        <w:rPr>
          <w:rStyle w:val="TagStyle"/>
          <w:rtl/>
        </w:rPr>
        <w:t xml:space="preserve"> &lt;&lt; יור &gt;&gt; </w:t>
      </w:r>
      <w:r>
        <w:rPr>
          <w:rtl/>
        </w:rPr>
        <w:t>היו"ר דוד ביטן:</w:t>
      </w:r>
      <w:r w:rsidRPr="00105BED">
        <w:rPr>
          <w:rStyle w:val="TagStyle"/>
          <w:rtl/>
        </w:rPr>
        <w:t xml:space="preserve"> &lt;&lt; יור &gt;&gt;</w:t>
      </w:r>
      <w:r>
        <w:rPr>
          <w:rtl/>
        </w:rPr>
        <w:t xml:space="preserve">   </w:t>
      </w:r>
      <w:bookmarkEnd w:id="378"/>
    </w:p>
    <w:p w:rsidR="00105BED" w:rsidRDefault="00105BED" w:rsidP="00105BED">
      <w:pPr>
        <w:pStyle w:val="KeepWithNext"/>
        <w:rPr>
          <w:rtl/>
        </w:rPr>
      </w:pPr>
    </w:p>
    <w:p w:rsidR="00105BED" w:rsidRDefault="00105BED" w:rsidP="00105BED">
      <w:pPr>
        <w:rPr>
          <w:rtl/>
        </w:rPr>
      </w:pPr>
      <w:bookmarkStart w:id="379" w:name="_ETM_Q1_453507"/>
      <w:bookmarkEnd w:id="379"/>
      <w:r>
        <w:rPr>
          <w:rFonts w:hint="cs"/>
          <w:rtl/>
        </w:rPr>
        <w:t>ב</w:t>
      </w:r>
      <w:bookmarkStart w:id="380" w:name="_ETM_Q1_449944"/>
      <w:bookmarkEnd w:id="380"/>
      <w:r>
        <w:rPr>
          <w:rFonts w:hint="cs"/>
          <w:rtl/>
        </w:rPr>
        <w:t xml:space="preserve">וא נעשה תרגיל </w:t>
      </w:r>
      <w:bookmarkStart w:id="381" w:name="_ETM_Q1_453600"/>
      <w:bookmarkEnd w:id="381"/>
      <w:r>
        <w:rPr>
          <w:rFonts w:hint="cs"/>
          <w:rtl/>
        </w:rPr>
        <w:t xml:space="preserve">אחר. בוא </w:t>
      </w:r>
      <w:bookmarkStart w:id="382" w:name="_ETM_Q1_453194"/>
      <w:bookmarkEnd w:id="382"/>
      <w:r>
        <w:rPr>
          <w:rFonts w:hint="cs"/>
          <w:rtl/>
        </w:rPr>
        <w:t>נצביע על כל ההסתייגויות ונגמר הס</w:t>
      </w:r>
      <w:bookmarkStart w:id="383" w:name="_ETM_Q1_453734"/>
      <w:bookmarkEnd w:id="383"/>
      <w:r>
        <w:rPr>
          <w:rFonts w:hint="cs"/>
          <w:rtl/>
        </w:rPr>
        <w:t>יפור, ואז לא נצטרך כל פעם לה</w:t>
      </w:r>
      <w:bookmarkStart w:id="384" w:name="_ETM_Q1_457414"/>
      <w:bookmarkEnd w:id="384"/>
      <w:r>
        <w:rPr>
          <w:rFonts w:hint="cs"/>
          <w:rtl/>
        </w:rPr>
        <w:t>סתכל</w:t>
      </w:r>
      <w:bookmarkStart w:id="385" w:name="_ETM_Q1_454996"/>
      <w:bookmarkEnd w:id="385"/>
      <w:r>
        <w:rPr>
          <w:rFonts w:hint="cs"/>
          <w:rtl/>
        </w:rPr>
        <w:t>.</w:t>
      </w:r>
    </w:p>
    <w:p w:rsidR="004374F4" w:rsidRDefault="004374F4" w:rsidP="00105BED">
      <w:pPr>
        <w:rPr>
          <w:rtl/>
        </w:rPr>
      </w:pPr>
      <w:bookmarkStart w:id="386" w:name="_ETM_Q1_456982"/>
      <w:bookmarkStart w:id="387" w:name="_ETM_Q1_457054"/>
      <w:bookmarkStart w:id="388" w:name="_ETM_Q1_459750"/>
      <w:bookmarkEnd w:id="386"/>
      <w:bookmarkEnd w:id="387"/>
      <w:bookmarkEnd w:id="388"/>
    </w:p>
    <w:p w:rsidR="004374F4" w:rsidRDefault="004374F4" w:rsidP="004374F4">
      <w:pPr>
        <w:pStyle w:val="a4"/>
        <w:keepNext/>
        <w:rPr>
          <w:rtl/>
        </w:rPr>
      </w:pPr>
      <w:bookmarkStart w:id="389" w:name="ET_speaker_איתי_עצמון_52"/>
      <w:r w:rsidRPr="004374F4">
        <w:rPr>
          <w:rStyle w:val="TagStyle"/>
          <w:rtl/>
        </w:rPr>
        <w:t xml:space="preserve"> &lt;&lt; דובר &gt;&gt; </w:t>
      </w:r>
      <w:r>
        <w:rPr>
          <w:rtl/>
        </w:rPr>
        <w:t>איתי עצמון:</w:t>
      </w:r>
      <w:r w:rsidRPr="004374F4">
        <w:rPr>
          <w:rStyle w:val="TagStyle"/>
          <w:rtl/>
        </w:rPr>
        <w:t xml:space="preserve"> &lt;&lt; דובר &gt;&gt;</w:t>
      </w:r>
      <w:r>
        <w:rPr>
          <w:rtl/>
        </w:rPr>
        <w:t xml:space="preserve">   </w:t>
      </w:r>
      <w:bookmarkEnd w:id="389"/>
    </w:p>
    <w:p w:rsidR="004374F4" w:rsidRDefault="004374F4" w:rsidP="004374F4">
      <w:pPr>
        <w:pStyle w:val="KeepWithNext"/>
        <w:rPr>
          <w:rtl/>
        </w:rPr>
      </w:pPr>
    </w:p>
    <w:p w:rsidR="004374F4" w:rsidRDefault="004374F4" w:rsidP="004374F4">
      <w:pPr>
        <w:rPr>
          <w:rtl/>
        </w:rPr>
      </w:pPr>
      <w:bookmarkStart w:id="390" w:name="_ETM_Q1_460489"/>
      <w:bookmarkStart w:id="391" w:name="_ETM_Q1_460545"/>
      <w:bookmarkStart w:id="392" w:name="_ETM_Q1_457324"/>
      <w:bookmarkEnd w:id="390"/>
      <w:bookmarkEnd w:id="391"/>
      <w:bookmarkEnd w:id="392"/>
      <w:r>
        <w:rPr>
          <w:rFonts w:hint="cs"/>
          <w:rtl/>
        </w:rPr>
        <w:t xml:space="preserve">בסדר, אין </w:t>
      </w:r>
      <w:bookmarkStart w:id="393" w:name="_ETM_Q1_459232"/>
      <w:bookmarkEnd w:id="393"/>
      <w:r>
        <w:rPr>
          <w:rFonts w:hint="cs"/>
          <w:rtl/>
        </w:rPr>
        <w:t>בעיה. יש שב</w:t>
      </w:r>
      <w:bookmarkStart w:id="394" w:name="_ETM_Q1_475174"/>
      <w:bookmarkEnd w:id="394"/>
      <w:r>
        <w:rPr>
          <w:rFonts w:hint="cs"/>
          <w:rtl/>
        </w:rPr>
        <w:t>ע הסתייגויות לסעיף 4. הוועדה יכולה להצביע עליהן.</w:t>
      </w:r>
    </w:p>
    <w:p w:rsidR="004374F4" w:rsidRDefault="004374F4" w:rsidP="004374F4">
      <w:pPr>
        <w:rPr>
          <w:rtl/>
        </w:rPr>
      </w:pPr>
      <w:bookmarkStart w:id="395" w:name="_ETM_Q1_475614"/>
      <w:bookmarkEnd w:id="395"/>
    </w:p>
    <w:p w:rsidR="004374F4" w:rsidRDefault="004374F4" w:rsidP="004374F4">
      <w:pPr>
        <w:pStyle w:val="af6"/>
        <w:keepNext/>
        <w:rPr>
          <w:rtl/>
        </w:rPr>
      </w:pPr>
      <w:bookmarkStart w:id="396" w:name="ET_yor_דוד_ביטן___יורַ_53"/>
      <w:r w:rsidRPr="004374F4">
        <w:rPr>
          <w:rStyle w:val="TagStyle"/>
          <w:rtl/>
        </w:rPr>
        <w:t xml:space="preserve"> &lt;&lt; יור &gt;&gt; </w:t>
      </w:r>
      <w:r>
        <w:rPr>
          <w:rtl/>
        </w:rPr>
        <w:t>היו"ר דוד ביטן:</w:t>
      </w:r>
      <w:r w:rsidRPr="004374F4">
        <w:rPr>
          <w:rStyle w:val="TagStyle"/>
          <w:rtl/>
        </w:rPr>
        <w:t xml:space="preserve"> &lt;&lt; יור &gt;&gt;</w:t>
      </w:r>
      <w:r>
        <w:rPr>
          <w:rtl/>
        </w:rPr>
        <w:t xml:space="preserve">   </w:t>
      </w:r>
      <w:bookmarkEnd w:id="396"/>
    </w:p>
    <w:p w:rsidR="004374F4" w:rsidRDefault="004374F4" w:rsidP="004374F4">
      <w:pPr>
        <w:pStyle w:val="KeepWithNext"/>
        <w:rPr>
          <w:rtl/>
        </w:rPr>
      </w:pPr>
    </w:p>
    <w:p w:rsidR="004374F4" w:rsidRDefault="004374F4" w:rsidP="004374F4">
      <w:pPr>
        <w:rPr>
          <w:rtl/>
        </w:rPr>
      </w:pPr>
      <w:bookmarkStart w:id="397" w:name="_ETM_Q1_478129"/>
      <w:bookmarkEnd w:id="397"/>
      <w:r>
        <w:rPr>
          <w:rFonts w:hint="cs"/>
          <w:rtl/>
        </w:rPr>
        <w:t>יש הסתייגויות של הימי</w:t>
      </w:r>
      <w:bookmarkStart w:id="398" w:name="_ETM_Q1_478408"/>
      <w:bookmarkEnd w:id="398"/>
      <w:r>
        <w:rPr>
          <w:rFonts w:hint="cs"/>
          <w:rtl/>
        </w:rPr>
        <w:t xml:space="preserve">ן הממלכתי, שהן לצורך </w:t>
      </w:r>
      <w:bookmarkStart w:id="399" w:name="_ETM_Q1_489775"/>
      <w:bookmarkStart w:id="400" w:name="_ETM_Q1_484824"/>
      <w:bookmarkEnd w:id="399"/>
      <w:bookmarkEnd w:id="400"/>
      <w:r>
        <w:rPr>
          <w:rFonts w:hint="cs"/>
          <w:rtl/>
        </w:rPr>
        <w:t>זכות דיבור</w:t>
      </w:r>
      <w:bookmarkStart w:id="401" w:name="_ETM_Q1_487794"/>
      <w:bookmarkStart w:id="402" w:name="_ETM_Q1_487594"/>
      <w:bookmarkEnd w:id="401"/>
      <w:bookmarkEnd w:id="402"/>
      <w:r>
        <w:rPr>
          <w:rFonts w:hint="cs"/>
          <w:rtl/>
        </w:rPr>
        <w:t>,</w:t>
      </w:r>
      <w:bookmarkStart w:id="403" w:name="_ETM_Q1_486065"/>
      <w:bookmarkEnd w:id="403"/>
      <w:r>
        <w:rPr>
          <w:rFonts w:hint="cs"/>
          <w:rtl/>
        </w:rPr>
        <w:t xml:space="preserve"> כי ברגע שמגישים הסתייגויות זה </w:t>
      </w:r>
      <w:bookmarkStart w:id="404" w:name="_ETM_Q1_486994"/>
      <w:bookmarkEnd w:id="404"/>
      <w:r>
        <w:rPr>
          <w:rFonts w:hint="cs"/>
          <w:rtl/>
        </w:rPr>
        <w:t xml:space="preserve">נותן להם יותר </w:t>
      </w:r>
      <w:bookmarkStart w:id="405" w:name="_ETM_Q1_490986"/>
      <w:bookmarkEnd w:id="405"/>
      <w:r>
        <w:rPr>
          <w:rFonts w:hint="cs"/>
          <w:rtl/>
        </w:rPr>
        <w:t xml:space="preserve">זמן </w:t>
      </w:r>
      <w:bookmarkStart w:id="406" w:name="_ETM_Q1_489487"/>
      <w:bookmarkEnd w:id="406"/>
      <w:r>
        <w:rPr>
          <w:rFonts w:hint="cs"/>
          <w:rtl/>
        </w:rPr>
        <w:t>זכות דיבור. מי בעד ההסתייגויות של הימי</w:t>
      </w:r>
      <w:bookmarkStart w:id="407" w:name="_ETM_Q1_492714"/>
      <w:bookmarkEnd w:id="407"/>
      <w:r>
        <w:rPr>
          <w:rFonts w:hint="cs"/>
          <w:rtl/>
        </w:rPr>
        <w:t>ן הממלכתי, מאחת עד שבע? מי נגד?</w:t>
      </w:r>
      <w:bookmarkStart w:id="408" w:name="_ETM_Q1_495824"/>
      <w:bookmarkEnd w:id="408"/>
    </w:p>
    <w:p w:rsidR="004374F4" w:rsidRDefault="004374F4" w:rsidP="004374F4">
      <w:pPr>
        <w:rPr>
          <w:rtl/>
        </w:rPr>
      </w:pPr>
      <w:bookmarkStart w:id="409" w:name="_ETM_Q1_503215"/>
      <w:bookmarkStart w:id="410" w:name="_ETM_Q1_503275"/>
      <w:bookmarkEnd w:id="409"/>
      <w:bookmarkEnd w:id="410"/>
    </w:p>
    <w:p w:rsidR="004374F4" w:rsidRDefault="004374F4" w:rsidP="004374F4">
      <w:pPr>
        <w:pStyle w:val="af1"/>
        <w:keepNext/>
        <w:rPr>
          <w:rtl/>
        </w:rPr>
      </w:pPr>
      <w:bookmarkStart w:id="411" w:name="_ETM_Q1_496159"/>
      <w:bookmarkStart w:id="412" w:name="_ETM_Q1_496222"/>
      <w:bookmarkEnd w:id="411"/>
      <w:bookmarkEnd w:id="412"/>
      <w:r>
        <w:rPr>
          <w:rtl/>
        </w:rPr>
        <w:t>הצבעה</w:t>
      </w:r>
    </w:p>
    <w:p w:rsidR="004374F4" w:rsidRDefault="004374F4" w:rsidP="004374F4">
      <w:pPr>
        <w:pStyle w:val="--"/>
        <w:keepNext/>
        <w:rPr>
          <w:rtl/>
        </w:rPr>
      </w:pPr>
    </w:p>
    <w:p w:rsidR="004374F4" w:rsidRDefault="004374F4" w:rsidP="004374F4">
      <w:pPr>
        <w:pStyle w:val="af2"/>
        <w:rPr>
          <w:rtl/>
        </w:rPr>
      </w:pPr>
      <w:bookmarkStart w:id="413" w:name="_ETM_Q1_500688"/>
      <w:bookmarkEnd w:id="413"/>
      <w:r>
        <w:rPr>
          <w:rFonts w:hint="cs"/>
          <w:rtl/>
        </w:rPr>
        <w:t>לא אושרו.</w:t>
      </w:r>
    </w:p>
    <w:p w:rsidR="004374F4" w:rsidRDefault="004374F4" w:rsidP="004374F4">
      <w:pPr>
        <w:rPr>
          <w:rtl/>
        </w:rPr>
      </w:pPr>
    </w:p>
    <w:p w:rsidR="004374F4" w:rsidRDefault="004374F4" w:rsidP="004374F4">
      <w:pPr>
        <w:pStyle w:val="af6"/>
        <w:keepNext/>
        <w:rPr>
          <w:rtl/>
        </w:rPr>
      </w:pPr>
      <w:bookmarkStart w:id="414" w:name="ET_yor_דוד_ביטן___יורַ_54"/>
      <w:r w:rsidRPr="004374F4">
        <w:rPr>
          <w:rStyle w:val="TagStyle"/>
          <w:rtl/>
        </w:rPr>
        <w:t xml:space="preserve"> &lt;&lt; יור &gt;&gt; </w:t>
      </w:r>
      <w:r>
        <w:rPr>
          <w:rtl/>
        </w:rPr>
        <w:t>היו"ר דוד ביטן:</w:t>
      </w:r>
      <w:r w:rsidRPr="004374F4">
        <w:rPr>
          <w:rStyle w:val="TagStyle"/>
          <w:rtl/>
        </w:rPr>
        <w:t xml:space="preserve"> &lt;&lt; יור &gt;&gt;</w:t>
      </w:r>
      <w:r>
        <w:rPr>
          <w:rtl/>
        </w:rPr>
        <w:t xml:space="preserve">   </w:t>
      </w:r>
      <w:bookmarkEnd w:id="414"/>
    </w:p>
    <w:p w:rsidR="004374F4" w:rsidRDefault="004374F4" w:rsidP="004374F4">
      <w:pPr>
        <w:pStyle w:val="KeepWithNext"/>
        <w:rPr>
          <w:rtl/>
        </w:rPr>
      </w:pPr>
    </w:p>
    <w:p w:rsidR="004374F4" w:rsidRDefault="004374F4" w:rsidP="004374F4">
      <w:pPr>
        <w:rPr>
          <w:rtl/>
        </w:rPr>
      </w:pPr>
      <w:bookmarkStart w:id="415" w:name="_ETM_Q1_498392"/>
      <w:bookmarkEnd w:id="415"/>
      <w:r>
        <w:rPr>
          <w:rFonts w:hint="cs"/>
          <w:rtl/>
        </w:rPr>
        <w:t>לא עבר</w:t>
      </w:r>
      <w:bookmarkStart w:id="416" w:name="_ETM_Q1_502504"/>
      <w:bookmarkEnd w:id="416"/>
      <w:r>
        <w:rPr>
          <w:rFonts w:hint="cs"/>
          <w:rtl/>
        </w:rPr>
        <w:t>. הלא</w:t>
      </w:r>
      <w:bookmarkStart w:id="417" w:name="_ETM_Q1_503932"/>
      <w:bookmarkStart w:id="418" w:name="_ETM_Q1_499864"/>
      <w:bookmarkEnd w:id="417"/>
      <w:bookmarkEnd w:id="418"/>
      <w:r>
        <w:rPr>
          <w:rFonts w:hint="cs"/>
          <w:rtl/>
        </w:rPr>
        <w:t>ה, תמשיך, בוא נצביע על הכול.</w:t>
      </w:r>
      <w:bookmarkStart w:id="419" w:name="_ETM_Q1_503564"/>
      <w:bookmarkStart w:id="420" w:name="_ETM_Q1_504404"/>
      <w:bookmarkEnd w:id="419"/>
      <w:bookmarkEnd w:id="420"/>
    </w:p>
    <w:p w:rsidR="004374F4" w:rsidRDefault="004374F4" w:rsidP="004374F4">
      <w:pPr>
        <w:rPr>
          <w:rtl/>
        </w:rPr>
      </w:pPr>
      <w:bookmarkStart w:id="421" w:name="_ETM_Q1_504633"/>
      <w:bookmarkStart w:id="422" w:name="_ETM_Q1_504709"/>
      <w:bookmarkEnd w:id="421"/>
      <w:bookmarkEnd w:id="422"/>
    </w:p>
    <w:p w:rsidR="004374F4" w:rsidRDefault="004374F4" w:rsidP="004374F4">
      <w:pPr>
        <w:pStyle w:val="a4"/>
        <w:keepNext/>
        <w:rPr>
          <w:rtl/>
        </w:rPr>
      </w:pPr>
      <w:bookmarkStart w:id="423" w:name="ET_speaker_איתי_עצמון_55"/>
      <w:r w:rsidRPr="004374F4">
        <w:rPr>
          <w:rStyle w:val="TagStyle"/>
          <w:rtl/>
        </w:rPr>
        <w:t xml:space="preserve"> &lt;&lt; דובר &gt;&gt; </w:t>
      </w:r>
      <w:r>
        <w:rPr>
          <w:rtl/>
        </w:rPr>
        <w:t>איתי עצמון:</w:t>
      </w:r>
      <w:r w:rsidRPr="004374F4">
        <w:rPr>
          <w:rStyle w:val="TagStyle"/>
          <w:rtl/>
        </w:rPr>
        <w:t xml:space="preserve"> &lt;&lt; דובר &gt;&gt;</w:t>
      </w:r>
      <w:r>
        <w:rPr>
          <w:rtl/>
        </w:rPr>
        <w:t xml:space="preserve">   </w:t>
      </w:r>
      <w:bookmarkEnd w:id="423"/>
    </w:p>
    <w:p w:rsidR="004374F4" w:rsidRDefault="004374F4" w:rsidP="004374F4">
      <w:pPr>
        <w:pStyle w:val="KeepWithNext"/>
        <w:rPr>
          <w:rtl/>
        </w:rPr>
      </w:pPr>
    </w:p>
    <w:p w:rsidR="004374F4" w:rsidRDefault="004374F4" w:rsidP="004374F4">
      <w:pPr>
        <w:rPr>
          <w:rtl/>
        </w:rPr>
      </w:pPr>
      <w:bookmarkStart w:id="424" w:name="_ETM_Q1_506653"/>
      <w:bookmarkStart w:id="425" w:name="_ETM_Q1_506704"/>
      <w:bookmarkEnd w:id="424"/>
      <w:bookmarkEnd w:id="425"/>
      <w:r>
        <w:rPr>
          <w:rFonts w:hint="cs"/>
          <w:rtl/>
        </w:rPr>
        <w:t>לא, זה לפי סעיפים</w:t>
      </w:r>
      <w:bookmarkStart w:id="426" w:name="_ETM_Q1_506574"/>
      <w:bookmarkEnd w:id="426"/>
      <w:r>
        <w:rPr>
          <w:rFonts w:hint="cs"/>
          <w:rtl/>
        </w:rPr>
        <w:t xml:space="preserve">. </w:t>
      </w:r>
      <w:bookmarkStart w:id="427" w:name="_ETM_Q1_507304"/>
      <w:bookmarkEnd w:id="427"/>
      <w:r>
        <w:rPr>
          <w:rFonts w:hint="cs"/>
          <w:rtl/>
        </w:rPr>
        <w:t>אנחנו בסעיף 5.</w:t>
      </w:r>
    </w:p>
    <w:p w:rsidR="004374F4" w:rsidRDefault="004374F4" w:rsidP="004374F4">
      <w:pPr>
        <w:rPr>
          <w:rtl/>
        </w:rPr>
      </w:pPr>
      <w:bookmarkStart w:id="428" w:name="_ETM_Q1_510831"/>
      <w:bookmarkStart w:id="429" w:name="_ETM_Q1_510906"/>
      <w:bookmarkEnd w:id="428"/>
      <w:bookmarkEnd w:id="429"/>
    </w:p>
    <w:p w:rsidR="004374F4" w:rsidRDefault="004374F4" w:rsidP="004374F4">
      <w:pPr>
        <w:pStyle w:val="af6"/>
        <w:keepNext/>
        <w:rPr>
          <w:rtl/>
        </w:rPr>
      </w:pPr>
      <w:bookmarkStart w:id="430" w:name="ET_yor_דוד_ביטן___יורַ_56"/>
      <w:r w:rsidRPr="004374F4">
        <w:rPr>
          <w:rStyle w:val="TagStyle"/>
          <w:rtl/>
        </w:rPr>
        <w:t xml:space="preserve"> &lt;&lt; יור &gt;&gt; </w:t>
      </w:r>
      <w:r>
        <w:rPr>
          <w:rtl/>
        </w:rPr>
        <w:t>היו"ר דוד ביטן:</w:t>
      </w:r>
      <w:r w:rsidRPr="004374F4">
        <w:rPr>
          <w:rStyle w:val="TagStyle"/>
          <w:rtl/>
        </w:rPr>
        <w:t xml:space="preserve"> &lt;&lt; יור &gt;&gt;</w:t>
      </w:r>
      <w:r>
        <w:rPr>
          <w:rtl/>
        </w:rPr>
        <w:t xml:space="preserve">   </w:t>
      </w:r>
      <w:bookmarkEnd w:id="430"/>
    </w:p>
    <w:p w:rsidR="004374F4" w:rsidRDefault="004374F4" w:rsidP="004374F4">
      <w:pPr>
        <w:pStyle w:val="KeepWithNext"/>
        <w:rPr>
          <w:rtl/>
        </w:rPr>
      </w:pPr>
    </w:p>
    <w:p w:rsidR="004374F4" w:rsidRDefault="004374F4" w:rsidP="004374F4">
      <w:pPr>
        <w:rPr>
          <w:rtl/>
        </w:rPr>
      </w:pPr>
      <w:bookmarkStart w:id="431" w:name="_ETM_Q1_511467"/>
      <w:bookmarkEnd w:id="431"/>
      <w:r>
        <w:rPr>
          <w:rFonts w:hint="cs"/>
          <w:rtl/>
        </w:rPr>
        <w:t>אי אפשר להצביע על הכול ואז לחזור?</w:t>
      </w:r>
    </w:p>
    <w:p w:rsidR="004374F4" w:rsidRDefault="004374F4" w:rsidP="004374F4">
      <w:pPr>
        <w:rPr>
          <w:rtl/>
        </w:rPr>
      </w:pPr>
      <w:bookmarkStart w:id="432" w:name="_ETM_Q1_509145"/>
      <w:bookmarkEnd w:id="432"/>
    </w:p>
    <w:p w:rsidR="004374F4" w:rsidRDefault="004374F4" w:rsidP="004374F4">
      <w:pPr>
        <w:pStyle w:val="-"/>
        <w:keepNext/>
        <w:rPr>
          <w:rtl/>
        </w:rPr>
      </w:pPr>
      <w:bookmarkStart w:id="433" w:name="ET_speakercontinue_איתי_עצמון_57"/>
      <w:r w:rsidRPr="004374F4">
        <w:rPr>
          <w:rStyle w:val="TagStyle"/>
          <w:rtl/>
        </w:rPr>
        <w:t xml:space="preserve"> &lt;&lt; דובר_המשך &gt;&gt; </w:t>
      </w:r>
      <w:r>
        <w:rPr>
          <w:rtl/>
        </w:rPr>
        <w:t>איתי עצמון:</w:t>
      </w:r>
      <w:r w:rsidRPr="004374F4">
        <w:rPr>
          <w:rStyle w:val="TagStyle"/>
          <w:rtl/>
        </w:rPr>
        <w:t xml:space="preserve"> &lt;&lt; דובר_המשך &gt;&gt;</w:t>
      </w:r>
      <w:r>
        <w:rPr>
          <w:rtl/>
        </w:rPr>
        <w:t xml:space="preserve">   </w:t>
      </w:r>
      <w:bookmarkEnd w:id="433"/>
    </w:p>
    <w:p w:rsidR="004374F4" w:rsidRDefault="004374F4" w:rsidP="004374F4">
      <w:pPr>
        <w:pStyle w:val="KeepWithNext"/>
        <w:rPr>
          <w:rtl/>
        </w:rPr>
      </w:pPr>
    </w:p>
    <w:p w:rsidR="004374F4" w:rsidRDefault="004374F4" w:rsidP="004374F4">
      <w:pPr>
        <w:rPr>
          <w:rtl/>
        </w:rPr>
      </w:pPr>
      <w:bookmarkStart w:id="434" w:name="_ETM_Q1_509951"/>
      <w:bookmarkEnd w:id="434"/>
      <w:r>
        <w:rPr>
          <w:rFonts w:hint="cs"/>
          <w:rtl/>
        </w:rPr>
        <w:t xml:space="preserve">לא. זה </w:t>
      </w:r>
      <w:bookmarkStart w:id="435" w:name="_ETM_Q1_512393"/>
      <w:bookmarkEnd w:id="435"/>
      <w:r>
        <w:rPr>
          <w:rFonts w:hint="cs"/>
          <w:rtl/>
        </w:rPr>
        <w:t>לפי סעיפים.</w:t>
      </w:r>
      <w:bookmarkStart w:id="436" w:name="_ETM_Q1_511995"/>
      <w:bookmarkEnd w:id="436"/>
      <w:r>
        <w:rPr>
          <w:rFonts w:hint="cs"/>
          <w:rtl/>
        </w:rPr>
        <w:t xml:space="preserve"> כרגע אנחנו </w:t>
      </w:r>
      <w:bookmarkStart w:id="437" w:name="_ETM_Q1_513554"/>
      <w:bookmarkEnd w:id="437"/>
      <w:r>
        <w:rPr>
          <w:rFonts w:hint="cs"/>
          <w:rtl/>
        </w:rPr>
        <w:t>עדיין בסעיף 4.</w:t>
      </w:r>
      <w:bookmarkStart w:id="438" w:name="_ETM_Q1_515328"/>
      <w:bookmarkEnd w:id="438"/>
      <w:r>
        <w:rPr>
          <w:rFonts w:hint="cs"/>
          <w:rtl/>
        </w:rPr>
        <w:t xml:space="preserve"> אז </w:t>
      </w:r>
      <w:bookmarkStart w:id="439" w:name="_ETM_Q1_517959"/>
      <w:bookmarkEnd w:id="439"/>
      <w:r>
        <w:rPr>
          <w:rFonts w:hint="cs"/>
          <w:rtl/>
        </w:rPr>
        <w:t>כמו שאמרתי</w:t>
      </w:r>
      <w:bookmarkStart w:id="440" w:name="_ETM_Q1_514605"/>
      <w:bookmarkEnd w:id="440"/>
      <w:r>
        <w:rPr>
          <w:rFonts w:hint="cs"/>
          <w:rtl/>
        </w:rPr>
        <w:t>, הוועדה יכולה להצביע על סעיף 21ב</w:t>
      </w:r>
      <w:bookmarkStart w:id="441" w:name="_ETM_Q1_515844"/>
      <w:bookmarkEnd w:id="441"/>
      <w:r>
        <w:rPr>
          <w:rFonts w:hint="cs"/>
          <w:rtl/>
        </w:rPr>
        <w:t>.,</w:t>
      </w:r>
    </w:p>
    <w:p w:rsidR="004374F4" w:rsidRDefault="004374F4" w:rsidP="004374F4">
      <w:pPr>
        <w:rPr>
          <w:rtl/>
        </w:rPr>
      </w:pPr>
      <w:bookmarkStart w:id="442" w:name="_ETM_Q1_516409"/>
      <w:bookmarkStart w:id="443" w:name="_ETM_Q1_516482"/>
      <w:bookmarkEnd w:id="442"/>
      <w:bookmarkEnd w:id="443"/>
    </w:p>
    <w:p w:rsidR="004374F4" w:rsidRDefault="004374F4" w:rsidP="004374F4">
      <w:pPr>
        <w:pStyle w:val="af6"/>
        <w:keepNext/>
        <w:rPr>
          <w:rtl/>
        </w:rPr>
      </w:pPr>
      <w:bookmarkStart w:id="444" w:name="ET_yor_דוד_ביטן___יורַ_58"/>
      <w:r w:rsidRPr="004374F4">
        <w:rPr>
          <w:rStyle w:val="TagStyle"/>
          <w:rtl/>
        </w:rPr>
        <w:t xml:space="preserve"> &lt;&lt; יור &gt;&gt; </w:t>
      </w:r>
      <w:r>
        <w:rPr>
          <w:rtl/>
        </w:rPr>
        <w:t>היו"ר דוד ביטן:</w:t>
      </w:r>
      <w:r w:rsidRPr="004374F4">
        <w:rPr>
          <w:rStyle w:val="TagStyle"/>
          <w:rtl/>
        </w:rPr>
        <w:t xml:space="preserve"> &lt;&lt; יור &gt;&gt;</w:t>
      </w:r>
      <w:r>
        <w:rPr>
          <w:rtl/>
        </w:rPr>
        <w:t xml:space="preserve">   </w:t>
      </w:r>
      <w:bookmarkEnd w:id="444"/>
    </w:p>
    <w:p w:rsidR="004374F4" w:rsidRDefault="004374F4" w:rsidP="004374F4">
      <w:pPr>
        <w:pStyle w:val="KeepWithNext"/>
        <w:rPr>
          <w:rtl/>
        </w:rPr>
      </w:pPr>
    </w:p>
    <w:p w:rsidR="004374F4" w:rsidRDefault="004374F4" w:rsidP="004374F4">
      <w:pPr>
        <w:rPr>
          <w:rtl/>
        </w:rPr>
      </w:pPr>
      <w:bookmarkStart w:id="445" w:name="_ETM_Q1_517109"/>
      <w:bookmarkEnd w:id="445"/>
      <w:r>
        <w:rPr>
          <w:rFonts w:hint="cs"/>
          <w:rtl/>
        </w:rPr>
        <w:t>מי בעד?</w:t>
      </w:r>
      <w:bookmarkStart w:id="446" w:name="_ETM_Q1_519120"/>
      <w:bookmarkEnd w:id="446"/>
      <w:r>
        <w:rPr>
          <w:rFonts w:hint="cs"/>
          <w:rtl/>
        </w:rPr>
        <w:t xml:space="preserve"> פה אחד.</w:t>
      </w:r>
    </w:p>
    <w:p w:rsidR="004374F4" w:rsidRDefault="004374F4" w:rsidP="004374F4">
      <w:pPr>
        <w:pStyle w:val="af1"/>
        <w:keepNext/>
        <w:rPr>
          <w:rtl/>
        </w:rPr>
      </w:pPr>
      <w:bookmarkStart w:id="447" w:name="_ETM_Q1_519220"/>
      <w:bookmarkEnd w:id="447"/>
      <w:r>
        <w:rPr>
          <w:rtl/>
        </w:rPr>
        <w:lastRenderedPageBreak/>
        <w:t>הצבעה</w:t>
      </w:r>
    </w:p>
    <w:p w:rsidR="004374F4" w:rsidRDefault="004374F4" w:rsidP="004374F4">
      <w:pPr>
        <w:pStyle w:val="--"/>
        <w:keepNext/>
        <w:rPr>
          <w:rtl/>
        </w:rPr>
      </w:pPr>
    </w:p>
    <w:p w:rsidR="004374F4" w:rsidRDefault="004374F4" w:rsidP="004374F4">
      <w:pPr>
        <w:pStyle w:val="af2"/>
        <w:rPr>
          <w:rtl/>
        </w:rPr>
      </w:pPr>
      <w:bookmarkStart w:id="448" w:name="_ETM_Q1_524180"/>
      <w:bookmarkStart w:id="449" w:name="_ETM_Q1_520854"/>
      <w:bookmarkEnd w:id="448"/>
      <w:bookmarkEnd w:id="449"/>
      <w:r>
        <w:rPr>
          <w:rFonts w:hint="cs"/>
          <w:rtl/>
        </w:rPr>
        <w:t>אושר.</w:t>
      </w:r>
    </w:p>
    <w:p w:rsidR="004374F4" w:rsidRDefault="004374F4" w:rsidP="004374F4">
      <w:pPr>
        <w:rPr>
          <w:rtl/>
        </w:rPr>
      </w:pPr>
    </w:p>
    <w:p w:rsidR="004374F4" w:rsidRDefault="004374F4" w:rsidP="004374F4">
      <w:pPr>
        <w:pStyle w:val="-"/>
        <w:keepNext/>
        <w:rPr>
          <w:rtl/>
        </w:rPr>
      </w:pPr>
      <w:bookmarkStart w:id="450" w:name="ET_speakercontinue_איתי_עצמון_59"/>
      <w:r w:rsidRPr="004374F4">
        <w:rPr>
          <w:rStyle w:val="TagStyle"/>
          <w:rtl/>
        </w:rPr>
        <w:t xml:space="preserve"> &lt;&lt; דובר_המשך &gt;&gt; </w:t>
      </w:r>
      <w:r>
        <w:rPr>
          <w:rtl/>
        </w:rPr>
        <w:t>איתי עצמון:</w:t>
      </w:r>
      <w:r w:rsidRPr="004374F4">
        <w:rPr>
          <w:rStyle w:val="TagStyle"/>
          <w:rtl/>
        </w:rPr>
        <w:t xml:space="preserve"> &lt;&lt; דובר_המשך &gt;&gt;</w:t>
      </w:r>
      <w:r>
        <w:rPr>
          <w:rtl/>
        </w:rPr>
        <w:t xml:space="preserve">   </w:t>
      </w:r>
      <w:bookmarkEnd w:id="450"/>
    </w:p>
    <w:p w:rsidR="004374F4" w:rsidRDefault="004374F4" w:rsidP="004374F4">
      <w:pPr>
        <w:pStyle w:val="KeepWithNext"/>
        <w:rPr>
          <w:rtl/>
        </w:rPr>
      </w:pPr>
      <w:bookmarkStart w:id="451" w:name="_ETM_Q1_523554"/>
      <w:bookmarkEnd w:id="451"/>
    </w:p>
    <w:p w:rsidR="004374F4" w:rsidRDefault="004374F4" w:rsidP="004374F4">
      <w:pPr>
        <w:rPr>
          <w:rtl/>
        </w:rPr>
      </w:pPr>
      <w:bookmarkStart w:id="452" w:name="_ETM_Q1_523937"/>
      <w:bookmarkStart w:id="453" w:name="_ETM_Q1_524032"/>
      <w:bookmarkEnd w:id="452"/>
      <w:bookmarkEnd w:id="453"/>
      <w:r>
        <w:rPr>
          <w:rFonts w:hint="cs"/>
          <w:rtl/>
        </w:rPr>
        <w:t xml:space="preserve">סעיף 21ג </w:t>
      </w:r>
      <w:r>
        <w:rPr>
          <w:rtl/>
        </w:rPr>
        <w:t>–</w:t>
      </w:r>
      <w:r>
        <w:rPr>
          <w:rFonts w:hint="cs"/>
          <w:rtl/>
        </w:rPr>
        <w:t xml:space="preserve"> אני כן אקרא אותו, </w:t>
      </w:r>
      <w:bookmarkStart w:id="454" w:name="_ETM_Q1_528733"/>
      <w:bookmarkEnd w:id="454"/>
      <w:r>
        <w:rPr>
          <w:rFonts w:hint="cs"/>
          <w:rtl/>
        </w:rPr>
        <w:t xml:space="preserve">והוא </w:t>
      </w:r>
      <w:bookmarkStart w:id="455" w:name="_ETM_Q1_530128"/>
      <w:bookmarkEnd w:id="455"/>
      <w:r>
        <w:rPr>
          <w:rFonts w:hint="cs"/>
          <w:rtl/>
        </w:rPr>
        <w:t>סעיף שבו נעשה גם כמה שינויים.</w:t>
      </w:r>
    </w:p>
    <w:p w:rsidR="004374F4" w:rsidRPr="004374F4" w:rsidRDefault="004374F4" w:rsidP="004374F4">
      <w:pPr>
        <w:rPr>
          <w:rtl/>
        </w:rPr>
      </w:pPr>
      <w:bookmarkStart w:id="456" w:name="_ETM_Q1_530416"/>
      <w:bookmarkEnd w:id="456"/>
    </w:p>
    <w:tbl>
      <w:tblPr>
        <w:bidiVisual/>
        <w:tblW w:w="9639" w:type="dxa"/>
        <w:tblLayout w:type="fixed"/>
        <w:tblCellMar>
          <w:top w:w="57" w:type="dxa"/>
          <w:left w:w="0" w:type="dxa"/>
          <w:bottom w:w="57" w:type="dxa"/>
          <w:right w:w="0" w:type="dxa"/>
        </w:tblCellMar>
        <w:tblLook w:val="0000" w:firstRow="0" w:lastRow="0" w:firstColumn="0" w:lastColumn="0" w:noHBand="0" w:noVBand="0"/>
      </w:tblPr>
      <w:tblGrid>
        <w:gridCol w:w="1870"/>
        <w:gridCol w:w="624"/>
        <w:gridCol w:w="624"/>
        <w:gridCol w:w="624"/>
        <w:gridCol w:w="624"/>
        <w:gridCol w:w="624"/>
        <w:gridCol w:w="624"/>
        <w:gridCol w:w="4025"/>
      </w:tblGrid>
      <w:tr w:rsidR="00203D08" w:rsidRPr="00203D08" w:rsidTr="00C63A76">
        <w:trPr>
          <w:cantSplit/>
        </w:trPr>
        <w:tc>
          <w:tcPr>
            <w:tcW w:w="1870" w:type="dxa"/>
            <w:shd w:val="clear" w:color="auto" w:fill="auto"/>
            <w:tcMar>
              <w:top w:w="91" w:type="dxa"/>
              <w:left w:w="0" w:type="dxa"/>
              <w:bottom w:w="91" w:type="dxa"/>
              <w:right w:w="0" w:type="dxa"/>
            </w:tcMar>
          </w:tcPr>
          <w:p w:rsidR="00203D08" w:rsidRPr="00203D08" w:rsidRDefault="00203D08" w:rsidP="00203D08">
            <w:pPr>
              <w:keepLines/>
              <w:widowControl w:val="0"/>
              <w:tabs>
                <w:tab w:val="left" w:pos="624"/>
                <w:tab w:val="left" w:pos="1247"/>
              </w:tabs>
              <w:snapToGrid w:val="0"/>
              <w:spacing w:line="240" w:lineRule="auto"/>
              <w:ind w:firstLine="0"/>
              <w:contextualSpacing/>
              <w:jc w:val="left"/>
              <w:outlineLvl w:val="2"/>
              <w:rPr>
                <w:rFonts w:ascii="David" w:eastAsia="Arial Unicode MS" w:hAnsi="David"/>
                <w:snapToGrid w:val="0"/>
                <w:rtl/>
              </w:rPr>
            </w:pPr>
            <w:bookmarkStart w:id="457" w:name="_ETM_Q1_429425"/>
            <w:bookmarkStart w:id="458" w:name="_ETM_Q1_429499"/>
            <w:bookmarkEnd w:id="457"/>
            <w:bookmarkEnd w:id="458"/>
          </w:p>
        </w:tc>
        <w:tc>
          <w:tcPr>
            <w:tcW w:w="624" w:type="dxa"/>
            <w:shd w:val="clear" w:color="auto" w:fill="auto"/>
            <w:tcMar>
              <w:top w:w="91" w:type="dxa"/>
              <w:left w:w="0" w:type="dxa"/>
              <w:bottom w:w="91" w:type="dxa"/>
              <w:right w:w="0" w:type="dxa"/>
            </w:tcMar>
          </w:tcPr>
          <w:p w:rsidR="00203D08" w:rsidRPr="00203D08" w:rsidRDefault="00203D08" w:rsidP="00203D08">
            <w:pPr>
              <w:keepLines/>
              <w:widowControl w:val="0"/>
              <w:tabs>
                <w:tab w:val="left" w:pos="624"/>
                <w:tab w:val="left" w:pos="1247"/>
              </w:tabs>
              <w:snapToGrid w:val="0"/>
              <w:spacing w:line="240" w:lineRule="auto"/>
              <w:ind w:firstLine="0"/>
              <w:contextualSpacing/>
              <w:jc w:val="left"/>
              <w:rPr>
                <w:rFonts w:ascii="David" w:eastAsia="Arial Unicode MS" w:hAnsi="David"/>
                <w:snapToGrid w:val="0"/>
                <w:rtl/>
              </w:rPr>
            </w:pPr>
          </w:p>
        </w:tc>
        <w:tc>
          <w:tcPr>
            <w:tcW w:w="1872" w:type="dxa"/>
            <w:gridSpan w:val="3"/>
            <w:shd w:val="clear" w:color="auto" w:fill="auto"/>
            <w:tcMar>
              <w:top w:w="91" w:type="dxa"/>
              <w:left w:w="0" w:type="dxa"/>
              <w:bottom w:w="91" w:type="dxa"/>
              <w:right w:w="0" w:type="dxa"/>
            </w:tcMar>
          </w:tcPr>
          <w:p w:rsidR="00203D08" w:rsidRPr="00203D08" w:rsidRDefault="004374F4" w:rsidP="00203D08">
            <w:pPr>
              <w:keepLines/>
              <w:widowControl w:val="0"/>
              <w:tabs>
                <w:tab w:val="left" w:pos="624"/>
                <w:tab w:val="left" w:pos="1247"/>
              </w:tabs>
              <w:snapToGrid w:val="0"/>
              <w:spacing w:line="240" w:lineRule="auto"/>
              <w:ind w:firstLine="0"/>
              <w:contextualSpacing/>
              <w:jc w:val="left"/>
              <w:rPr>
                <w:rFonts w:ascii="David" w:eastAsia="Arial Unicode MS" w:hAnsi="David"/>
                <w:snapToGrid w:val="0"/>
                <w:rtl/>
              </w:rPr>
            </w:pPr>
            <w:r>
              <w:rPr>
                <w:rFonts w:ascii="David" w:eastAsia="Arial Unicode MS" w:hAnsi="David" w:hint="cs"/>
                <w:snapToGrid w:val="0"/>
                <w:rtl/>
              </w:rPr>
              <w:t>"</w:t>
            </w:r>
            <w:r w:rsidR="00203D08" w:rsidRPr="00203D08">
              <w:rPr>
                <w:rFonts w:ascii="David" w:eastAsia="Arial Unicode MS" w:hAnsi="David"/>
                <w:snapToGrid w:val="0"/>
                <w:rtl/>
              </w:rPr>
              <w:t xml:space="preserve">פתיחת חנות </w:t>
            </w:r>
            <w:r w:rsidR="00203D08" w:rsidRPr="00203D08">
              <w:rPr>
                <w:rFonts w:ascii="David" w:eastAsia="Arial Unicode MS" w:hAnsi="David" w:hint="eastAsia"/>
                <w:snapToGrid w:val="0"/>
                <w:rtl/>
              </w:rPr>
              <w:t>פארם</w:t>
            </w:r>
            <w:r w:rsidR="00203D08" w:rsidRPr="00203D08">
              <w:rPr>
                <w:rFonts w:ascii="David" w:eastAsia="Arial Unicode MS" w:hAnsi="David"/>
                <w:snapToGrid w:val="0"/>
                <w:rtl/>
              </w:rPr>
              <w:t xml:space="preserve"> נוספת </w:t>
            </w:r>
            <w:r w:rsidR="00203D08" w:rsidRPr="00203D08">
              <w:rPr>
                <w:rFonts w:ascii="David" w:eastAsia="Arial Unicode MS" w:hAnsi="David" w:hint="cs"/>
                <w:snapToGrid w:val="0"/>
                <w:rtl/>
              </w:rPr>
              <w:t xml:space="preserve">במרכז מסחרי </w:t>
            </w:r>
            <w:r w:rsidR="00203D08" w:rsidRPr="00203D08">
              <w:rPr>
                <w:rFonts w:ascii="David" w:eastAsia="Arial Unicode MS" w:hAnsi="David"/>
                <w:snapToGrid w:val="0"/>
                <w:rtl/>
              </w:rPr>
              <w:t>ע</w:t>
            </w:r>
            <w:r w:rsidR="00203D08" w:rsidRPr="00203D08">
              <w:rPr>
                <w:rFonts w:ascii="David" w:eastAsia="Arial Unicode MS" w:hAnsi="David" w:hint="eastAsia"/>
                <w:snapToGrid w:val="0"/>
                <w:rtl/>
              </w:rPr>
              <w:t>ל</w:t>
            </w:r>
            <w:r w:rsidR="00203D08" w:rsidRPr="00203D08">
              <w:rPr>
                <w:rFonts w:ascii="David" w:eastAsia="Arial Unicode MS" w:hAnsi="David"/>
                <w:snapToGrid w:val="0"/>
                <w:rtl/>
              </w:rPr>
              <w:t xml:space="preserve"> ידי</w:t>
            </w:r>
            <w:r w:rsidR="00203D08" w:rsidRPr="00203D08">
              <w:rPr>
                <w:rFonts w:ascii="Arial" w:eastAsia="Arial Unicode MS" w:hAnsi="Arial"/>
                <w:snapToGrid w:val="0"/>
                <w:rtl/>
              </w:rPr>
              <w:t xml:space="preserve"> קמעונאי </w:t>
            </w:r>
            <w:r w:rsidR="00203D08" w:rsidRPr="00203D08">
              <w:rPr>
                <w:rFonts w:ascii="Arial" w:eastAsia="Arial Unicode MS" w:hAnsi="Arial" w:hint="eastAsia"/>
                <w:snapToGrid w:val="0"/>
                <w:rtl/>
              </w:rPr>
              <w:t>פארם</w:t>
            </w:r>
            <w:r w:rsidR="00203D08" w:rsidRPr="00203D08">
              <w:rPr>
                <w:rFonts w:ascii="Arial" w:eastAsia="Arial Unicode MS" w:hAnsi="Arial"/>
                <w:snapToGrid w:val="0"/>
                <w:rtl/>
              </w:rPr>
              <w:t xml:space="preserve"> גדול</w:t>
            </w:r>
            <w:r w:rsidR="00203D08" w:rsidRPr="00203D08">
              <w:rPr>
                <w:rFonts w:ascii="Arial" w:eastAsia="Arial Unicode MS" w:hAnsi="Arial" w:hint="cs"/>
                <w:snapToGrid w:val="0"/>
                <w:rtl/>
              </w:rPr>
              <w:t xml:space="preserve"> </w:t>
            </w:r>
          </w:p>
        </w:tc>
        <w:tc>
          <w:tcPr>
            <w:tcW w:w="624" w:type="dxa"/>
            <w:shd w:val="clear" w:color="auto" w:fill="auto"/>
            <w:tcMar>
              <w:top w:w="91" w:type="dxa"/>
              <w:left w:w="0" w:type="dxa"/>
              <w:bottom w:w="91" w:type="dxa"/>
              <w:right w:w="0" w:type="dxa"/>
            </w:tcMar>
          </w:tcPr>
          <w:p w:rsidR="00203D08" w:rsidRPr="00203D08" w:rsidRDefault="00203D08" w:rsidP="00203D08">
            <w:pPr>
              <w:keepLines/>
              <w:widowControl w:val="0"/>
              <w:tabs>
                <w:tab w:val="left" w:pos="624"/>
                <w:tab w:val="left" w:pos="1247"/>
              </w:tabs>
              <w:snapToGrid w:val="0"/>
              <w:spacing w:line="240" w:lineRule="auto"/>
              <w:ind w:firstLine="0"/>
              <w:contextualSpacing/>
              <w:jc w:val="left"/>
              <w:rPr>
                <w:rFonts w:ascii="David" w:eastAsia="Arial Unicode MS" w:hAnsi="David"/>
                <w:snapToGrid w:val="0"/>
                <w:rtl/>
              </w:rPr>
            </w:pPr>
            <w:r w:rsidRPr="00203D08">
              <w:rPr>
                <w:rFonts w:ascii="David" w:eastAsia="Arial Unicode MS" w:hAnsi="David"/>
                <w:snapToGrid w:val="0"/>
                <w:rtl/>
              </w:rPr>
              <w:t>21ג.</w:t>
            </w:r>
          </w:p>
        </w:tc>
        <w:tc>
          <w:tcPr>
            <w:tcW w:w="4649" w:type="dxa"/>
            <w:gridSpan w:val="2"/>
            <w:shd w:val="clear" w:color="auto" w:fill="auto"/>
            <w:tcMar>
              <w:top w:w="91" w:type="dxa"/>
              <w:left w:w="0" w:type="dxa"/>
              <w:bottom w:w="91" w:type="dxa"/>
              <w:right w:w="0" w:type="dxa"/>
            </w:tcMar>
          </w:tcPr>
          <w:p w:rsidR="00203D08" w:rsidRPr="00203D08" w:rsidRDefault="00203D08" w:rsidP="00203D08">
            <w:pPr>
              <w:keepLines/>
              <w:widowControl w:val="0"/>
              <w:tabs>
                <w:tab w:val="left" w:pos="624"/>
                <w:tab w:val="left" w:pos="1247"/>
              </w:tabs>
              <w:snapToGrid w:val="0"/>
              <w:spacing w:line="240" w:lineRule="auto"/>
              <w:ind w:firstLine="0"/>
              <w:contextualSpacing/>
              <w:rPr>
                <w:rFonts w:ascii="Arial" w:eastAsia="Arial Unicode MS" w:hAnsi="Arial"/>
                <w:snapToGrid w:val="0"/>
                <w:rtl/>
              </w:rPr>
            </w:pPr>
            <w:r w:rsidRPr="00203D08">
              <w:rPr>
                <w:rFonts w:ascii="Arial" w:eastAsia="Arial Unicode MS" w:hAnsi="Arial"/>
                <w:snapToGrid w:val="0"/>
                <w:rtl/>
              </w:rPr>
              <w:t>(א)</w:t>
            </w:r>
            <w:r w:rsidRPr="00203D08">
              <w:rPr>
                <w:rFonts w:ascii="Arial" w:eastAsia="Arial Unicode MS" w:hAnsi="Arial"/>
                <w:snapToGrid w:val="0"/>
                <w:rtl/>
              </w:rPr>
              <w:tab/>
            </w:r>
            <w:r w:rsidRPr="00203D08">
              <w:rPr>
                <w:rFonts w:ascii="Arial" w:eastAsia="Arial Unicode MS" w:hAnsi="Arial" w:hint="cs"/>
                <w:snapToGrid w:val="0"/>
                <w:rtl/>
              </w:rPr>
              <w:t xml:space="preserve">בסעיף זה </w:t>
            </w:r>
            <w:r w:rsidRPr="00203D08">
              <w:rPr>
                <w:rFonts w:ascii="Arial" w:eastAsia="Arial Unicode MS" w:hAnsi="Arial" w:hint="eastAsia"/>
                <w:snapToGrid w:val="0"/>
                <w:rtl/>
              </w:rPr>
              <w:t>–</w:t>
            </w:r>
          </w:p>
        </w:tc>
      </w:tr>
      <w:tr w:rsidR="00203D08" w:rsidRPr="00203D08" w:rsidTr="00C63A76">
        <w:tblPrEx>
          <w:tblLook w:val="01E0" w:firstRow="1" w:lastRow="1" w:firstColumn="1" w:lastColumn="1" w:noHBand="0" w:noVBand="0"/>
        </w:tblPrEx>
        <w:trPr>
          <w:cantSplit/>
          <w:trHeight w:val="60"/>
        </w:trPr>
        <w:tc>
          <w:tcPr>
            <w:tcW w:w="1870" w:type="dxa"/>
          </w:tcPr>
          <w:p w:rsidR="00203D08" w:rsidRPr="00203D08" w:rsidRDefault="00203D08" w:rsidP="00203D08">
            <w:pPr>
              <w:keepLines/>
              <w:widowControl w:val="0"/>
              <w:tabs>
                <w:tab w:val="left" w:pos="624"/>
                <w:tab w:val="left" w:pos="1247"/>
              </w:tabs>
              <w:snapToGrid w:val="0"/>
              <w:spacing w:line="240" w:lineRule="auto"/>
              <w:ind w:firstLine="0"/>
              <w:contextualSpacing/>
              <w:jc w:val="left"/>
              <w:outlineLvl w:val="2"/>
              <w:rPr>
                <w:rFonts w:ascii="Arial" w:eastAsia="Arial Unicode MS" w:hAnsi="Arial"/>
                <w:snapToGrid w:val="0"/>
              </w:rPr>
            </w:pPr>
          </w:p>
        </w:tc>
        <w:tc>
          <w:tcPr>
            <w:tcW w:w="624" w:type="dxa"/>
          </w:tcPr>
          <w:p w:rsidR="00203D08" w:rsidRPr="00203D08" w:rsidRDefault="00203D08" w:rsidP="00203D08">
            <w:pPr>
              <w:keepLines/>
              <w:widowControl w:val="0"/>
              <w:tabs>
                <w:tab w:val="left" w:pos="624"/>
                <w:tab w:val="left" w:pos="1247"/>
              </w:tabs>
              <w:snapToGrid w:val="0"/>
              <w:spacing w:line="240" w:lineRule="auto"/>
              <w:ind w:firstLine="0"/>
              <w:contextualSpacing/>
              <w:jc w:val="left"/>
              <w:rPr>
                <w:rFonts w:ascii="Arial" w:eastAsia="Arial Unicode MS" w:hAnsi="Arial"/>
                <w:snapToGrid w:val="0"/>
              </w:rPr>
            </w:pPr>
          </w:p>
        </w:tc>
        <w:tc>
          <w:tcPr>
            <w:tcW w:w="624" w:type="dxa"/>
          </w:tcPr>
          <w:p w:rsidR="00203D08" w:rsidRPr="00203D08" w:rsidRDefault="00203D08" w:rsidP="00203D08">
            <w:pPr>
              <w:keepLines/>
              <w:widowControl w:val="0"/>
              <w:tabs>
                <w:tab w:val="left" w:pos="624"/>
                <w:tab w:val="left" w:pos="1247"/>
              </w:tabs>
              <w:snapToGrid w:val="0"/>
              <w:spacing w:line="240" w:lineRule="auto"/>
              <w:ind w:firstLine="0"/>
              <w:contextualSpacing/>
              <w:jc w:val="left"/>
              <w:rPr>
                <w:rFonts w:ascii="Arial" w:eastAsia="Arial Unicode MS" w:hAnsi="Arial"/>
                <w:snapToGrid w:val="0"/>
              </w:rPr>
            </w:pPr>
          </w:p>
        </w:tc>
        <w:tc>
          <w:tcPr>
            <w:tcW w:w="624" w:type="dxa"/>
          </w:tcPr>
          <w:p w:rsidR="00203D08" w:rsidRPr="00203D08" w:rsidRDefault="00203D08" w:rsidP="00203D08">
            <w:pPr>
              <w:keepLines/>
              <w:widowControl w:val="0"/>
              <w:tabs>
                <w:tab w:val="left" w:pos="624"/>
                <w:tab w:val="left" w:pos="1247"/>
              </w:tabs>
              <w:snapToGrid w:val="0"/>
              <w:spacing w:line="240" w:lineRule="auto"/>
              <w:ind w:firstLine="0"/>
              <w:contextualSpacing/>
              <w:jc w:val="left"/>
              <w:rPr>
                <w:rFonts w:ascii="Arial" w:eastAsia="Arial Unicode MS" w:hAnsi="Arial"/>
                <w:snapToGrid w:val="0"/>
              </w:rPr>
            </w:pPr>
          </w:p>
        </w:tc>
        <w:tc>
          <w:tcPr>
            <w:tcW w:w="624" w:type="dxa"/>
          </w:tcPr>
          <w:p w:rsidR="00203D08" w:rsidRPr="00203D08" w:rsidRDefault="00203D08" w:rsidP="00203D08">
            <w:pPr>
              <w:keepLines/>
              <w:widowControl w:val="0"/>
              <w:tabs>
                <w:tab w:val="left" w:pos="624"/>
                <w:tab w:val="left" w:pos="1247"/>
              </w:tabs>
              <w:snapToGrid w:val="0"/>
              <w:spacing w:line="240" w:lineRule="auto"/>
              <w:ind w:firstLine="0"/>
              <w:contextualSpacing/>
              <w:jc w:val="left"/>
              <w:rPr>
                <w:rFonts w:ascii="Arial" w:eastAsia="Arial Unicode MS" w:hAnsi="Arial"/>
                <w:snapToGrid w:val="0"/>
              </w:rPr>
            </w:pPr>
          </w:p>
        </w:tc>
        <w:tc>
          <w:tcPr>
            <w:tcW w:w="624" w:type="dxa"/>
          </w:tcPr>
          <w:p w:rsidR="00203D08" w:rsidRPr="00203D08" w:rsidRDefault="00203D08" w:rsidP="00203D08">
            <w:pPr>
              <w:keepLines/>
              <w:widowControl w:val="0"/>
              <w:tabs>
                <w:tab w:val="left" w:pos="624"/>
                <w:tab w:val="left" w:pos="1247"/>
              </w:tabs>
              <w:snapToGrid w:val="0"/>
              <w:spacing w:line="240" w:lineRule="auto"/>
              <w:ind w:firstLine="0"/>
              <w:contextualSpacing/>
              <w:jc w:val="left"/>
              <w:rPr>
                <w:rFonts w:ascii="Arial" w:eastAsia="Arial Unicode MS" w:hAnsi="Arial"/>
                <w:snapToGrid w:val="0"/>
              </w:rPr>
            </w:pPr>
          </w:p>
        </w:tc>
        <w:tc>
          <w:tcPr>
            <w:tcW w:w="4649" w:type="dxa"/>
            <w:gridSpan w:val="2"/>
          </w:tcPr>
          <w:p w:rsidR="00203D08" w:rsidRPr="00203D08" w:rsidRDefault="00203D08" w:rsidP="00203D08">
            <w:pPr>
              <w:keepLines/>
              <w:widowControl w:val="0"/>
              <w:tabs>
                <w:tab w:val="left" w:pos="624"/>
                <w:tab w:val="left" w:pos="1247"/>
              </w:tabs>
              <w:snapToGrid w:val="0"/>
              <w:spacing w:line="240" w:lineRule="auto"/>
              <w:ind w:left="624" w:hanging="624"/>
              <w:contextualSpacing/>
              <w:rPr>
                <w:rFonts w:ascii="Arial" w:eastAsia="Arial Unicode MS" w:hAnsi="Arial"/>
                <w:snapToGrid w:val="0"/>
                <w:rtl/>
              </w:rPr>
            </w:pPr>
            <w:r w:rsidRPr="00203D08">
              <w:rPr>
                <w:rFonts w:ascii="Arial" w:eastAsia="Arial Unicode MS" w:hAnsi="Arial" w:hint="cs"/>
                <w:snapToGrid w:val="0"/>
                <w:rtl/>
              </w:rPr>
              <w:t xml:space="preserve">"חוזה" </w:t>
            </w:r>
            <w:r w:rsidRPr="00203D08">
              <w:rPr>
                <w:rFonts w:ascii="Arial" w:eastAsia="Arial Unicode MS" w:hAnsi="Arial" w:hint="eastAsia"/>
                <w:snapToGrid w:val="0"/>
                <w:rtl/>
              </w:rPr>
              <w:t>–</w:t>
            </w:r>
            <w:r w:rsidRPr="00203D08">
              <w:rPr>
                <w:rFonts w:ascii="Arial" w:eastAsia="Arial Unicode MS" w:hAnsi="Arial" w:hint="cs"/>
                <w:snapToGrid w:val="0"/>
                <w:rtl/>
              </w:rPr>
              <w:t xml:space="preserve"> </w:t>
            </w:r>
            <w:r w:rsidRPr="00203D08">
              <w:rPr>
                <w:rFonts w:ascii="Arial" w:eastAsia="Arial Unicode MS" w:hAnsi="Arial"/>
                <w:snapToGrid w:val="0"/>
                <w:rtl/>
              </w:rPr>
              <w:t>חוזה שמטרתו או תוצאתו עשיית עסקה במקרקעין לשם הקמת חנות פארם, לרבות רכישה, מכירה, החכרה או השכרה של המקרקעין;</w:t>
            </w:r>
          </w:p>
        </w:tc>
      </w:tr>
      <w:tr w:rsidR="00203D08" w:rsidRPr="00203D08" w:rsidTr="00C63A76">
        <w:tblPrEx>
          <w:tblLook w:val="01E0" w:firstRow="1" w:lastRow="1" w:firstColumn="1" w:lastColumn="1" w:noHBand="0" w:noVBand="0"/>
        </w:tblPrEx>
        <w:trPr>
          <w:cantSplit/>
          <w:trHeight w:val="60"/>
        </w:trPr>
        <w:tc>
          <w:tcPr>
            <w:tcW w:w="1870" w:type="dxa"/>
          </w:tcPr>
          <w:p w:rsidR="00203D08" w:rsidRPr="00203D08" w:rsidRDefault="00203D08" w:rsidP="00203D08">
            <w:pPr>
              <w:keepLines/>
              <w:widowControl w:val="0"/>
              <w:tabs>
                <w:tab w:val="left" w:pos="624"/>
                <w:tab w:val="left" w:pos="1247"/>
              </w:tabs>
              <w:snapToGrid w:val="0"/>
              <w:spacing w:line="240" w:lineRule="auto"/>
              <w:ind w:firstLine="0"/>
              <w:contextualSpacing/>
              <w:jc w:val="left"/>
              <w:outlineLvl w:val="2"/>
              <w:rPr>
                <w:rFonts w:ascii="Arial" w:eastAsia="Arial Unicode MS" w:hAnsi="Arial"/>
                <w:snapToGrid w:val="0"/>
              </w:rPr>
            </w:pPr>
          </w:p>
        </w:tc>
        <w:tc>
          <w:tcPr>
            <w:tcW w:w="624" w:type="dxa"/>
          </w:tcPr>
          <w:p w:rsidR="00203D08" w:rsidRPr="00203D08" w:rsidRDefault="00203D08" w:rsidP="00203D08">
            <w:pPr>
              <w:keepLines/>
              <w:widowControl w:val="0"/>
              <w:tabs>
                <w:tab w:val="left" w:pos="624"/>
                <w:tab w:val="left" w:pos="1247"/>
              </w:tabs>
              <w:snapToGrid w:val="0"/>
              <w:spacing w:line="240" w:lineRule="auto"/>
              <w:ind w:firstLine="0"/>
              <w:contextualSpacing/>
              <w:jc w:val="left"/>
              <w:rPr>
                <w:rFonts w:ascii="Arial" w:eastAsia="Arial Unicode MS" w:hAnsi="Arial"/>
                <w:snapToGrid w:val="0"/>
              </w:rPr>
            </w:pPr>
          </w:p>
        </w:tc>
        <w:tc>
          <w:tcPr>
            <w:tcW w:w="624" w:type="dxa"/>
          </w:tcPr>
          <w:p w:rsidR="00203D08" w:rsidRPr="00203D08" w:rsidRDefault="00203D08" w:rsidP="00203D08">
            <w:pPr>
              <w:keepLines/>
              <w:widowControl w:val="0"/>
              <w:tabs>
                <w:tab w:val="left" w:pos="624"/>
                <w:tab w:val="left" w:pos="1247"/>
              </w:tabs>
              <w:snapToGrid w:val="0"/>
              <w:spacing w:line="240" w:lineRule="auto"/>
              <w:ind w:firstLine="0"/>
              <w:contextualSpacing/>
              <w:jc w:val="left"/>
              <w:rPr>
                <w:rFonts w:ascii="Arial" w:eastAsia="Arial Unicode MS" w:hAnsi="Arial"/>
                <w:snapToGrid w:val="0"/>
              </w:rPr>
            </w:pPr>
          </w:p>
        </w:tc>
        <w:tc>
          <w:tcPr>
            <w:tcW w:w="624" w:type="dxa"/>
          </w:tcPr>
          <w:p w:rsidR="00203D08" w:rsidRPr="00203D08" w:rsidRDefault="00203D08" w:rsidP="00203D08">
            <w:pPr>
              <w:keepLines/>
              <w:widowControl w:val="0"/>
              <w:tabs>
                <w:tab w:val="left" w:pos="624"/>
                <w:tab w:val="left" w:pos="1247"/>
              </w:tabs>
              <w:snapToGrid w:val="0"/>
              <w:spacing w:line="240" w:lineRule="auto"/>
              <w:ind w:firstLine="0"/>
              <w:contextualSpacing/>
              <w:jc w:val="left"/>
              <w:rPr>
                <w:rFonts w:ascii="Arial" w:eastAsia="Arial Unicode MS" w:hAnsi="Arial"/>
                <w:snapToGrid w:val="0"/>
              </w:rPr>
            </w:pPr>
          </w:p>
        </w:tc>
        <w:tc>
          <w:tcPr>
            <w:tcW w:w="624" w:type="dxa"/>
          </w:tcPr>
          <w:p w:rsidR="00203D08" w:rsidRPr="00203D08" w:rsidRDefault="00203D08" w:rsidP="00203D08">
            <w:pPr>
              <w:keepLines/>
              <w:widowControl w:val="0"/>
              <w:tabs>
                <w:tab w:val="left" w:pos="624"/>
                <w:tab w:val="left" w:pos="1247"/>
              </w:tabs>
              <w:snapToGrid w:val="0"/>
              <w:spacing w:line="240" w:lineRule="auto"/>
              <w:ind w:firstLine="0"/>
              <w:contextualSpacing/>
              <w:jc w:val="left"/>
              <w:rPr>
                <w:rFonts w:ascii="Arial" w:eastAsia="Arial Unicode MS" w:hAnsi="Arial"/>
                <w:snapToGrid w:val="0"/>
              </w:rPr>
            </w:pPr>
          </w:p>
        </w:tc>
        <w:tc>
          <w:tcPr>
            <w:tcW w:w="624" w:type="dxa"/>
          </w:tcPr>
          <w:p w:rsidR="00203D08" w:rsidRPr="00203D08" w:rsidRDefault="00203D08" w:rsidP="00203D08">
            <w:pPr>
              <w:keepLines/>
              <w:widowControl w:val="0"/>
              <w:tabs>
                <w:tab w:val="left" w:pos="624"/>
                <w:tab w:val="left" w:pos="1247"/>
              </w:tabs>
              <w:snapToGrid w:val="0"/>
              <w:spacing w:line="240" w:lineRule="auto"/>
              <w:ind w:firstLine="0"/>
              <w:contextualSpacing/>
              <w:jc w:val="left"/>
              <w:rPr>
                <w:rFonts w:ascii="Arial" w:eastAsia="Arial Unicode MS" w:hAnsi="Arial"/>
                <w:snapToGrid w:val="0"/>
              </w:rPr>
            </w:pPr>
          </w:p>
        </w:tc>
        <w:tc>
          <w:tcPr>
            <w:tcW w:w="4649" w:type="dxa"/>
            <w:gridSpan w:val="2"/>
          </w:tcPr>
          <w:p w:rsidR="00203D08" w:rsidRPr="00203D08" w:rsidRDefault="00203D08" w:rsidP="00203D08">
            <w:pPr>
              <w:keepLines/>
              <w:widowControl w:val="0"/>
              <w:tabs>
                <w:tab w:val="left" w:pos="624"/>
                <w:tab w:val="left" w:pos="1247"/>
              </w:tabs>
              <w:snapToGrid w:val="0"/>
              <w:spacing w:line="240" w:lineRule="auto"/>
              <w:ind w:left="624" w:hanging="624"/>
              <w:contextualSpacing/>
              <w:rPr>
                <w:rFonts w:ascii="Arial" w:eastAsia="Arial Unicode MS" w:hAnsi="Arial"/>
                <w:snapToGrid w:val="0"/>
              </w:rPr>
            </w:pPr>
            <w:r w:rsidRPr="00203D08">
              <w:rPr>
                <w:rFonts w:ascii="Arial" w:eastAsia="Arial Unicode MS" w:hAnsi="Arial"/>
                <w:snapToGrid w:val="0"/>
                <w:rtl/>
              </w:rPr>
              <w:t xml:space="preserve">"מרכז מסחרי" </w:t>
            </w:r>
            <w:r w:rsidRPr="00203D08">
              <w:rPr>
                <w:rFonts w:ascii="Arial" w:eastAsia="Arial Unicode MS" w:hAnsi="Arial" w:hint="eastAsia"/>
                <w:snapToGrid w:val="0"/>
                <w:rtl/>
              </w:rPr>
              <w:t>–</w:t>
            </w:r>
            <w:r w:rsidRPr="00203D08">
              <w:rPr>
                <w:rFonts w:ascii="Arial" w:eastAsia="Arial Unicode MS" w:hAnsi="Arial"/>
                <w:snapToGrid w:val="0"/>
                <w:rtl/>
              </w:rPr>
              <w:t xml:space="preserve"> מקום מתוחם המשמש למסחר</w:t>
            </w:r>
            <w:r w:rsidRPr="00203D08">
              <w:rPr>
                <w:rFonts w:ascii="Arial" w:eastAsia="Arial Unicode MS" w:hAnsi="Arial" w:hint="cs"/>
                <w:snapToGrid w:val="0"/>
                <w:rtl/>
              </w:rPr>
              <w:t>,</w:t>
            </w:r>
            <w:r w:rsidRPr="00203D08">
              <w:rPr>
                <w:rFonts w:ascii="Arial" w:eastAsia="Arial Unicode MS" w:hAnsi="Arial"/>
                <w:snapToGrid w:val="0"/>
                <w:rtl/>
              </w:rPr>
              <w:t xml:space="preserve"> </w:t>
            </w:r>
            <w:r w:rsidRPr="00203D08">
              <w:rPr>
                <w:rFonts w:ascii="Arial" w:eastAsia="Arial Unicode MS" w:hAnsi="Arial" w:hint="cs"/>
                <w:snapToGrid w:val="0"/>
                <w:rtl/>
              </w:rPr>
              <w:t>שסך שטחי המסחר שבו עולה על 3,000 מ"ר</w:t>
            </w:r>
            <w:r w:rsidRPr="00203D08">
              <w:rPr>
                <w:rFonts w:ascii="Arial" w:eastAsia="Arial Unicode MS" w:hAnsi="Arial"/>
                <w:snapToGrid w:val="0"/>
                <w:rtl/>
              </w:rPr>
              <w:t xml:space="preserve"> ובכלל זה קניון</w:t>
            </w:r>
            <w:r w:rsidRPr="00203D08">
              <w:rPr>
                <w:rFonts w:ascii="Arial" w:eastAsia="Arial Unicode MS" w:hAnsi="Arial" w:hint="cs"/>
                <w:snapToGrid w:val="0"/>
                <w:rtl/>
              </w:rPr>
              <w:t>;</w:t>
            </w:r>
          </w:p>
        </w:tc>
      </w:tr>
      <w:tr w:rsidR="00203D08" w:rsidRPr="00203D08" w:rsidTr="00C63A76">
        <w:tblPrEx>
          <w:tblLook w:val="01E0" w:firstRow="1" w:lastRow="1" w:firstColumn="1" w:lastColumn="1" w:noHBand="0" w:noVBand="0"/>
        </w:tblPrEx>
        <w:trPr>
          <w:cantSplit/>
          <w:trHeight w:val="60"/>
        </w:trPr>
        <w:tc>
          <w:tcPr>
            <w:tcW w:w="1870" w:type="dxa"/>
          </w:tcPr>
          <w:p w:rsidR="00203D08" w:rsidRPr="00203D08" w:rsidRDefault="00203D08" w:rsidP="00203D08">
            <w:pPr>
              <w:keepLines/>
              <w:widowControl w:val="0"/>
              <w:tabs>
                <w:tab w:val="left" w:pos="624"/>
                <w:tab w:val="left" w:pos="1247"/>
              </w:tabs>
              <w:snapToGrid w:val="0"/>
              <w:spacing w:line="240" w:lineRule="auto"/>
              <w:ind w:firstLine="0"/>
              <w:contextualSpacing/>
              <w:jc w:val="left"/>
              <w:outlineLvl w:val="2"/>
              <w:rPr>
                <w:rFonts w:ascii="Arial" w:eastAsia="Arial Unicode MS" w:hAnsi="Arial"/>
                <w:snapToGrid w:val="0"/>
              </w:rPr>
            </w:pPr>
          </w:p>
        </w:tc>
        <w:tc>
          <w:tcPr>
            <w:tcW w:w="624" w:type="dxa"/>
          </w:tcPr>
          <w:p w:rsidR="00203D08" w:rsidRPr="00203D08" w:rsidRDefault="00203D08" w:rsidP="00203D08">
            <w:pPr>
              <w:keepLines/>
              <w:widowControl w:val="0"/>
              <w:tabs>
                <w:tab w:val="left" w:pos="624"/>
                <w:tab w:val="left" w:pos="1247"/>
              </w:tabs>
              <w:snapToGrid w:val="0"/>
              <w:spacing w:line="240" w:lineRule="auto"/>
              <w:ind w:firstLine="0"/>
              <w:contextualSpacing/>
              <w:jc w:val="left"/>
              <w:rPr>
                <w:rFonts w:ascii="Arial" w:eastAsia="Arial Unicode MS" w:hAnsi="Arial"/>
                <w:snapToGrid w:val="0"/>
              </w:rPr>
            </w:pPr>
          </w:p>
        </w:tc>
        <w:tc>
          <w:tcPr>
            <w:tcW w:w="624" w:type="dxa"/>
          </w:tcPr>
          <w:p w:rsidR="00203D08" w:rsidRPr="00203D08" w:rsidRDefault="00203D08" w:rsidP="00203D08">
            <w:pPr>
              <w:keepLines/>
              <w:widowControl w:val="0"/>
              <w:tabs>
                <w:tab w:val="left" w:pos="624"/>
                <w:tab w:val="left" w:pos="1247"/>
              </w:tabs>
              <w:snapToGrid w:val="0"/>
              <w:spacing w:line="240" w:lineRule="auto"/>
              <w:ind w:firstLine="0"/>
              <w:contextualSpacing/>
              <w:jc w:val="left"/>
              <w:rPr>
                <w:rFonts w:ascii="Arial" w:eastAsia="Arial Unicode MS" w:hAnsi="Arial"/>
                <w:snapToGrid w:val="0"/>
              </w:rPr>
            </w:pPr>
          </w:p>
        </w:tc>
        <w:tc>
          <w:tcPr>
            <w:tcW w:w="624" w:type="dxa"/>
          </w:tcPr>
          <w:p w:rsidR="00203D08" w:rsidRPr="00203D08" w:rsidRDefault="00203D08" w:rsidP="00203D08">
            <w:pPr>
              <w:keepLines/>
              <w:widowControl w:val="0"/>
              <w:tabs>
                <w:tab w:val="left" w:pos="624"/>
                <w:tab w:val="left" w:pos="1247"/>
              </w:tabs>
              <w:snapToGrid w:val="0"/>
              <w:spacing w:line="240" w:lineRule="auto"/>
              <w:ind w:firstLine="0"/>
              <w:contextualSpacing/>
              <w:jc w:val="left"/>
              <w:rPr>
                <w:rFonts w:ascii="Arial" w:eastAsia="Arial Unicode MS" w:hAnsi="Arial"/>
                <w:snapToGrid w:val="0"/>
              </w:rPr>
            </w:pPr>
          </w:p>
        </w:tc>
        <w:tc>
          <w:tcPr>
            <w:tcW w:w="624" w:type="dxa"/>
          </w:tcPr>
          <w:p w:rsidR="00203D08" w:rsidRPr="00203D08" w:rsidRDefault="00203D08" w:rsidP="00203D08">
            <w:pPr>
              <w:keepLines/>
              <w:widowControl w:val="0"/>
              <w:tabs>
                <w:tab w:val="left" w:pos="624"/>
                <w:tab w:val="left" w:pos="1247"/>
              </w:tabs>
              <w:snapToGrid w:val="0"/>
              <w:spacing w:line="240" w:lineRule="auto"/>
              <w:ind w:firstLine="0"/>
              <w:contextualSpacing/>
              <w:jc w:val="left"/>
              <w:rPr>
                <w:rFonts w:ascii="Arial" w:eastAsia="Arial Unicode MS" w:hAnsi="Arial"/>
                <w:snapToGrid w:val="0"/>
              </w:rPr>
            </w:pPr>
          </w:p>
        </w:tc>
        <w:tc>
          <w:tcPr>
            <w:tcW w:w="624" w:type="dxa"/>
          </w:tcPr>
          <w:p w:rsidR="00203D08" w:rsidRPr="00203D08" w:rsidRDefault="00203D08" w:rsidP="00203D08">
            <w:pPr>
              <w:keepLines/>
              <w:widowControl w:val="0"/>
              <w:tabs>
                <w:tab w:val="left" w:pos="624"/>
                <w:tab w:val="left" w:pos="1247"/>
              </w:tabs>
              <w:snapToGrid w:val="0"/>
              <w:spacing w:line="240" w:lineRule="auto"/>
              <w:ind w:firstLine="0"/>
              <w:contextualSpacing/>
              <w:jc w:val="left"/>
              <w:rPr>
                <w:rFonts w:ascii="Arial" w:eastAsia="Arial Unicode MS" w:hAnsi="Arial"/>
                <w:snapToGrid w:val="0"/>
              </w:rPr>
            </w:pPr>
          </w:p>
        </w:tc>
        <w:tc>
          <w:tcPr>
            <w:tcW w:w="4649" w:type="dxa"/>
            <w:gridSpan w:val="2"/>
          </w:tcPr>
          <w:p w:rsidR="00203D08" w:rsidRPr="00203D08" w:rsidRDefault="00203D08" w:rsidP="00203D08">
            <w:pPr>
              <w:keepLines/>
              <w:widowControl w:val="0"/>
              <w:tabs>
                <w:tab w:val="left" w:pos="624"/>
                <w:tab w:val="left" w:pos="1247"/>
              </w:tabs>
              <w:snapToGrid w:val="0"/>
              <w:spacing w:line="240" w:lineRule="auto"/>
              <w:ind w:left="624" w:hanging="624"/>
              <w:contextualSpacing/>
              <w:rPr>
                <w:rFonts w:ascii="Arial" w:eastAsia="Arial Unicode MS" w:hAnsi="Arial"/>
                <w:snapToGrid w:val="0"/>
                <w:rtl/>
              </w:rPr>
            </w:pPr>
            <w:r w:rsidRPr="00203D08">
              <w:rPr>
                <w:rFonts w:ascii="Arial" w:eastAsia="Arial Unicode MS" w:hAnsi="Arial" w:hint="cs"/>
                <w:snapToGrid w:val="0"/>
                <w:rtl/>
              </w:rPr>
              <w:t xml:space="preserve">"רשות מקומית גדולה" </w:t>
            </w:r>
            <w:r w:rsidRPr="00203D08">
              <w:rPr>
                <w:rFonts w:ascii="Arial" w:eastAsia="Arial Unicode MS" w:hAnsi="Arial"/>
                <w:snapToGrid w:val="0"/>
                <w:rtl/>
              </w:rPr>
              <w:t>–</w:t>
            </w:r>
            <w:r w:rsidRPr="00203D08">
              <w:rPr>
                <w:rFonts w:ascii="Arial" w:eastAsia="Arial Unicode MS" w:hAnsi="Arial" w:hint="cs"/>
                <w:snapToGrid w:val="0"/>
                <w:rtl/>
              </w:rPr>
              <w:t xml:space="preserve"> ר</w:t>
            </w:r>
            <w:r w:rsidRPr="00203D08">
              <w:rPr>
                <w:rFonts w:ascii="Arial" w:eastAsia="Arial Unicode MS" w:hAnsi="Arial" w:hint="eastAsia"/>
                <w:snapToGrid w:val="0"/>
                <w:rtl/>
              </w:rPr>
              <w:t>שות</w:t>
            </w:r>
            <w:r w:rsidRPr="00203D08">
              <w:rPr>
                <w:rFonts w:ascii="Arial" w:eastAsia="Arial Unicode MS" w:hAnsi="Arial"/>
                <w:snapToGrid w:val="0"/>
                <w:rtl/>
              </w:rPr>
              <w:t xml:space="preserve"> </w:t>
            </w:r>
            <w:r w:rsidRPr="00203D08">
              <w:rPr>
                <w:rFonts w:ascii="Arial" w:eastAsia="Arial Unicode MS" w:hAnsi="Arial" w:hint="eastAsia"/>
                <w:snapToGrid w:val="0"/>
                <w:rtl/>
              </w:rPr>
              <w:t>מקומית</w:t>
            </w:r>
            <w:r w:rsidRPr="00203D08">
              <w:rPr>
                <w:rFonts w:ascii="Arial" w:eastAsia="Arial Unicode MS" w:hAnsi="Arial"/>
                <w:snapToGrid w:val="0"/>
                <w:rtl/>
              </w:rPr>
              <w:t xml:space="preserve"> </w:t>
            </w:r>
            <w:r w:rsidRPr="00203D08">
              <w:rPr>
                <w:rFonts w:ascii="Arial" w:eastAsia="Arial Unicode MS" w:hAnsi="Arial" w:hint="eastAsia"/>
                <w:snapToGrid w:val="0"/>
                <w:rtl/>
              </w:rPr>
              <w:t>שמספר</w:t>
            </w:r>
            <w:r w:rsidRPr="00203D08">
              <w:rPr>
                <w:rFonts w:ascii="Arial" w:eastAsia="Arial Unicode MS" w:hAnsi="Arial"/>
                <w:snapToGrid w:val="0"/>
                <w:rtl/>
              </w:rPr>
              <w:t xml:space="preserve"> </w:t>
            </w:r>
            <w:r w:rsidRPr="00203D08">
              <w:rPr>
                <w:rFonts w:ascii="Arial" w:eastAsia="Arial Unicode MS" w:hAnsi="Arial" w:hint="eastAsia"/>
                <w:snapToGrid w:val="0"/>
                <w:rtl/>
              </w:rPr>
              <w:t>תושביה</w:t>
            </w:r>
            <w:r w:rsidRPr="00203D08">
              <w:rPr>
                <w:rFonts w:ascii="Arial" w:eastAsia="Arial Unicode MS" w:hAnsi="Arial"/>
                <w:snapToGrid w:val="0"/>
                <w:rtl/>
              </w:rPr>
              <w:t xml:space="preserve"> </w:t>
            </w:r>
            <w:r w:rsidRPr="00203D08">
              <w:rPr>
                <w:rFonts w:ascii="Arial" w:eastAsia="Arial Unicode MS" w:hAnsi="Arial" w:hint="eastAsia"/>
                <w:snapToGrid w:val="0"/>
                <w:rtl/>
              </w:rPr>
              <w:t>הרשומים</w:t>
            </w:r>
            <w:r w:rsidRPr="00203D08">
              <w:rPr>
                <w:rFonts w:ascii="Arial" w:eastAsia="Arial Unicode MS" w:hAnsi="Arial"/>
                <w:snapToGrid w:val="0"/>
                <w:rtl/>
              </w:rPr>
              <w:t xml:space="preserve"> </w:t>
            </w:r>
            <w:r w:rsidRPr="00203D08">
              <w:rPr>
                <w:rFonts w:ascii="Arial" w:eastAsia="Arial Unicode MS" w:hAnsi="Arial" w:hint="eastAsia"/>
                <w:snapToGrid w:val="0"/>
                <w:rtl/>
              </w:rPr>
              <w:t>במרשם</w:t>
            </w:r>
            <w:r w:rsidRPr="00203D08">
              <w:rPr>
                <w:rFonts w:ascii="Arial" w:eastAsia="Arial Unicode MS" w:hAnsi="Arial"/>
                <w:snapToGrid w:val="0"/>
                <w:rtl/>
              </w:rPr>
              <w:t xml:space="preserve"> </w:t>
            </w:r>
            <w:r w:rsidRPr="00203D08">
              <w:rPr>
                <w:rFonts w:ascii="Arial" w:eastAsia="Arial Unicode MS" w:hAnsi="Arial" w:hint="eastAsia"/>
                <w:snapToGrid w:val="0"/>
                <w:rtl/>
              </w:rPr>
              <w:t>האוכלוסין</w:t>
            </w:r>
            <w:r w:rsidRPr="00203D08">
              <w:rPr>
                <w:rFonts w:ascii="Arial" w:eastAsia="Arial Unicode MS" w:hAnsi="Arial"/>
                <w:snapToGrid w:val="0"/>
                <w:rtl/>
              </w:rPr>
              <w:t xml:space="preserve"> </w:t>
            </w:r>
            <w:r w:rsidRPr="00203D08">
              <w:rPr>
                <w:rFonts w:ascii="Arial" w:eastAsia="Arial Unicode MS" w:hAnsi="Arial" w:hint="eastAsia"/>
                <w:snapToGrid w:val="0"/>
                <w:rtl/>
              </w:rPr>
              <w:t>עולה</w:t>
            </w:r>
            <w:r w:rsidRPr="00203D08">
              <w:rPr>
                <w:rFonts w:ascii="Arial" w:eastAsia="Arial Unicode MS" w:hAnsi="Arial"/>
                <w:snapToGrid w:val="0"/>
                <w:rtl/>
              </w:rPr>
              <w:t xml:space="preserve"> </w:t>
            </w:r>
            <w:r w:rsidRPr="00203D08">
              <w:rPr>
                <w:rFonts w:ascii="Arial" w:eastAsia="Arial Unicode MS" w:hAnsi="Arial" w:hint="eastAsia"/>
                <w:snapToGrid w:val="0"/>
                <w:rtl/>
              </w:rPr>
              <w:t>על</w:t>
            </w:r>
            <w:r w:rsidRPr="00203D08">
              <w:rPr>
                <w:rFonts w:ascii="Arial" w:eastAsia="Arial Unicode MS" w:hAnsi="Arial"/>
                <w:snapToGrid w:val="0"/>
                <w:rtl/>
              </w:rPr>
              <w:t xml:space="preserve"> 200,000;</w:t>
            </w:r>
          </w:p>
        </w:tc>
      </w:tr>
      <w:tr w:rsidR="00203D08" w:rsidRPr="00203D08" w:rsidTr="00C63A76">
        <w:tblPrEx>
          <w:tblLook w:val="01E0" w:firstRow="1" w:lastRow="1" w:firstColumn="1" w:lastColumn="1" w:noHBand="0" w:noVBand="0"/>
        </w:tblPrEx>
        <w:trPr>
          <w:cantSplit/>
          <w:trHeight w:val="60"/>
        </w:trPr>
        <w:tc>
          <w:tcPr>
            <w:tcW w:w="1870" w:type="dxa"/>
          </w:tcPr>
          <w:p w:rsidR="00203D08" w:rsidRPr="00203D08" w:rsidRDefault="00203D08" w:rsidP="00203D08">
            <w:pPr>
              <w:keepLines/>
              <w:widowControl w:val="0"/>
              <w:tabs>
                <w:tab w:val="left" w:pos="624"/>
                <w:tab w:val="left" w:pos="1247"/>
              </w:tabs>
              <w:snapToGrid w:val="0"/>
              <w:spacing w:line="240" w:lineRule="auto"/>
              <w:ind w:firstLine="0"/>
              <w:contextualSpacing/>
              <w:jc w:val="left"/>
              <w:outlineLvl w:val="2"/>
              <w:rPr>
                <w:rFonts w:ascii="Arial" w:eastAsia="Arial Unicode MS" w:hAnsi="Arial"/>
                <w:snapToGrid w:val="0"/>
              </w:rPr>
            </w:pPr>
          </w:p>
        </w:tc>
        <w:tc>
          <w:tcPr>
            <w:tcW w:w="624" w:type="dxa"/>
          </w:tcPr>
          <w:p w:rsidR="00203D08" w:rsidRPr="00203D08" w:rsidRDefault="00203D08" w:rsidP="00203D08">
            <w:pPr>
              <w:keepLines/>
              <w:widowControl w:val="0"/>
              <w:tabs>
                <w:tab w:val="left" w:pos="624"/>
                <w:tab w:val="left" w:pos="1247"/>
              </w:tabs>
              <w:snapToGrid w:val="0"/>
              <w:spacing w:line="240" w:lineRule="auto"/>
              <w:ind w:firstLine="0"/>
              <w:contextualSpacing/>
              <w:jc w:val="left"/>
              <w:rPr>
                <w:rFonts w:ascii="Arial" w:eastAsia="Arial Unicode MS" w:hAnsi="Arial"/>
                <w:snapToGrid w:val="0"/>
              </w:rPr>
            </w:pPr>
          </w:p>
        </w:tc>
        <w:tc>
          <w:tcPr>
            <w:tcW w:w="624" w:type="dxa"/>
          </w:tcPr>
          <w:p w:rsidR="00203D08" w:rsidRPr="00203D08" w:rsidRDefault="00203D08" w:rsidP="00203D08">
            <w:pPr>
              <w:keepLines/>
              <w:widowControl w:val="0"/>
              <w:tabs>
                <w:tab w:val="left" w:pos="624"/>
                <w:tab w:val="left" w:pos="1247"/>
              </w:tabs>
              <w:snapToGrid w:val="0"/>
              <w:spacing w:line="240" w:lineRule="auto"/>
              <w:ind w:firstLine="0"/>
              <w:contextualSpacing/>
              <w:jc w:val="left"/>
              <w:rPr>
                <w:rFonts w:ascii="Arial" w:eastAsia="Arial Unicode MS" w:hAnsi="Arial"/>
                <w:snapToGrid w:val="0"/>
              </w:rPr>
            </w:pPr>
          </w:p>
        </w:tc>
        <w:tc>
          <w:tcPr>
            <w:tcW w:w="624" w:type="dxa"/>
          </w:tcPr>
          <w:p w:rsidR="00203D08" w:rsidRPr="00203D08" w:rsidRDefault="00203D08" w:rsidP="00203D08">
            <w:pPr>
              <w:keepLines/>
              <w:widowControl w:val="0"/>
              <w:tabs>
                <w:tab w:val="left" w:pos="624"/>
                <w:tab w:val="left" w:pos="1247"/>
              </w:tabs>
              <w:snapToGrid w:val="0"/>
              <w:spacing w:line="240" w:lineRule="auto"/>
              <w:ind w:firstLine="0"/>
              <w:contextualSpacing/>
              <w:jc w:val="left"/>
              <w:rPr>
                <w:rFonts w:ascii="Arial" w:eastAsia="Arial Unicode MS" w:hAnsi="Arial"/>
                <w:snapToGrid w:val="0"/>
              </w:rPr>
            </w:pPr>
          </w:p>
        </w:tc>
        <w:tc>
          <w:tcPr>
            <w:tcW w:w="624" w:type="dxa"/>
          </w:tcPr>
          <w:p w:rsidR="00203D08" w:rsidRPr="00203D08" w:rsidRDefault="00203D08" w:rsidP="00203D08">
            <w:pPr>
              <w:keepLines/>
              <w:widowControl w:val="0"/>
              <w:tabs>
                <w:tab w:val="left" w:pos="624"/>
                <w:tab w:val="left" w:pos="1247"/>
              </w:tabs>
              <w:snapToGrid w:val="0"/>
              <w:spacing w:line="240" w:lineRule="auto"/>
              <w:ind w:firstLine="0"/>
              <w:contextualSpacing/>
              <w:jc w:val="left"/>
              <w:rPr>
                <w:rFonts w:ascii="Arial" w:eastAsia="Arial Unicode MS" w:hAnsi="Arial"/>
                <w:snapToGrid w:val="0"/>
              </w:rPr>
            </w:pPr>
          </w:p>
        </w:tc>
        <w:tc>
          <w:tcPr>
            <w:tcW w:w="624" w:type="dxa"/>
          </w:tcPr>
          <w:p w:rsidR="00203D08" w:rsidRPr="00203D08" w:rsidRDefault="00203D08" w:rsidP="00203D08">
            <w:pPr>
              <w:keepLines/>
              <w:widowControl w:val="0"/>
              <w:tabs>
                <w:tab w:val="left" w:pos="624"/>
                <w:tab w:val="left" w:pos="1247"/>
              </w:tabs>
              <w:snapToGrid w:val="0"/>
              <w:spacing w:line="240" w:lineRule="auto"/>
              <w:ind w:firstLine="0"/>
              <w:contextualSpacing/>
              <w:jc w:val="left"/>
              <w:rPr>
                <w:rFonts w:ascii="Arial" w:eastAsia="Arial Unicode MS" w:hAnsi="Arial"/>
                <w:snapToGrid w:val="0"/>
              </w:rPr>
            </w:pPr>
          </w:p>
        </w:tc>
        <w:tc>
          <w:tcPr>
            <w:tcW w:w="4649" w:type="dxa"/>
            <w:gridSpan w:val="2"/>
          </w:tcPr>
          <w:p w:rsidR="00203D08" w:rsidRPr="00203D08" w:rsidRDefault="00203D08" w:rsidP="00203D08">
            <w:pPr>
              <w:keepLines/>
              <w:widowControl w:val="0"/>
              <w:tabs>
                <w:tab w:val="left" w:pos="624"/>
                <w:tab w:val="left" w:pos="1247"/>
              </w:tabs>
              <w:snapToGrid w:val="0"/>
              <w:spacing w:line="240" w:lineRule="auto"/>
              <w:ind w:left="624" w:hanging="624"/>
              <w:contextualSpacing/>
              <w:rPr>
                <w:rFonts w:ascii="Arial" w:eastAsia="Arial Unicode MS" w:hAnsi="Arial"/>
                <w:snapToGrid w:val="0"/>
                <w:rtl/>
              </w:rPr>
            </w:pPr>
            <w:r w:rsidRPr="00203D08">
              <w:rPr>
                <w:rFonts w:ascii="Arial" w:eastAsia="Arial Unicode MS" w:hAnsi="Arial" w:hint="cs"/>
                <w:snapToGrid w:val="0"/>
                <w:rtl/>
              </w:rPr>
              <w:t xml:space="preserve">"רשות מקומית קטנה" </w:t>
            </w:r>
            <w:r w:rsidRPr="00203D08">
              <w:rPr>
                <w:rFonts w:ascii="Arial" w:eastAsia="Arial Unicode MS" w:hAnsi="Arial"/>
                <w:snapToGrid w:val="0"/>
                <w:rtl/>
              </w:rPr>
              <w:t>–</w:t>
            </w:r>
            <w:r w:rsidRPr="00203D08">
              <w:rPr>
                <w:rFonts w:ascii="Arial" w:eastAsia="Arial Unicode MS" w:hAnsi="Arial" w:hint="cs"/>
                <w:snapToGrid w:val="0"/>
                <w:rtl/>
              </w:rPr>
              <w:t xml:space="preserve"> ר</w:t>
            </w:r>
            <w:r w:rsidRPr="00203D08">
              <w:rPr>
                <w:rFonts w:ascii="Arial" w:eastAsia="Arial Unicode MS" w:hAnsi="Arial" w:hint="eastAsia"/>
                <w:snapToGrid w:val="0"/>
                <w:rtl/>
              </w:rPr>
              <w:t>שות</w:t>
            </w:r>
            <w:r w:rsidRPr="00203D08">
              <w:rPr>
                <w:rFonts w:ascii="Arial" w:eastAsia="Arial Unicode MS" w:hAnsi="Arial"/>
                <w:snapToGrid w:val="0"/>
                <w:rtl/>
              </w:rPr>
              <w:t xml:space="preserve"> </w:t>
            </w:r>
            <w:r w:rsidRPr="00203D08">
              <w:rPr>
                <w:rFonts w:ascii="Arial" w:eastAsia="Arial Unicode MS" w:hAnsi="Arial" w:hint="eastAsia"/>
                <w:snapToGrid w:val="0"/>
                <w:rtl/>
              </w:rPr>
              <w:t>מקומית</w:t>
            </w:r>
            <w:r w:rsidRPr="00203D08">
              <w:rPr>
                <w:rFonts w:ascii="Arial" w:eastAsia="Arial Unicode MS" w:hAnsi="Arial"/>
                <w:snapToGrid w:val="0"/>
                <w:rtl/>
              </w:rPr>
              <w:t xml:space="preserve"> </w:t>
            </w:r>
            <w:r w:rsidRPr="00203D08">
              <w:rPr>
                <w:rFonts w:ascii="Arial" w:eastAsia="Arial Unicode MS" w:hAnsi="Arial" w:hint="eastAsia"/>
                <w:snapToGrid w:val="0"/>
                <w:rtl/>
              </w:rPr>
              <w:t>שאינה</w:t>
            </w:r>
            <w:r w:rsidRPr="00203D08">
              <w:rPr>
                <w:rFonts w:ascii="Arial" w:eastAsia="Arial Unicode MS" w:hAnsi="Arial"/>
                <w:snapToGrid w:val="0"/>
                <w:rtl/>
              </w:rPr>
              <w:t xml:space="preserve"> </w:t>
            </w:r>
            <w:r w:rsidRPr="00203D08">
              <w:rPr>
                <w:rFonts w:ascii="Arial" w:eastAsia="Arial Unicode MS" w:hAnsi="Arial" w:hint="eastAsia"/>
                <w:snapToGrid w:val="0"/>
                <w:rtl/>
              </w:rPr>
              <w:t>רשות</w:t>
            </w:r>
            <w:r w:rsidRPr="00203D08">
              <w:rPr>
                <w:rFonts w:ascii="Arial" w:eastAsia="Arial Unicode MS" w:hAnsi="Arial"/>
                <w:snapToGrid w:val="0"/>
                <w:rtl/>
              </w:rPr>
              <w:t xml:space="preserve"> </w:t>
            </w:r>
            <w:r w:rsidRPr="00203D08">
              <w:rPr>
                <w:rFonts w:ascii="Arial" w:eastAsia="Arial Unicode MS" w:hAnsi="Arial" w:hint="eastAsia"/>
                <w:snapToGrid w:val="0"/>
                <w:rtl/>
              </w:rPr>
              <w:t>מקומית</w:t>
            </w:r>
            <w:r w:rsidRPr="00203D08">
              <w:rPr>
                <w:rFonts w:ascii="Arial" w:eastAsia="Arial Unicode MS" w:hAnsi="Arial"/>
                <w:snapToGrid w:val="0"/>
                <w:rtl/>
              </w:rPr>
              <w:t xml:space="preserve"> </w:t>
            </w:r>
            <w:r w:rsidRPr="00203D08">
              <w:rPr>
                <w:rFonts w:ascii="Arial" w:eastAsia="Arial Unicode MS" w:hAnsi="Arial" w:hint="eastAsia"/>
                <w:snapToGrid w:val="0"/>
                <w:rtl/>
              </w:rPr>
              <w:t>גדולה</w:t>
            </w:r>
            <w:r w:rsidRPr="00203D08">
              <w:rPr>
                <w:rFonts w:ascii="Arial" w:eastAsia="Arial Unicode MS" w:hAnsi="Arial" w:hint="cs"/>
                <w:snapToGrid w:val="0"/>
                <w:rtl/>
              </w:rPr>
              <w:t>.</w:t>
            </w:r>
          </w:p>
        </w:tc>
      </w:tr>
      <w:tr w:rsidR="00203D08" w:rsidRPr="00203D08" w:rsidTr="00C63A76">
        <w:tblPrEx>
          <w:tblLook w:val="01E0" w:firstRow="1" w:lastRow="1" w:firstColumn="1" w:lastColumn="1" w:noHBand="0" w:noVBand="0"/>
        </w:tblPrEx>
        <w:trPr>
          <w:cantSplit/>
          <w:trHeight w:val="60"/>
        </w:trPr>
        <w:tc>
          <w:tcPr>
            <w:tcW w:w="1870" w:type="dxa"/>
          </w:tcPr>
          <w:p w:rsidR="00203D08" w:rsidRPr="00203D08" w:rsidRDefault="00203D08" w:rsidP="00203D08">
            <w:pPr>
              <w:keepLines/>
              <w:widowControl w:val="0"/>
              <w:tabs>
                <w:tab w:val="left" w:pos="624"/>
                <w:tab w:val="left" w:pos="1247"/>
              </w:tabs>
              <w:snapToGrid w:val="0"/>
              <w:spacing w:line="240" w:lineRule="auto"/>
              <w:ind w:firstLine="0"/>
              <w:contextualSpacing/>
              <w:jc w:val="left"/>
              <w:outlineLvl w:val="2"/>
              <w:rPr>
                <w:rFonts w:ascii="Arial" w:eastAsia="Arial Unicode MS" w:hAnsi="Arial"/>
                <w:snapToGrid w:val="0"/>
              </w:rPr>
            </w:pPr>
          </w:p>
        </w:tc>
        <w:tc>
          <w:tcPr>
            <w:tcW w:w="624" w:type="dxa"/>
          </w:tcPr>
          <w:p w:rsidR="00203D08" w:rsidRPr="00203D08" w:rsidRDefault="00203D08" w:rsidP="00203D08">
            <w:pPr>
              <w:keepLines/>
              <w:widowControl w:val="0"/>
              <w:tabs>
                <w:tab w:val="left" w:pos="624"/>
                <w:tab w:val="left" w:pos="1247"/>
              </w:tabs>
              <w:snapToGrid w:val="0"/>
              <w:spacing w:line="240" w:lineRule="auto"/>
              <w:ind w:firstLine="0"/>
              <w:contextualSpacing/>
              <w:jc w:val="left"/>
              <w:rPr>
                <w:rFonts w:ascii="Arial" w:eastAsia="Arial Unicode MS" w:hAnsi="Arial"/>
                <w:snapToGrid w:val="0"/>
              </w:rPr>
            </w:pPr>
          </w:p>
        </w:tc>
        <w:tc>
          <w:tcPr>
            <w:tcW w:w="624" w:type="dxa"/>
          </w:tcPr>
          <w:p w:rsidR="00203D08" w:rsidRPr="00203D08" w:rsidRDefault="00203D08" w:rsidP="00203D08">
            <w:pPr>
              <w:keepLines/>
              <w:widowControl w:val="0"/>
              <w:tabs>
                <w:tab w:val="left" w:pos="624"/>
                <w:tab w:val="left" w:pos="1247"/>
              </w:tabs>
              <w:snapToGrid w:val="0"/>
              <w:spacing w:line="240" w:lineRule="auto"/>
              <w:ind w:firstLine="0"/>
              <w:contextualSpacing/>
              <w:jc w:val="left"/>
              <w:rPr>
                <w:rFonts w:ascii="Arial" w:eastAsia="Arial Unicode MS" w:hAnsi="Arial"/>
                <w:snapToGrid w:val="0"/>
              </w:rPr>
            </w:pPr>
          </w:p>
        </w:tc>
        <w:tc>
          <w:tcPr>
            <w:tcW w:w="624" w:type="dxa"/>
          </w:tcPr>
          <w:p w:rsidR="00203D08" w:rsidRPr="00203D08" w:rsidRDefault="00203D08" w:rsidP="00203D08">
            <w:pPr>
              <w:keepLines/>
              <w:widowControl w:val="0"/>
              <w:tabs>
                <w:tab w:val="left" w:pos="624"/>
                <w:tab w:val="left" w:pos="1247"/>
              </w:tabs>
              <w:snapToGrid w:val="0"/>
              <w:spacing w:line="240" w:lineRule="auto"/>
              <w:ind w:firstLine="0"/>
              <w:contextualSpacing/>
              <w:jc w:val="left"/>
              <w:rPr>
                <w:rFonts w:ascii="Arial" w:eastAsia="Arial Unicode MS" w:hAnsi="Arial"/>
                <w:snapToGrid w:val="0"/>
              </w:rPr>
            </w:pPr>
          </w:p>
        </w:tc>
        <w:tc>
          <w:tcPr>
            <w:tcW w:w="624" w:type="dxa"/>
          </w:tcPr>
          <w:p w:rsidR="00203D08" w:rsidRPr="00203D08" w:rsidRDefault="00203D08" w:rsidP="00203D08">
            <w:pPr>
              <w:keepLines/>
              <w:widowControl w:val="0"/>
              <w:tabs>
                <w:tab w:val="left" w:pos="624"/>
                <w:tab w:val="left" w:pos="1247"/>
              </w:tabs>
              <w:snapToGrid w:val="0"/>
              <w:spacing w:line="240" w:lineRule="auto"/>
              <w:ind w:firstLine="0"/>
              <w:contextualSpacing/>
              <w:jc w:val="left"/>
              <w:rPr>
                <w:rFonts w:ascii="Arial" w:eastAsia="Arial Unicode MS" w:hAnsi="Arial"/>
                <w:snapToGrid w:val="0"/>
              </w:rPr>
            </w:pPr>
          </w:p>
        </w:tc>
        <w:tc>
          <w:tcPr>
            <w:tcW w:w="624" w:type="dxa"/>
          </w:tcPr>
          <w:p w:rsidR="00203D08" w:rsidRPr="00203D08" w:rsidRDefault="00203D08" w:rsidP="00203D08">
            <w:pPr>
              <w:keepLines/>
              <w:widowControl w:val="0"/>
              <w:tabs>
                <w:tab w:val="left" w:pos="624"/>
                <w:tab w:val="left" w:pos="1247"/>
              </w:tabs>
              <w:snapToGrid w:val="0"/>
              <w:spacing w:line="240" w:lineRule="auto"/>
              <w:ind w:firstLine="0"/>
              <w:contextualSpacing/>
              <w:jc w:val="left"/>
              <w:rPr>
                <w:rFonts w:ascii="Arial" w:eastAsia="Arial Unicode MS" w:hAnsi="Arial"/>
                <w:snapToGrid w:val="0"/>
              </w:rPr>
            </w:pPr>
          </w:p>
        </w:tc>
        <w:tc>
          <w:tcPr>
            <w:tcW w:w="4649" w:type="dxa"/>
            <w:gridSpan w:val="2"/>
          </w:tcPr>
          <w:p w:rsidR="00203D08" w:rsidRPr="00203D08" w:rsidRDefault="00203D08" w:rsidP="00203D08">
            <w:pPr>
              <w:keepLines/>
              <w:widowControl w:val="0"/>
              <w:tabs>
                <w:tab w:val="left" w:pos="624"/>
                <w:tab w:val="left" w:pos="1247"/>
              </w:tabs>
              <w:snapToGrid w:val="0"/>
              <w:spacing w:line="240" w:lineRule="auto"/>
              <w:ind w:firstLine="0"/>
              <w:contextualSpacing/>
              <w:rPr>
                <w:rFonts w:ascii="Arial" w:eastAsia="Arial Unicode MS" w:hAnsi="Arial"/>
                <w:snapToGrid w:val="0"/>
              </w:rPr>
            </w:pPr>
            <w:r w:rsidRPr="00203D08">
              <w:rPr>
                <w:rFonts w:ascii="Arial" w:eastAsia="Arial Unicode MS" w:hAnsi="Arial" w:hint="cs"/>
                <w:snapToGrid w:val="0"/>
                <w:rtl/>
              </w:rPr>
              <w:t>(ב)</w:t>
            </w:r>
            <w:r w:rsidRPr="00203D08">
              <w:rPr>
                <w:rFonts w:ascii="Arial" w:eastAsia="Arial Unicode MS" w:hAnsi="Arial"/>
                <w:snapToGrid w:val="0"/>
                <w:rtl/>
              </w:rPr>
              <w:tab/>
            </w:r>
            <w:r w:rsidRPr="00203D08">
              <w:rPr>
                <w:rFonts w:ascii="Arial" w:eastAsia="Arial Unicode MS" w:hAnsi="Arial" w:hint="cs"/>
                <w:snapToGrid w:val="0"/>
                <w:rtl/>
              </w:rPr>
              <w:t xml:space="preserve">קמעונאי פארם גדול לא יפתח חנות פארם במרכז מסחרי ברשות מקומית כמפורט להלן, אם קיים </w:t>
            </w:r>
            <w:r w:rsidRPr="00203D08">
              <w:rPr>
                <w:rFonts w:ascii="Arial" w:eastAsia="Arial Unicode MS" w:hAnsi="Arial" w:hint="eastAsia"/>
                <w:snapToGrid w:val="0"/>
                <w:rtl/>
              </w:rPr>
              <w:t>חשש</w:t>
            </w:r>
            <w:r w:rsidRPr="00203D08">
              <w:rPr>
                <w:rFonts w:ascii="Arial" w:eastAsia="Arial Unicode MS" w:hAnsi="Arial"/>
                <w:snapToGrid w:val="0"/>
                <w:rtl/>
              </w:rPr>
              <w:t xml:space="preserve"> </w:t>
            </w:r>
            <w:r w:rsidRPr="00203D08">
              <w:rPr>
                <w:rFonts w:ascii="Arial" w:eastAsia="Arial Unicode MS" w:hAnsi="Arial" w:hint="eastAsia"/>
                <w:snapToGrid w:val="0"/>
                <w:rtl/>
              </w:rPr>
              <w:t>סביר</w:t>
            </w:r>
            <w:r w:rsidRPr="00203D08">
              <w:rPr>
                <w:rFonts w:ascii="Arial" w:eastAsia="Arial Unicode MS" w:hAnsi="Arial"/>
                <w:snapToGrid w:val="0"/>
                <w:rtl/>
              </w:rPr>
              <w:t xml:space="preserve"> </w:t>
            </w:r>
            <w:r w:rsidRPr="00203D08">
              <w:rPr>
                <w:rFonts w:ascii="Arial" w:eastAsia="Arial Unicode MS" w:hAnsi="Arial" w:hint="eastAsia"/>
                <w:snapToGrid w:val="0"/>
                <w:rtl/>
              </w:rPr>
              <w:t>כי</w:t>
            </w:r>
            <w:r w:rsidRPr="00203D08">
              <w:rPr>
                <w:rFonts w:ascii="Arial" w:eastAsia="Arial Unicode MS" w:hAnsi="Arial"/>
                <w:snapToGrid w:val="0"/>
                <w:rtl/>
              </w:rPr>
              <w:t xml:space="preserve"> </w:t>
            </w:r>
            <w:r w:rsidRPr="00203D08">
              <w:rPr>
                <w:rFonts w:ascii="Arial" w:eastAsia="Arial Unicode MS" w:hAnsi="Arial" w:hint="eastAsia"/>
                <w:snapToGrid w:val="0"/>
                <w:rtl/>
              </w:rPr>
              <w:t>פתיחת</w:t>
            </w:r>
            <w:r w:rsidRPr="00203D08">
              <w:rPr>
                <w:rFonts w:ascii="Arial" w:eastAsia="Arial Unicode MS" w:hAnsi="Arial"/>
                <w:snapToGrid w:val="0"/>
                <w:rtl/>
              </w:rPr>
              <w:t xml:space="preserve"> החנות תגרום לפגיעה </w:t>
            </w:r>
            <w:r w:rsidRPr="00203D08">
              <w:rPr>
                <w:rFonts w:ascii="Arial" w:eastAsia="Arial Unicode MS" w:hAnsi="Arial" w:hint="eastAsia"/>
                <w:snapToGrid w:val="0"/>
                <w:rtl/>
              </w:rPr>
              <w:t>בתחרות</w:t>
            </w:r>
            <w:r w:rsidRPr="00203D08">
              <w:rPr>
                <w:rFonts w:ascii="Arial" w:eastAsia="Arial Unicode MS" w:hAnsi="Arial" w:hint="cs"/>
                <w:snapToGrid w:val="0"/>
                <w:rtl/>
              </w:rPr>
              <w:t>:</w:t>
            </w:r>
          </w:p>
        </w:tc>
      </w:tr>
      <w:tr w:rsidR="00203D08" w:rsidRPr="00203D08" w:rsidTr="00C63A76">
        <w:tblPrEx>
          <w:tblLook w:val="01E0" w:firstRow="1" w:lastRow="1" w:firstColumn="1" w:lastColumn="1" w:noHBand="0" w:noVBand="0"/>
        </w:tblPrEx>
        <w:trPr>
          <w:cantSplit/>
          <w:trHeight w:val="60"/>
        </w:trPr>
        <w:tc>
          <w:tcPr>
            <w:tcW w:w="1870" w:type="dxa"/>
          </w:tcPr>
          <w:p w:rsidR="00203D08" w:rsidRPr="00203D08" w:rsidRDefault="00203D08" w:rsidP="00203D08">
            <w:pPr>
              <w:keepLines/>
              <w:widowControl w:val="0"/>
              <w:tabs>
                <w:tab w:val="left" w:pos="624"/>
                <w:tab w:val="left" w:pos="1247"/>
              </w:tabs>
              <w:snapToGrid w:val="0"/>
              <w:spacing w:line="240" w:lineRule="auto"/>
              <w:ind w:firstLine="0"/>
              <w:contextualSpacing/>
              <w:jc w:val="left"/>
              <w:outlineLvl w:val="2"/>
              <w:rPr>
                <w:rFonts w:ascii="Arial" w:eastAsia="Arial Unicode MS" w:hAnsi="Arial"/>
                <w:snapToGrid w:val="0"/>
              </w:rPr>
            </w:pPr>
          </w:p>
        </w:tc>
        <w:tc>
          <w:tcPr>
            <w:tcW w:w="624" w:type="dxa"/>
          </w:tcPr>
          <w:p w:rsidR="00203D08" w:rsidRPr="00203D08" w:rsidRDefault="00203D08" w:rsidP="00203D08">
            <w:pPr>
              <w:keepLines/>
              <w:widowControl w:val="0"/>
              <w:tabs>
                <w:tab w:val="left" w:pos="624"/>
                <w:tab w:val="left" w:pos="1247"/>
              </w:tabs>
              <w:snapToGrid w:val="0"/>
              <w:spacing w:line="240" w:lineRule="auto"/>
              <w:ind w:firstLine="0"/>
              <w:contextualSpacing/>
              <w:jc w:val="left"/>
              <w:rPr>
                <w:rFonts w:ascii="Arial" w:eastAsia="Arial Unicode MS" w:hAnsi="Arial"/>
                <w:snapToGrid w:val="0"/>
              </w:rPr>
            </w:pPr>
          </w:p>
        </w:tc>
        <w:tc>
          <w:tcPr>
            <w:tcW w:w="624" w:type="dxa"/>
          </w:tcPr>
          <w:p w:rsidR="00203D08" w:rsidRPr="00203D08" w:rsidRDefault="00203D08" w:rsidP="00203D08">
            <w:pPr>
              <w:keepLines/>
              <w:widowControl w:val="0"/>
              <w:tabs>
                <w:tab w:val="left" w:pos="624"/>
                <w:tab w:val="left" w:pos="1247"/>
              </w:tabs>
              <w:snapToGrid w:val="0"/>
              <w:spacing w:line="240" w:lineRule="auto"/>
              <w:ind w:firstLine="0"/>
              <w:contextualSpacing/>
              <w:jc w:val="left"/>
              <w:rPr>
                <w:rFonts w:ascii="Arial" w:eastAsia="Arial Unicode MS" w:hAnsi="Arial"/>
                <w:snapToGrid w:val="0"/>
              </w:rPr>
            </w:pPr>
          </w:p>
        </w:tc>
        <w:tc>
          <w:tcPr>
            <w:tcW w:w="624" w:type="dxa"/>
          </w:tcPr>
          <w:p w:rsidR="00203D08" w:rsidRPr="00203D08" w:rsidRDefault="00203D08" w:rsidP="00203D08">
            <w:pPr>
              <w:keepLines/>
              <w:widowControl w:val="0"/>
              <w:tabs>
                <w:tab w:val="left" w:pos="624"/>
                <w:tab w:val="left" w:pos="1247"/>
              </w:tabs>
              <w:snapToGrid w:val="0"/>
              <w:spacing w:line="240" w:lineRule="auto"/>
              <w:ind w:firstLine="0"/>
              <w:contextualSpacing/>
              <w:jc w:val="left"/>
              <w:rPr>
                <w:rFonts w:ascii="Arial" w:eastAsia="Arial Unicode MS" w:hAnsi="Arial"/>
                <w:snapToGrid w:val="0"/>
              </w:rPr>
            </w:pPr>
          </w:p>
        </w:tc>
        <w:tc>
          <w:tcPr>
            <w:tcW w:w="624" w:type="dxa"/>
          </w:tcPr>
          <w:p w:rsidR="00203D08" w:rsidRPr="00203D08" w:rsidRDefault="00203D08" w:rsidP="00203D08">
            <w:pPr>
              <w:keepLines/>
              <w:widowControl w:val="0"/>
              <w:tabs>
                <w:tab w:val="left" w:pos="624"/>
                <w:tab w:val="left" w:pos="1247"/>
              </w:tabs>
              <w:snapToGrid w:val="0"/>
              <w:spacing w:line="240" w:lineRule="auto"/>
              <w:ind w:firstLine="0"/>
              <w:contextualSpacing/>
              <w:jc w:val="left"/>
              <w:rPr>
                <w:rFonts w:ascii="Arial" w:eastAsia="Arial Unicode MS" w:hAnsi="Arial"/>
                <w:snapToGrid w:val="0"/>
              </w:rPr>
            </w:pPr>
          </w:p>
        </w:tc>
        <w:tc>
          <w:tcPr>
            <w:tcW w:w="624" w:type="dxa"/>
          </w:tcPr>
          <w:p w:rsidR="00203D08" w:rsidRPr="00203D08" w:rsidRDefault="00203D08" w:rsidP="00203D08">
            <w:pPr>
              <w:keepLines/>
              <w:widowControl w:val="0"/>
              <w:tabs>
                <w:tab w:val="left" w:pos="624"/>
                <w:tab w:val="left" w:pos="1247"/>
              </w:tabs>
              <w:snapToGrid w:val="0"/>
              <w:spacing w:line="240" w:lineRule="auto"/>
              <w:ind w:firstLine="0"/>
              <w:contextualSpacing/>
              <w:jc w:val="left"/>
              <w:rPr>
                <w:rFonts w:ascii="Arial" w:eastAsia="Arial Unicode MS" w:hAnsi="Arial"/>
                <w:snapToGrid w:val="0"/>
              </w:rPr>
            </w:pPr>
          </w:p>
        </w:tc>
        <w:tc>
          <w:tcPr>
            <w:tcW w:w="624" w:type="dxa"/>
          </w:tcPr>
          <w:p w:rsidR="00203D08" w:rsidRPr="00203D08" w:rsidRDefault="00203D08" w:rsidP="00203D08">
            <w:pPr>
              <w:keepLines/>
              <w:widowControl w:val="0"/>
              <w:tabs>
                <w:tab w:val="left" w:pos="624"/>
                <w:tab w:val="left" w:pos="1247"/>
              </w:tabs>
              <w:snapToGrid w:val="0"/>
              <w:spacing w:line="240" w:lineRule="auto"/>
              <w:ind w:firstLine="0"/>
              <w:contextualSpacing/>
              <w:jc w:val="left"/>
              <w:rPr>
                <w:rFonts w:ascii="Arial" w:eastAsia="Arial Unicode MS" w:hAnsi="Arial"/>
                <w:snapToGrid w:val="0"/>
              </w:rPr>
            </w:pPr>
          </w:p>
        </w:tc>
        <w:tc>
          <w:tcPr>
            <w:tcW w:w="4025" w:type="dxa"/>
          </w:tcPr>
          <w:p w:rsidR="00203D08" w:rsidRPr="00203D08" w:rsidRDefault="00203D08" w:rsidP="00203D08">
            <w:pPr>
              <w:keepLines/>
              <w:widowControl w:val="0"/>
              <w:tabs>
                <w:tab w:val="left" w:pos="624"/>
                <w:tab w:val="left" w:pos="1247"/>
              </w:tabs>
              <w:snapToGrid w:val="0"/>
              <w:spacing w:line="240" w:lineRule="auto"/>
              <w:ind w:firstLine="0"/>
              <w:contextualSpacing/>
              <w:rPr>
                <w:rFonts w:ascii="Arial" w:eastAsia="Arial Unicode MS" w:hAnsi="Arial"/>
                <w:snapToGrid w:val="0"/>
              </w:rPr>
            </w:pPr>
            <w:r w:rsidRPr="00203D08">
              <w:rPr>
                <w:rFonts w:ascii="Arial" w:eastAsia="Arial Unicode MS" w:hAnsi="Arial" w:hint="cs"/>
                <w:snapToGrid w:val="0"/>
                <w:rtl/>
              </w:rPr>
              <w:t>(1)</w:t>
            </w:r>
            <w:r w:rsidRPr="00203D08">
              <w:rPr>
                <w:rFonts w:ascii="Arial" w:eastAsia="Arial Unicode MS" w:hAnsi="Arial"/>
                <w:snapToGrid w:val="0"/>
                <w:rtl/>
              </w:rPr>
              <w:tab/>
            </w:r>
            <w:r w:rsidRPr="00203D08">
              <w:rPr>
                <w:rFonts w:ascii="Arial" w:eastAsia="Arial Unicode MS" w:hAnsi="Arial" w:hint="cs"/>
                <w:snapToGrid w:val="0"/>
                <w:rtl/>
              </w:rPr>
              <w:t xml:space="preserve">לעניין רשות מקומית גדולה </w:t>
            </w:r>
            <w:r w:rsidRPr="00203D08">
              <w:rPr>
                <w:rFonts w:ascii="Arial" w:eastAsia="Arial Unicode MS" w:hAnsi="Arial" w:hint="eastAsia"/>
                <w:snapToGrid w:val="0"/>
                <w:rtl/>
              </w:rPr>
              <w:t>–</w:t>
            </w:r>
            <w:r w:rsidRPr="00203D08">
              <w:rPr>
                <w:rFonts w:ascii="Arial" w:eastAsia="Arial Unicode MS" w:hAnsi="Arial" w:hint="cs"/>
                <w:snapToGrid w:val="0"/>
                <w:rtl/>
              </w:rPr>
              <w:t xml:space="preserve"> </w:t>
            </w:r>
            <w:r w:rsidRPr="00203D08">
              <w:rPr>
                <w:rFonts w:ascii="Arial" w:eastAsia="Arial Unicode MS" w:hAnsi="Arial"/>
                <w:snapToGrid w:val="0"/>
                <w:rtl/>
              </w:rPr>
              <w:t>אם יש לו חנות פארם נוספת במרחק של</w:t>
            </w:r>
            <w:r w:rsidRPr="00203D08">
              <w:rPr>
                <w:rFonts w:ascii="Arial" w:eastAsia="Arial Unicode MS" w:hAnsi="Arial" w:hint="cs"/>
                <w:snapToGrid w:val="0"/>
                <w:rtl/>
              </w:rPr>
              <w:t xml:space="preserve"> עד</w:t>
            </w:r>
            <w:r w:rsidRPr="00203D08">
              <w:rPr>
                <w:rFonts w:ascii="Arial" w:eastAsia="Arial Unicode MS" w:hAnsi="Arial"/>
                <w:snapToGrid w:val="0"/>
                <w:rtl/>
              </w:rPr>
              <w:t xml:space="preserve"> </w:t>
            </w:r>
            <w:r w:rsidRPr="00203D08">
              <w:rPr>
                <w:rFonts w:ascii="Arial" w:eastAsia="Arial Unicode MS" w:hAnsi="Arial" w:hint="cs"/>
                <w:snapToGrid w:val="0"/>
                <w:rtl/>
              </w:rPr>
              <w:t>קילומטר</w:t>
            </w:r>
            <w:r w:rsidRPr="00203D08">
              <w:rPr>
                <w:rFonts w:ascii="Arial" w:eastAsia="Arial Unicode MS" w:hAnsi="Arial"/>
                <w:snapToGrid w:val="0"/>
                <w:rtl/>
              </w:rPr>
              <w:t xml:space="preserve"> </w:t>
            </w:r>
            <w:r w:rsidRPr="00203D08">
              <w:rPr>
                <w:rFonts w:ascii="Arial" w:eastAsia="Arial Unicode MS" w:hAnsi="Arial" w:hint="cs"/>
                <w:snapToGrid w:val="0"/>
                <w:rtl/>
              </w:rPr>
              <w:t>מהמרכז המסחרי שבו הוא מבקש לפתוח חנות פארם;</w:t>
            </w:r>
          </w:p>
        </w:tc>
      </w:tr>
      <w:tr w:rsidR="00203D08" w:rsidRPr="00203D08" w:rsidTr="00C63A76">
        <w:tblPrEx>
          <w:tblLook w:val="01E0" w:firstRow="1" w:lastRow="1" w:firstColumn="1" w:lastColumn="1" w:noHBand="0" w:noVBand="0"/>
        </w:tblPrEx>
        <w:trPr>
          <w:cantSplit/>
          <w:trHeight w:val="60"/>
        </w:trPr>
        <w:tc>
          <w:tcPr>
            <w:tcW w:w="1870" w:type="dxa"/>
          </w:tcPr>
          <w:p w:rsidR="00203D08" w:rsidRPr="00203D08" w:rsidRDefault="00203D08" w:rsidP="00203D08">
            <w:pPr>
              <w:keepLines/>
              <w:widowControl w:val="0"/>
              <w:tabs>
                <w:tab w:val="left" w:pos="624"/>
                <w:tab w:val="left" w:pos="1247"/>
              </w:tabs>
              <w:snapToGrid w:val="0"/>
              <w:spacing w:line="240" w:lineRule="auto"/>
              <w:ind w:firstLine="0"/>
              <w:contextualSpacing/>
              <w:jc w:val="left"/>
              <w:outlineLvl w:val="2"/>
              <w:rPr>
                <w:rFonts w:ascii="Arial" w:eastAsia="Arial Unicode MS" w:hAnsi="Arial"/>
                <w:snapToGrid w:val="0"/>
              </w:rPr>
            </w:pPr>
          </w:p>
        </w:tc>
        <w:tc>
          <w:tcPr>
            <w:tcW w:w="624" w:type="dxa"/>
          </w:tcPr>
          <w:p w:rsidR="00203D08" w:rsidRPr="00203D08" w:rsidRDefault="00203D08" w:rsidP="00203D08">
            <w:pPr>
              <w:keepLines/>
              <w:widowControl w:val="0"/>
              <w:tabs>
                <w:tab w:val="left" w:pos="624"/>
                <w:tab w:val="left" w:pos="1247"/>
              </w:tabs>
              <w:snapToGrid w:val="0"/>
              <w:spacing w:line="240" w:lineRule="auto"/>
              <w:ind w:firstLine="0"/>
              <w:contextualSpacing/>
              <w:jc w:val="left"/>
              <w:rPr>
                <w:rFonts w:ascii="Arial" w:eastAsia="Arial Unicode MS" w:hAnsi="Arial"/>
                <w:snapToGrid w:val="0"/>
              </w:rPr>
            </w:pPr>
          </w:p>
        </w:tc>
        <w:tc>
          <w:tcPr>
            <w:tcW w:w="624" w:type="dxa"/>
          </w:tcPr>
          <w:p w:rsidR="00203D08" w:rsidRPr="00203D08" w:rsidRDefault="00203D08" w:rsidP="00203D08">
            <w:pPr>
              <w:keepLines/>
              <w:widowControl w:val="0"/>
              <w:tabs>
                <w:tab w:val="left" w:pos="624"/>
                <w:tab w:val="left" w:pos="1247"/>
              </w:tabs>
              <w:snapToGrid w:val="0"/>
              <w:spacing w:line="240" w:lineRule="auto"/>
              <w:ind w:firstLine="0"/>
              <w:contextualSpacing/>
              <w:jc w:val="left"/>
              <w:rPr>
                <w:rFonts w:ascii="Arial" w:eastAsia="Arial Unicode MS" w:hAnsi="Arial"/>
                <w:snapToGrid w:val="0"/>
              </w:rPr>
            </w:pPr>
          </w:p>
        </w:tc>
        <w:tc>
          <w:tcPr>
            <w:tcW w:w="624" w:type="dxa"/>
          </w:tcPr>
          <w:p w:rsidR="00203D08" w:rsidRPr="00203D08" w:rsidRDefault="00203D08" w:rsidP="00203D08">
            <w:pPr>
              <w:keepLines/>
              <w:widowControl w:val="0"/>
              <w:tabs>
                <w:tab w:val="left" w:pos="624"/>
                <w:tab w:val="left" w:pos="1247"/>
              </w:tabs>
              <w:snapToGrid w:val="0"/>
              <w:spacing w:line="240" w:lineRule="auto"/>
              <w:ind w:firstLine="0"/>
              <w:contextualSpacing/>
              <w:jc w:val="left"/>
              <w:rPr>
                <w:rFonts w:ascii="Arial" w:eastAsia="Arial Unicode MS" w:hAnsi="Arial"/>
                <w:snapToGrid w:val="0"/>
              </w:rPr>
            </w:pPr>
          </w:p>
        </w:tc>
        <w:tc>
          <w:tcPr>
            <w:tcW w:w="624" w:type="dxa"/>
          </w:tcPr>
          <w:p w:rsidR="00203D08" w:rsidRPr="00203D08" w:rsidRDefault="00203D08" w:rsidP="00203D08">
            <w:pPr>
              <w:keepLines/>
              <w:widowControl w:val="0"/>
              <w:tabs>
                <w:tab w:val="left" w:pos="624"/>
                <w:tab w:val="left" w:pos="1247"/>
              </w:tabs>
              <w:snapToGrid w:val="0"/>
              <w:spacing w:line="240" w:lineRule="auto"/>
              <w:ind w:firstLine="0"/>
              <w:contextualSpacing/>
              <w:jc w:val="left"/>
              <w:rPr>
                <w:rFonts w:ascii="Arial" w:eastAsia="Arial Unicode MS" w:hAnsi="Arial"/>
                <w:snapToGrid w:val="0"/>
              </w:rPr>
            </w:pPr>
          </w:p>
        </w:tc>
        <w:tc>
          <w:tcPr>
            <w:tcW w:w="624" w:type="dxa"/>
          </w:tcPr>
          <w:p w:rsidR="00203D08" w:rsidRPr="00203D08" w:rsidRDefault="00203D08" w:rsidP="00203D08">
            <w:pPr>
              <w:keepLines/>
              <w:widowControl w:val="0"/>
              <w:tabs>
                <w:tab w:val="left" w:pos="624"/>
                <w:tab w:val="left" w:pos="1247"/>
              </w:tabs>
              <w:snapToGrid w:val="0"/>
              <w:spacing w:line="240" w:lineRule="auto"/>
              <w:ind w:firstLine="0"/>
              <w:contextualSpacing/>
              <w:jc w:val="left"/>
              <w:rPr>
                <w:rFonts w:ascii="Arial" w:eastAsia="Arial Unicode MS" w:hAnsi="Arial"/>
                <w:snapToGrid w:val="0"/>
              </w:rPr>
            </w:pPr>
          </w:p>
        </w:tc>
        <w:tc>
          <w:tcPr>
            <w:tcW w:w="624" w:type="dxa"/>
          </w:tcPr>
          <w:p w:rsidR="00203D08" w:rsidRPr="00203D08" w:rsidRDefault="00203D08" w:rsidP="00203D08">
            <w:pPr>
              <w:keepLines/>
              <w:widowControl w:val="0"/>
              <w:tabs>
                <w:tab w:val="left" w:pos="624"/>
                <w:tab w:val="left" w:pos="1247"/>
              </w:tabs>
              <w:snapToGrid w:val="0"/>
              <w:spacing w:line="240" w:lineRule="auto"/>
              <w:ind w:firstLine="0"/>
              <w:contextualSpacing/>
              <w:jc w:val="left"/>
              <w:rPr>
                <w:rFonts w:ascii="Arial" w:eastAsia="Arial Unicode MS" w:hAnsi="Arial"/>
                <w:snapToGrid w:val="0"/>
              </w:rPr>
            </w:pPr>
          </w:p>
        </w:tc>
        <w:tc>
          <w:tcPr>
            <w:tcW w:w="4025" w:type="dxa"/>
          </w:tcPr>
          <w:p w:rsidR="00203D08" w:rsidRPr="00203D08" w:rsidRDefault="00203D08" w:rsidP="00203D08">
            <w:pPr>
              <w:keepLines/>
              <w:widowControl w:val="0"/>
              <w:tabs>
                <w:tab w:val="left" w:pos="624"/>
                <w:tab w:val="left" w:pos="1247"/>
              </w:tabs>
              <w:snapToGrid w:val="0"/>
              <w:spacing w:line="240" w:lineRule="auto"/>
              <w:ind w:firstLine="0"/>
              <w:contextualSpacing/>
              <w:rPr>
                <w:rFonts w:ascii="Arial" w:eastAsia="Arial Unicode MS" w:hAnsi="Arial"/>
                <w:snapToGrid w:val="0"/>
                <w:rtl/>
              </w:rPr>
            </w:pPr>
            <w:r w:rsidRPr="00203D08">
              <w:rPr>
                <w:rFonts w:ascii="Arial" w:eastAsia="Arial Unicode MS" w:hAnsi="Arial" w:hint="cs"/>
                <w:snapToGrid w:val="0"/>
                <w:rtl/>
              </w:rPr>
              <w:t>(2)</w:t>
            </w:r>
            <w:r w:rsidRPr="00203D08">
              <w:rPr>
                <w:rFonts w:ascii="Arial" w:eastAsia="Arial Unicode MS" w:hAnsi="Arial"/>
                <w:snapToGrid w:val="0"/>
                <w:rtl/>
              </w:rPr>
              <w:tab/>
            </w:r>
            <w:r w:rsidRPr="00203D08">
              <w:rPr>
                <w:rFonts w:ascii="Arial" w:eastAsia="Arial Unicode MS" w:hAnsi="Arial" w:hint="cs"/>
                <w:snapToGrid w:val="0"/>
                <w:rtl/>
              </w:rPr>
              <w:t xml:space="preserve">לעניין רשות מקומית קטנה </w:t>
            </w:r>
            <w:r w:rsidRPr="00203D08">
              <w:rPr>
                <w:rFonts w:ascii="Arial" w:eastAsia="Arial Unicode MS" w:hAnsi="Arial" w:hint="eastAsia"/>
                <w:snapToGrid w:val="0"/>
                <w:rtl/>
              </w:rPr>
              <w:t>–</w:t>
            </w:r>
            <w:r w:rsidRPr="00203D08">
              <w:rPr>
                <w:rFonts w:ascii="Arial" w:eastAsia="Arial Unicode MS" w:hAnsi="Arial" w:hint="cs"/>
                <w:snapToGrid w:val="0"/>
                <w:rtl/>
              </w:rPr>
              <w:t xml:space="preserve"> </w:t>
            </w:r>
            <w:r w:rsidRPr="00203D08">
              <w:rPr>
                <w:rFonts w:ascii="Arial" w:eastAsia="Arial Unicode MS" w:hAnsi="Arial"/>
                <w:snapToGrid w:val="0"/>
                <w:rtl/>
              </w:rPr>
              <w:t>אם יש לו חנות פארם נוספת במרחק של</w:t>
            </w:r>
            <w:r w:rsidRPr="00203D08">
              <w:rPr>
                <w:rFonts w:ascii="Arial" w:eastAsia="Arial Unicode MS" w:hAnsi="Arial" w:hint="cs"/>
                <w:snapToGrid w:val="0"/>
                <w:rtl/>
              </w:rPr>
              <w:t xml:space="preserve"> עד</w:t>
            </w:r>
            <w:r w:rsidRPr="00203D08">
              <w:rPr>
                <w:rFonts w:ascii="Arial" w:eastAsia="Arial Unicode MS" w:hAnsi="Arial"/>
                <w:snapToGrid w:val="0"/>
                <w:rtl/>
              </w:rPr>
              <w:t xml:space="preserve"> שני קילומטרים </w:t>
            </w:r>
            <w:r w:rsidRPr="00203D08">
              <w:rPr>
                <w:rFonts w:ascii="Arial" w:eastAsia="Arial Unicode MS" w:hAnsi="Arial" w:hint="cs"/>
                <w:snapToGrid w:val="0"/>
                <w:rtl/>
              </w:rPr>
              <w:t>מהמרכז המסחרי שבו הוא מבקש לפתוח חנות פארם.</w:t>
            </w:r>
            <w:r w:rsidR="0091499D">
              <w:rPr>
                <w:rFonts w:ascii="Arial" w:eastAsia="Arial Unicode MS" w:hAnsi="Arial" w:hint="cs"/>
                <w:snapToGrid w:val="0"/>
                <w:rtl/>
              </w:rPr>
              <w:t>"</w:t>
            </w:r>
          </w:p>
        </w:tc>
      </w:tr>
    </w:tbl>
    <w:p w:rsidR="0091499D" w:rsidRDefault="0091499D">
      <w:pPr>
        <w:rPr>
          <w:rtl/>
        </w:rPr>
      </w:pPr>
    </w:p>
    <w:p w:rsidR="0091499D" w:rsidRDefault="0091499D" w:rsidP="0091499D">
      <w:pPr>
        <w:pStyle w:val="af5"/>
        <w:keepNext/>
        <w:rPr>
          <w:rtl/>
        </w:rPr>
      </w:pPr>
      <w:bookmarkStart w:id="459" w:name="ET_interruption_קריאה_60"/>
      <w:r w:rsidRPr="0091499D">
        <w:rPr>
          <w:rStyle w:val="TagStyle"/>
          <w:rtl/>
        </w:rPr>
        <w:t xml:space="preserve"> &lt;&lt; קריאה &gt;&gt; </w:t>
      </w:r>
      <w:r>
        <w:rPr>
          <w:rtl/>
        </w:rPr>
        <w:t>קריאה:</w:t>
      </w:r>
      <w:r w:rsidRPr="0091499D">
        <w:rPr>
          <w:rStyle w:val="TagStyle"/>
          <w:rtl/>
        </w:rPr>
        <w:t xml:space="preserve"> &lt;&lt; קריאה &gt;&gt;</w:t>
      </w:r>
      <w:r>
        <w:rPr>
          <w:rtl/>
        </w:rPr>
        <w:t xml:space="preserve">   </w:t>
      </w:r>
      <w:bookmarkEnd w:id="459"/>
    </w:p>
    <w:p w:rsidR="0091499D" w:rsidRDefault="0091499D" w:rsidP="0091499D">
      <w:pPr>
        <w:pStyle w:val="KeepWithNext"/>
        <w:rPr>
          <w:rtl/>
        </w:rPr>
      </w:pPr>
    </w:p>
    <w:p w:rsidR="0091499D" w:rsidRDefault="0091499D" w:rsidP="0091499D">
      <w:pPr>
        <w:rPr>
          <w:rtl/>
        </w:rPr>
      </w:pPr>
      <w:bookmarkStart w:id="460" w:name="_ETM_Q1_587454"/>
      <w:bookmarkEnd w:id="460"/>
      <w:r>
        <w:rPr>
          <w:rFonts w:hint="cs"/>
          <w:rtl/>
        </w:rPr>
        <w:t xml:space="preserve">לנו יש הערות </w:t>
      </w:r>
      <w:bookmarkStart w:id="461" w:name="_ETM_Q1_587063"/>
      <w:bookmarkEnd w:id="461"/>
      <w:r>
        <w:rPr>
          <w:rFonts w:hint="cs"/>
          <w:rtl/>
        </w:rPr>
        <w:t xml:space="preserve">לגבי זה, </w:t>
      </w:r>
      <w:bookmarkStart w:id="462" w:name="_ETM_Q1_590798"/>
      <w:bookmarkEnd w:id="462"/>
      <w:r>
        <w:rPr>
          <w:rFonts w:hint="cs"/>
          <w:rtl/>
        </w:rPr>
        <w:t>אם אפשר.</w:t>
      </w:r>
    </w:p>
    <w:p w:rsidR="0091499D" w:rsidRDefault="0091499D" w:rsidP="0091499D">
      <w:pPr>
        <w:rPr>
          <w:rtl/>
        </w:rPr>
      </w:pPr>
    </w:p>
    <w:p w:rsidR="0091499D" w:rsidRDefault="0091499D" w:rsidP="0091499D">
      <w:pPr>
        <w:pStyle w:val="a4"/>
        <w:keepNext/>
        <w:rPr>
          <w:rtl/>
        </w:rPr>
      </w:pPr>
      <w:bookmarkStart w:id="463" w:name="ET_speaker_איתי_עצמון_61"/>
      <w:r w:rsidRPr="0091499D">
        <w:rPr>
          <w:rStyle w:val="TagStyle"/>
          <w:rtl/>
        </w:rPr>
        <w:t xml:space="preserve"> &lt;&lt; דובר &gt;&gt; </w:t>
      </w:r>
      <w:r>
        <w:rPr>
          <w:rtl/>
        </w:rPr>
        <w:t>איתי עצמון:</w:t>
      </w:r>
      <w:r w:rsidRPr="0091499D">
        <w:rPr>
          <w:rStyle w:val="TagStyle"/>
          <w:rtl/>
        </w:rPr>
        <w:t xml:space="preserve"> &lt;&lt; דובר &gt;&gt;</w:t>
      </w:r>
      <w:r>
        <w:rPr>
          <w:rtl/>
        </w:rPr>
        <w:t xml:space="preserve">   </w:t>
      </w:r>
      <w:bookmarkEnd w:id="463"/>
    </w:p>
    <w:p w:rsidR="0091499D" w:rsidRDefault="0091499D" w:rsidP="0091499D">
      <w:pPr>
        <w:pStyle w:val="KeepWithNext"/>
        <w:rPr>
          <w:rtl/>
        </w:rPr>
      </w:pPr>
    </w:p>
    <w:p w:rsidR="0091499D" w:rsidRDefault="0091499D" w:rsidP="0091499D">
      <w:pPr>
        <w:rPr>
          <w:rtl/>
        </w:rPr>
      </w:pPr>
      <w:r>
        <w:rPr>
          <w:rFonts w:hint="cs"/>
          <w:rtl/>
        </w:rPr>
        <w:t>אנחנו לא בדיון.</w:t>
      </w:r>
    </w:p>
    <w:p w:rsidR="0091499D" w:rsidRDefault="0091499D" w:rsidP="0091499D">
      <w:pPr>
        <w:rPr>
          <w:rtl/>
        </w:rPr>
      </w:pPr>
    </w:p>
    <w:p w:rsidR="0091499D" w:rsidRDefault="0091499D" w:rsidP="0091499D">
      <w:pPr>
        <w:pStyle w:val="af6"/>
        <w:keepNext/>
        <w:rPr>
          <w:rtl/>
        </w:rPr>
      </w:pPr>
      <w:bookmarkStart w:id="464" w:name="ET_yor_דוד_ביטן___יורַ_62"/>
      <w:r w:rsidRPr="0091499D">
        <w:rPr>
          <w:rStyle w:val="TagStyle"/>
          <w:rtl/>
        </w:rPr>
        <w:t xml:space="preserve"> &lt;&lt; יור &gt;&gt; </w:t>
      </w:r>
      <w:r>
        <w:rPr>
          <w:rtl/>
        </w:rPr>
        <w:t>היו"ר דוד ביטן:</w:t>
      </w:r>
      <w:r w:rsidRPr="0091499D">
        <w:rPr>
          <w:rStyle w:val="TagStyle"/>
          <w:rtl/>
        </w:rPr>
        <w:t xml:space="preserve"> &lt;&lt; יור &gt;&gt;</w:t>
      </w:r>
      <w:r>
        <w:rPr>
          <w:rtl/>
        </w:rPr>
        <w:t xml:space="preserve">   </w:t>
      </w:r>
      <w:bookmarkEnd w:id="464"/>
    </w:p>
    <w:p w:rsidR="0091499D" w:rsidRDefault="0091499D" w:rsidP="0091499D">
      <w:pPr>
        <w:pStyle w:val="KeepWithNext"/>
        <w:rPr>
          <w:rtl/>
        </w:rPr>
      </w:pPr>
    </w:p>
    <w:p w:rsidR="0091499D" w:rsidRDefault="0091499D" w:rsidP="0091499D">
      <w:pPr>
        <w:rPr>
          <w:rtl/>
        </w:rPr>
      </w:pPr>
      <w:bookmarkStart w:id="465" w:name="_ETM_Q1_587516"/>
      <w:bookmarkStart w:id="466" w:name="_ETM_Q1_592954"/>
      <w:bookmarkEnd w:id="465"/>
      <w:bookmarkEnd w:id="466"/>
      <w:r>
        <w:rPr>
          <w:rFonts w:hint="cs"/>
          <w:rtl/>
        </w:rPr>
        <w:t xml:space="preserve">אנחנו בהצבעות. </w:t>
      </w:r>
      <w:bookmarkStart w:id="467" w:name="_ETM_Q1_592783"/>
      <w:bookmarkEnd w:id="467"/>
      <w:r>
        <w:rPr>
          <w:rFonts w:hint="cs"/>
          <w:rtl/>
        </w:rPr>
        <w:t>עשינו מס</w:t>
      </w:r>
      <w:bookmarkStart w:id="468" w:name="_ETM_Q1_594969"/>
      <w:bookmarkEnd w:id="468"/>
      <w:r>
        <w:rPr>
          <w:rFonts w:hint="cs"/>
          <w:rtl/>
        </w:rPr>
        <w:t xml:space="preserve">פר דיונים. לא צריך </w:t>
      </w:r>
      <w:bookmarkStart w:id="469" w:name="_ETM_Q1_595233"/>
      <w:bookmarkEnd w:id="469"/>
      <w:r>
        <w:rPr>
          <w:rFonts w:hint="cs"/>
          <w:rtl/>
        </w:rPr>
        <w:t>יותר.</w:t>
      </w:r>
      <w:bookmarkStart w:id="470" w:name="_ETM_Q1_593843"/>
      <w:bookmarkEnd w:id="470"/>
    </w:p>
    <w:p w:rsidR="0091499D" w:rsidRDefault="0091499D" w:rsidP="0091499D">
      <w:pPr>
        <w:rPr>
          <w:rtl/>
        </w:rPr>
      </w:pPr>
      <w:bookmarkStart w:id="471" w:name="_ETM_Q1_594132"/>
      <w:bookmarkStart w:id="472" w:name="_ETM_Q1_594186"/>
      <w:bookmarkStart w:id="473" w:name="_ETM_Q1_595306"/>
      <w:bookmarkEnd w:id="471"/>
      <w:bookmarkEnd w:id="472"/>
      <w:bookmarkEnd w:id="473"/>
    </w:p>
    <w:p w:rsidR="0091499D" w:rsidRDefault="0091499D" w:rsidP="0091499D">
      <w:pPr>
        <w:pStyle w:val="a4"/>
        <w:keepNext/>
        <w:rPr>
          <w:rtl/>
        </w:rPr>
      </w:pPr>
      <w:bookmarkStart w:id="474" w:name="ET_speaker_איתי_עצמון_63"/>
      <w:r w:rsidRPr="0091499D">
        <w:rPr>
          <w:rStyle w:val="TagStyle"/>
          <w:rtl/>
        </w:rPr>
        <w:t xml:space="preserve"> &lt;&lt; דובר &gt;&gt; </w:t>
      </w:r>
      <w:r>
        <w:rPr>
          <w:rtl/>
        </w:rPr>
        <w:t>איתי עצמון:</w:t>
      </w:r>
      <w:r w:rsidRPr="0091499D">
        <w:rPr>
          <w:rStyle w:val="TagStyle"/>
          <w:rtl/>
        </w:rPr>
        <w:t xml:space="preserve"> &lt;&lt; דובר &gt;&gt;</w:t>
      </w:r>
      <w:r>
        <w:rPr>
          <w:rtl/>
        </w:rPr>
        <w:t xml:space="preserve">   </w:t>
      </w:r>
      <w:bookmarkEnd w:id="474"/>
    </w:p>
    <w:p w:rsidR="0091499D" w:rsidRDefault="0091499D" w:rsidP="0091499D">
      <w:pPr>
        <w:pStyle w:val="KeepWithNext"/>
        <w:rPr>
          <w:rtl/>
        </w:rPr>
      </w:pPr>
    </w:p>
    <w:p w:rsidR="0091499D" w:rsidRDefault="0091499D" w:rsidP="0091499D">
      <w:pPr>
        <w:rPr>
          <w:rtl/>
        </w:rPr>
      </w:pPr>
      <w:bookmarkStart w:id="475" w:name="_ETM_Q1_595892"/>
      <w:bookmarkStart w:id="476" w:name="_ETM_Q1_595942"/>
      <w:bookmarkEnd w:id="475"/>
      <w:bookmarkEnd w:id="476"/>
      <w:r>
        <w:rPr>
          <w:rFonts w:hint="cs"/>
          <w:rtl/>
        </w:rPr>
        <w:t xml:space="preserve">יש נושאים </w:t>
      </w:r>
      <w:bookmarkStart w:id="477" w:name="_ETM_Q1_594060"/>
      <w:bookmarkEnd w:id="477"/>
      <w:r>
        <w:rPr>
          <w:rFonts w:hint="cs"/>
          <w:rtl/>
        </w:rPr>
        <w:t>שכבר נדונו והוחלטו. כרגע אני מ</w:t>
      </w:r>
      <w:bookmarkStart w:id="478" w:name="_ETM_Q1_593923"/>
      <w:bookmarkEnd w:id="478"/>
      <w:r>
        <w:rPr>
          <w:rFonts w:hint="cs"/>
          <w:rtl/>
        </w:rPr>
        <w:t>קריא את הנוס</w:t>
      </w:r>
      <w:bookmarkStart w:id="479" w:name="_ETM_Q1_591313"/>
      <w:bookmarkEnd w:id="479"/>
      <w:r>
        <w:rPr>
          <w:rFonts w:hint="cs"/>
          <w:rtl/>
        </w:rPr>
        <w:t>ח</w:t>
      </w:r>
      <w:bookmarkStart w:id="480" w:name="_ETM_Q1_587613"/>
      <w:bookmarkStart w:id="481" w:name="_ETM_Q1_599733"/>
      <w:bookmarkStart w:id="482" w:name="_ETM_Q1_595643"/>
      <w:bookmarkEnd w:id="480"/>
      <w:bookmarkEnd w:id="481"/>
      <w:bookmarkEnd w:id="482"/>
      <w:r>
        <w:rPr>
          <w:rFonts w:hint="cs"/>
          <w:rtl/>
        </w:rPr>
        <w:t xml:space="preserve"> למען הבהירות, אבל הדיון בסעיפים האלה </w:t>
      </w:r>
      <w:bookmarkStart w:id="483" w:name="_ETM_Q1_597323"/>
      <w:bookmarkEnd w:id="483"/>
      <w:r>
        <w:rPr>
          <w:rFonts w:hint="cs"/>
          <w:rtl/>
        </w:rPr>
        <w:t>בעצם הסתיים.</w:t>
      </w:r>
    </w:p>
    <w:p w:rsidR="0091499D" w:rsidRPr="0091499D" w:rsidRDefault="0091499D" w:rsidP="0091499D">
      <w:bookmarkStart w:id="484" w:name="_ETM_Q1_599884"/>
      <w:bookmarkStart w:id="485" w:name="_ETM_Q1_600012"/>
      <w:bookmarkStart w:id="486" w:name="_ETM_Q1_600316"/>
      <w:bookmarkStart w:id="487" w:name="_ETM_Q1_590940"/>
      <w:bookmarkStart w:id="488" w:name="_ETM_Q1_591004"/>
      <w:bookmarkEnd w:id="484"/>
      <w:bookmarkEnd w:id="485"/>
      <w:bookmarkEnd w:id="486"/>
      <w:bookmarkEnd w:id="487"/>
      <w:bookmarkEnd w:id="488"/>
    </w:p>
    <w:tbl>
      <w:tblPr>
        <w:bidiVisual/>
        <w:tblW w:w="9639" w:type="dxa"/>
        <w:tblLayout w:type="fixed"/>
        <w:tblCellMar>
          <w:top w:w="57" w:type="dxa"/>
          <w:left w:w="0" w:type="dxa"/>
          <w:bottom w:w="57" w:type="dxa"/>
          <w:right w:w="0" w:type="dxa"/>
        </w:tblCellMar>
        <w:tblLook w:val="01E0" w:firstRow="1" w:lastRow="1" w:firstColumn="1" w:lastColumn="1" w:noHBand="0" w:noVBand="0"/>
      </w:tblPr>
      <w:tblGrid>
        <w:gridCol w:w="1870"/>
        <w:gridCol w:w="624"/>
        <w:gridCol w:w="624"/>
        <w:gridCol w:w="624"/>
        <w:gridCol w:w="624"/>
        <w:gridCol w:w="624"/>
        <w:gridCol w:w="624"/>
        <w:gridCol w:w="4025"/>
      </w:tblGrid>
      <w:tr w:rsidR="00203D08" w:rsidRPr="00203D08" w:rsidTr="00C63A76">
        <w:trPr>
          <w:cantSplit/>
          <w:trHeight w:val="60"/>
        </w:trPr>
        <w:tc>
          <w:tcPr>
            <w:tcW w:w="1870" w:type="dxa"/>
          </w:tcPr>
          <w:p w:rsidR="00203D08" w:rsidRPr="00203D08" w:rsidRDefault="00203D08" w:rsidP="00203D08">
            <w:pPr>
              <w:keepLines/>
              <w:widowControl w:val="0"/>
              <w:tabs>
                <w:tab w:val="left" w:pos="624"/>
                <w:tab w:val="left" w:pos="1247"/>
              </w:tabs>
              <w:snapToGrid w:val="0"/>
              <w:spacing w:line="240" w:lineRule="auto"/>
              <w:ind w:firstLine="0"/>
              <w:contextualSpacing/>
              <w:jc w:val="left"/>
              <w:outlineLvl w:val="2"/>
              <w:rPr>
                <w:rFonts w:ascii="Arial" w:eastAsia="Arial Unicode MS" w:hAnsi="Arial"/>
                <w:snapToGrid w:val="0"/>
              </w:rPr>
            </w:pPr>
          </w:p>
        </w:tc>
        <w:tc>
          <w:tcPr>
            <w:tcW w:w="624" w:type="dxa"/>
          </w:tcPr>
          <w:p w:rsidR="00203D08" w:rsidRPr="00203D08" w:rsidRDefault="00203D08" w:rsidP="00203D08">
            <w:pPr>
              <w:keepLines/>
              <w:widowControl w:val="0"/>
              <w:tabs>
                <w:tab w:val="left" w:pos="624"/>
                <w:tab w:val="left" w:pos="1247"/>
              </w:tabs>
              <w:snapToGrid w:val="0"/>
              <w:spacing w:line="240" w:lineRule="auto"/>
              <w:ind w:firstLine="0"/>
              <w:contextualSpacing/>
              <w:jc w:val="left"/>
              <w:rPr>
                <w:rFonts w:ascii="Arial" w:eastAsia="Arial Unicode MS" w:hAnsi="Arial"/>
                <w:snapToGrid w:val="0"/>
              </w:rPr>
            </w:pPr>
          </w:p>
        </w:tc>
        <w:tc>
          <w:tcPr>
            <w:tcW w:w="624" w:type="dxa"/>
          </w:tcPr>
          <w:p w:rsidR="00203D08" w:rsidRPr="00203D08" w:rsidRDefault="00203D08" w:rsidP="00203D08">
            <w:pPr>
              <w:keepLines/>
              <w:widowControl w:val="0"/>
              <w:tabs>
                <w:tab w:val="left" w:pos="624"/>
                <w:tab w:val="left" w:pos="1247"/>
              </w:tabs>
              <w:snapToGrid w:val="0"/>
              <w:spacing w:line="240" w:lineRule="auto"/>
              <w:ind w:firstLine="0"/>
              <w:contextualSpacing/>
              <w:jc w:val="left"/>
              <w:rPr>
                <w:rFonts w:ascii="Arial" w:eastAsia="Arial Unicode MS" w:hAnsi="Arial"/>
                <w:snapToGrid w:val="0"/>
              </w:rPr>
            </w:pPr>
          </w:p>
        </w:tc>
        <w:tc>
          <w:tcPr>
            <w:tcW w:w="624" w:type="dxa"/>
          </w:tcPr>
          <w:p w:rsidR="00203D08" w:rsidRPr="00203D08" w:rsidRDefault="00203D08" w:rsidP="00203D08">
            <w:pPr>
              <w:keepLines/>
              <w:widowControl w:val="0"/>
              <w:tabs>
                <w:tab w:val="left" w:pos="624"/>
                <w:tab w:val="left" w:pos="1247"/>
              </w:tabs>
              <w:snapToGrid w:val="0"/>
              <w:spacing w:line="240" w:lineRule="auto"/>
              <w:ind w:firstLine="0"/>
              <w:contextualSpacing/>
              <w:jc w:val="left"/>
              <w:rPr>
                <w:rFonts w:ascii="Arial" w:eastAsia="Arial Unicode MS" w:hAnsi="Arial"/>
                <w:snapToGrid w:val="0"/>
              </w:rPr>
            </w:pPr>
          </w:p>
        </w:tc>
        <w:tc>
          <w:tcPr>
            <w:tcW w:w="624" w:type="dxa"/>
          </w:tcPr>
          <w:p w:rsidR="00203D08" w:rsidRPr="00203D08" w:rsidRDefault="00203D08" w:rsidP="00203D08">
            <w:pPr>
              <w:keepLines/>
              <w:widowControl w:val="0"/>
              <w:tabs>
                <w:tab w:val="left" w:pos="624"/>
                <w:tab w:val="left" w:pos="1247"/>
              </w:tabs>
              <w:snapToGrid w:val="0"/>
              <w:spacing w:line="240" w:lineRule="auto"/>
              <w:ind w:firstLine="0"/>
              <w:contextualSpacing/>
              <w:jc w:val="left"/>
              <w:rPr>
                <w:rFonts w:ascii="Arial" w:eastAsia="Arial Unicode MS" w:hAnsi="Arial"/>
                <w:snapToGrid w:val="0"/>
              </w:rPr>
            </w:pPr>
          </w:p>
        </w:tc>
        <w:tc>
          <w:tcPr>
            <w:tcW w:w="624" w:type="dxa"/>
          </w:tcPr>
          <w:p w:rsidR="00203D08" w:rsidRPr="00203D08" w:rsidRDefault="00203D08" w:rsidP="00203D08">
            <w:pPr>
              <w:keepLines/>
              <w:widowControl w:val="0"/>
              <w:tabs>
                <w:tab w:val="left" w:pos="624"/>
                <w:tab w:val="left" w:pos="1247"/>
              </w:tabs>
              <w:snapToGrid w:val="0"/>
              <w:spacing w:line="240" w:lineRule="auto"/>
              <w:ind w:firstLine="0"/>
              <w:contextualSpacing/>
              <w:jc w:val="left"/>
              <w:rPr>
                <w:rFonts w:ascii="Arial" w:eastAsia="Arial Unicode MS" w:hAnsi="Arial"/>
                <w:snapToGrid w:val="0"/>
              </w:rPr>
            </w:pPr>
          </w:p>
        </w:tc>
        <w:tc>
          <w:tcPr>
            <w:tcW w:w="4649" w:type="dxa"/>
            <w:gridSpan w:val="2"/>
          </w:tcPr>
          <w:p w:rsidR="00203D08" w:rsidRPr="00203D08" w:rsidRDefault="0091499D" w:rsidP="00203D08">
            <w:pPr>
              <w:keepLines/>
              <w:widowControl w:val="0"/>
              <w:tabs>
                <w:tab w:val="left" w:pos="624"/>
                <w:tab w:val="left" w:pos="1247"/>
              </w:tabs>
              <w:snapToGrid w:val="0"/>
              <w:spacing w:line="240" w:lineRule="auto"/>
              <w:ind w:firstLine="0"/>
              <w:contextualSpacing/>
              <w:rPr>
                <w:rFonts w:ascii="Arial" w:eastAsia="Arial Unicode MS" w:hAnsi="Arial"/>
                <w:snapToGrid w:val="0"/>
              </w:rPr>
            </w:pPr>
            <w:r>
              <w:rPr>
                <w:rFonts w:ascii="Arial" w:eastAsia="Arial Unicode MS" w:hAnsi="Arial" w:hint="cs"/>
                <w:snapToGrid w:val="0"/>
                <w:rtl/>
              </w:rPr>
              <w:t>"</w:t>
            </w:r>
            <w:bookmarkStart w:id="489" w:name="_ETM_Q1_600257"/>
            <w:bookmarkStart w:id="490" w:name="_ETM_Q1_640693"/>
            <w:bookmarkStart w:id="491" w:name="_ETM_Q1_636073"/>
            <w:bookmarkStart w:id="492" w:name="_ETM_Q1_645893"/>
            <w:bookmarkStart w:id="493" w:name="_ETM_Q1_641343"/>
            <w:bookmarkStart w:id="494" w:name="_ETM_Q1_638727"/>
            <w:bookmarkStart w:id="495" w:name="_ETM_Q1_634343"/>
            <w:bookmarkStart w:id="496" w:name="_ETM_Q1_636124"/>
            <w:bookmarkStart w:id="497" w:name="_ETM_Q1_632283"/>
            <w:bookmarkEnd w:id="489"/>
            <w:bookmarkEnd w:id="490"/>
            <w:bookmarkEnd w:id="491"/>
            <w:bookmarkEnd w:id="492"/>
            <w:bookmarkEnd w:id="493"/>
            <w:bookmarkEnd w:id="494"/>
            <w:bookmarkEnd w:id="495"/>
            <w:bookmarkEnd w:id="496"/>
            <w:bookmarkEnd w:id="497"/>
            <w:r w:rsidR="00203D08" w:rsidRPr="00203D08">
              <w:rPr>
                <w:rFonts w:ascii="Arial" w:eastAsia="Arial Unicode MS" w:hAnsi="Arial" w:hint="cs"/>
                <w:snapToGrid w:val="0"/>
                <w:rtl/>
              </w:rPr>
              <w:t>(ג)</w:t>
            </w:r>
            <w:r w:rsidR="00203D08" w:rsidRPr="00203D08">
              <w:rPr>
                <w:rFonts w:ascii="Arial" w:eastAsia="Arial Unicode MS" w:hAnsi="Arial"/>
                <w:snapToGrid w:val="0"/>
                <w:rtl/>
              </w:rPr>
              <w:tab/>
            </w:r>
            <w:r w:rsidR="00203D08" w:rsidRPr="00203D08">
              <w:rPr>
                <w:rFonts w:ascii="Arial" w:eastAsia="Arial Unicode MS" w:hAnsi="Arial" w:hint="eastAsia"/>
                <w:snapToGrid w:val="0"/>
                <w:rtl/>
              </w:rPr>
              <w:t>הוראות</w:t>
            </w:r>
            <w:r w:rsidR="00203D08" w:rsidRPr="00203D08">
              <w:rPr>
                <w:rFonts w:ascii="Arial" w:eastAsia="Arial Unicode MS" w:hAnsi="Arial"/>
                <w:snapToGrid w:val="0"/>
                <w:rtl/>
              </w:rPr>
              <w:t xml:space="preserve"> סעיף קטן </w:t>
            </w:r>
            <w:r w:rsidR="00203D08" w:rsidRPr="00203D08">
              <w:rPr>
                <w:rFonts w:ascii="Arial" w:eastAsia="Arial Unicode MS" w:hAnsi="Arial" w:hint="cs"/>
                <w:snapToGrid w:val="0"/>
                <w:rtl/>
              </w:rPr>
              <w:t>(ב)</w:t>
            </w:r>
            <w:r w:rsidR="00203D08" w:rsidRPr="00203D08">
              <w:rPr>
                <w:rFonts w:ascii="Arial" w:eastAsia="Arial Unicode MS" w:hAnsi="Arial"/>
                <w:snapToGrid w:val="0"/>
                <w:rtl/>
              </w:rPr>
              <w:t xml:space="preserve"> לא יחולו </w:t>
            </w:r>
            <w:r w:rsidR="00203D08" w:rsidRPr="00203D08">
              <w:rPr>
                <w:rFonts w:ascii="Arial" w:eastAsia="Arial Unicode MS" w:hAnsi="Arial" w:hint="cs"/>
                <w:snapToGrid w:val="0"/>
                <w:rtl/>
              </w:rPr>
              <w:t xml:space="preserve">על מרכז מסחרי שסך שטחי המסחר בו עולה על </w:t>
            </w:r>
            <w:r w:rsidR="00203D08" w:rsidRPr="00203D08">
              <w:rPr>
                <w:rFonts w:ascii="Arial" w:eastAsia="Arial Unicode MS" w:hAnsi="Arial"/>
                <w:snapToGrid w:val="0"/>
                <w:rtl/>
              </w:rPr>
              <w:t>35</w:t>
            </w:r>
            <w:r w:rsidR="00203D08" w:rsidRPr="00203D08">
              <w:rPr>
                <w:rFonts w:ascii="Arial" w:eastAsia="Arial Unicode MS" w:hAnsi="Arial" w:hint="cs"/>
                <w:snapToGrid w:val="0"/>
                <w:rtl/>
              </w:rPr>
              <w:t xml:space="preserve">,000 מ"ר, אולם אם במרכז מסחרי כאמור פועלת </w:t>
            </w:r>
            <w:r w:rsidR="00203D08" w:rsidRPr="00203D08">
              <w:rPr>
                <w:rFonts w:ascii="Arial" w:eastAsia="Arial Unicode MS" w:hAnsi="Arial"/>
                <w:snapToGrid w:val="0"/>
                <w:rtl/>
              </w:rPr>
              <w:t>חנות פארם של</w:t>
            </w:r>
            <w:r w:rsidR="00203D08" w:rsidRPr="00203D08">
              <w:rPr>
                <w:rFonts w:ascii="Arial" w:eastAsia="Arial Unicode MS" w:hAnsi="Arial" w:hint="cs"/>
                <w:snapToGrid w:val="0"/>
                <w:rtl/>
              </w:rPr>
              <w:t xml:space="preserve"> אותו קמעונאי פארם גדול המבקש לפתוח בו חנות פארם נוספת, יידרש הקמעונאי לעמוד בהוראות סעיף קטן (ב).</w:t>
            </w:r>
          </w:p>
        </w:tc>
      </w:tr>
      <w:tr w:rsidR="00203D08" w:rsidRPr="00203D08" w:rsidTr="00C63A76">
        <w:trPr>
          <w:cantSplit/>
          <w:trHeight w:val="60"/>
        </w:trPr>
        <w:tc>
          <w:tcPr>
            <w:tcW w:w="1870" w:type="dxa"/>
          </w:tcPr>
          <w:p w:rsidR="00203D08" w:rsidRPr="00203D08" w:rsidRDefault="00203D08" w:rsidP="00203D08">
            <w:pPr>
              <w:keepLines/>
              <w:widowControl w:val="0"/>
              <w:tabs>
                <w:tab w:val="left" w:pos="624"/>
                <w:tab w:val="left" w:pos="1247"/>
              </w:tabs>
              <w:snapToGrid w:val="0"/>
              <w:spacing w:line="240" w:lineRule="auto"/>
              <w:ind w:firstLine="0"/>
              <w:contextualSpacing/>
              <w:jc w:val="left"/>
              <w:outlineLvl w:val="2"/>
              <w:rPr>
                <w:rFonts w:ascii="Arial" w:eastAsia="Arial Unicode MS" w:hAnsi="Arial"/>
                <w:snapToGrid w:val="0"/>
              </w:rPr>
            </w:pPr>
          </w:p>
        </w:tc>
        <w:tc>
          <w:tcPr>
            <w:tcW w:w="624" w:type="dxa"/>
          </w:tcPr>
          <w:p w:rsidR="00203D08" w:rsidRPr="00203D08" w:rsidRDefault="00203D08" w:rsidP="00203D08">
            <w:pPr>
              <w:keepLines/>
              <w:widowControl w:val="0"/>
              <w:tabs>
                <w:tab w:val="left" w:pos="624"/>
                <w:tab w:val="left" w:pos="1247"/>
              </w:tabs>
              <w:snapToGrid w:val="0"/>
              <w:spacing w:line="240" w:lineRule="auto"/>
              <w:ind w:firstLine="0"/>
              <w:contextualSpacing/>
              <w:jc w:val="left"/>
              <w:rPr>
                <w:rFonts w:ascii="Arial" w:eastAsia="Arial Unicode MS" w:hAnsi="Arial"/>
                <w:snapToGrid w:val="0"/>
              </w:rPr>
            </w:pPr>
          </w:p>
        </w:tc>
        <w:tc>
          <w:tcPr>
            <w:tcW w:w="624" w:type="dxa"/>
          </w:tcPr>
          <w:p w:rsidR="00203D08" w:rsidRPr="00203D08" w:rsidRDefault="00203D08" w:rsidP="00203D08">
            <w:pPr>
              <w:keepLines/>
              <w:widowControl w:val="0"/>
              <w:tabs>
                <w:tab w:val="left" w:pos="624"/>
                <w:tab w:val="left" w:pos="1247"/>
              </w:tabs>
              <w:snapToGrid w:val="0"/>
              <w:spacing w:line="240" w:lineRule="auto"/>
              <w:ind w:firstLine="0"/>
              <w:contextualSpacing/>
              <w:jc w:val="left"/>
              <w:rPr>
                <w:rFonts w:ascii="Arial" w:eastAsia="Arial Unicode MS" w:hAnsi="Arial"/>
                <w:snapToGrid w:val="0"/>
              </w:rPr>
            </w:pPr>
          </w:p>
        </w:tc>
        <w:tc>
          <w:tcPr>
            <w:tcW w:w="624" w:type="dxa"/>
          </w:tcPr>
          <w:p w:rsidR="00203D08" w:rsidRPr="00203D08" w:rsidRDefault="00203D08" w:rsidP="00203D08">
            <w:pPr>
              <w:keepLines/>
              <w:widowControl w:val="0"/>
              <w:tabs>
                <w:tab w:val="left" w:pos="624"/>
                <w:tab w:val="left" w:pos="1247"/>
              </w:tabs>
              <w:snapToGrid w:val="0"/>
              <w:spacing w:line="240" w:lineRule="auto"/>
              <w:ind w:firstLine="0"/>
              <w:contextualSpacing/>
              <w:jc w:val="left"/>
              <w:rPr>
                <w:rFonts w:ascii="Arial" w:eastAsia="Arial Unicode MS" w:hAnsi="Arial"/>
                <w:snapToGrid w:val="0"/>
              </w:rPr>
            </w:pPr>
          </w:p>
        </w:tc>
        <w:tc>
          <w:tcPr>
            <w:tcW w:w="624" w:type="dxa"/>
          </w:tcPr>
          <w:p w:rsidR="00203D08" w:rsidRPr="00203D08" w:rsidRDefault="00203D08" w:rsidP="00203D08">
            <w:pPr>
              <w:keepLines/>
              <w:widowControl w:val="0"/>
              <w:tabs>
                <w:tab w:val="left" w:pos="624"/>
                <w:tab w:val="left" w:pos="1247"/>
              </w:tabs>
              <w:snapToGrid w:val="0"/>
              <w:spacing w:line="240" w:lineRule="auto"/>
              <w:ind w:firstLine="0"/>
              <w:contextualSpacing/>
              <w:jc w:val="left"/>
              <w:rPr>
                <w:rFonts w:ascii="Arial" w:eastAsia="Arial Unicode MS" w:hAnsi="Arial"/>
                <w:snapToGrid w:val="0"/>
              </w:rPr>
            </w:pPr>
          </w:p>
        </w:tc>
        <w:tc>
          <w:tcPr>
            <w:tcW w:w="624" w:type="dxa"/>
          </w:tcPr>
          <w:p w:rsidR="00203D08" w:rsidRPr="00203D08" w:rsidRDefault="00203D08" w:rsidP="00203D08">
            <w:pPr>
              <w:keepLines/>
              <w:widowControl w:val="0"/>
              <w:tabs>
                <w:tab w:val="left" w:pos="624"/>
                <w:tab w:val="left" w:pos="1247"/>
              </w:tabs>
              <w:snapToGrid w:val="0"/>
              <w:spacing w:line="240" w:lineRule="auto"/>
              <w:ind w:firstLine="0"/>
              <w:contextualSpacing/>
              <w:jc w:val="left"/>
              <w:rPr>
                <w:rFonts w:ascii="Arial" w:eastAsia="Arial Unicode MS" w:hAnsi="Arial"/>
                <w:snapToGrid w:val="0"/>
              </w:rPr>
            </w:pPr>
          </w:p>
        </w:tc>
        <w:tc>
          <w:tcPr>
            <w:tcW w:w="4649" w:type="dxa"/>
            <w:gridSpan w:val="2"/>
          </w:tcPr>
          <w:p w:rsidR="00203D08" w:rsidRPr="00203D08" w:rsidRDefault="00203D08" w:rsidP="00203D08">
            <w:pPr>
              <w:keepLines/>
              <w:widowControl w:val="0"/>
              <w:tabs>
                <w:tab w:val="left" w:pos="624"/>
                <w:tab w:val="left" w:pos="1247"/>
              </w:tabs>
              <w:snapToGrid w:val="0"/>
              <w:spacing w:line="240" w:lineRule="auto"/>
              <w:ind w:firstLine="0"/>
              <w:contextualSpacing/>
              <w:rPr>
                <w:rFonts w:ascii="Arial" w:eastAsia="Arial Unicode MS" w:hAnsi="Arial"/>
                <w:snapToGrid w:val="0"/>
                <w:rtl/>
              </w:rPr>
            </w:pPr>
            <w:r w:rsidRPr="00203D08">
              <w:rPr>
                <w:rFonts w:ascii="Arial" w:eastAsia="Arial Unicode MS" w:hAnsi="Arial"/>
                <w:snapToGrid w:val="0"/>
                <w:rtl/>
              </w:rPr>
              <w:t>(</w:t>
            </w:r>
            <w:r w:rsidRPr="00203D08">
              <w:rPr>
                <w:rFonts w:ascii="Arial" w:eastAsia="Arial Unicode MS" w:hAnsi="Arial" w:hint="cs"/>
                <w:snapToGrid w:val="0"/>
                <w:rtl/>
              </w:rPr>
              <w:t>ד</w:t>
            </w:r>
            <w:r w:rsidRPr="00203D08">
              <w:rPr>
                <w:rFonts w:ascii="Arial" w:eastAsia="Arial Unicode MS" w:hAnsi="Arial"/>
                <w:snapToGrid w:val="0"/>
                <w:rtl/>
              </w:rPr>
              <w:t>)</w:t>
            </w:r>
            <w:r w:rsidRPr="00203D08">
              <w:rPr>
                <w:rFonts w:ascii="Arial" w:eastAsia="Arial Unicode MS" w:hAnsi="Arial"/>
                <w:snapToGrid w:val="0"/>
                <w:rtl/>
              </w:rPr>
              <w:tab/>
              <w:t xml:space="preserve">הוראות סעיף </w:t>
            </w:r>
            <w:r w:rsidRPr="00203D08">
              <w:rPr>
                <w:rFonts w:ascii="Arial" w:eastAsia="Arial Unicode MS" w:hAnsi="Arial" w:hint="cs"/>
                <w:snapToGrid w:val="0"/>
                <w:rtl/>
              </w:rPr>
              <w:t>זה</w:t>
            </w:r>
            <w:r w:rsidRPr="00203D08">
              <w:rPr>
                <w:rFonts w:ascii="Arial" w:eastAsia="Arial Unicode MS" w:hAnsi="Arial"/>
                <w:snapToGrid w:val="0"/>
                <w:rtl/>
              </w:rPr>
              <w:t xml:space="preserve"> לא יחולו על פתיח</w:t>
            </w:r>
            <w:r w:rsidRPr="00203D08">
              <w:rPr>
                <w:rFonts w:ascii="Arial" w:eastAsia="Arial Unicode MS" w:hAnsi="Arial" w:hint="cs"/>
                <w:snapToGrid w:val="0"/>
                <w:rtl/>
              </w:rPr>
              <w:t>ה של</w:t>
            </w:r>
            <w:r w:rsidRPr="00203D08">
              <w:rPr>
                <w:rFonts w:ascii="Arial" w:eastAsia="Arial Unicode MS" w:hAnsi="Arial"/>
                <w:snapToGrid w:val="0"/>
                <w:rtl/>
              </w:rPr>
              <w:t xml:space="preserve"> חנות פארם במקרקעין שהחוזה לגביהם נחתם לפני </w:t>
            </w:r>
            <w:r w:rsidRPr="00203D08">
              <w:rPr>
                <w:rFonts w:ascii="Arial" w:eastAsia="Arial Unicode MS" w:hAnsi="Arial" w:hint="cs"/>
                <w:snapToGrid w:val="0"/>
                <w:rtl/>
              </w:rPr>
              <w:t xml:space="preserve">יום </w:t>
            </w:r>
            <w:r w:rsidRPr="00203D08">
              <w:rPr>
                <w:rFonts w:ascii="Arial" w:eastAsia="Arial Unicode MS" w:hAnsi="Arial" w:hint="eastAsia"/>
                <w:snapToGrid w:val="0"/>
                <w:rtl/>
              </w:rPr>
              <w:t>ח</w:t>
            </w:r>
            <w:r w:rsidRPr="00203D08">
              <w:rPr>
                <w:rFonts w:ascii="Arial" w:eastAsia="Arial Unicode MS" w:hAnsi="Arial"/>
                <w:snapToGrid w:val="0"/>
                <w:rtl/>
              </w:rPr>
              <w:t xml:space="preserve">' </w:t>
            </w:r>
            <w:r w:rsidRPr="00203D08">
              <w:rPr>
                <w:rFonts w:ascii="Arial" w:eastAsia="Arial Unicode MS" w:hAnsi="Arial" w:hint="eastAsia"/>
                <w:snapToGrid w:val="0"/>
                <w:rtl/>
              </w:rPr>
              <w:t>באדר</w:t>
            </w:r>
            <w:r w:rsidRPr="00203D08">
              <w:rPr>
                <w:rFonts w:ascii="Arial" w:eastAsia="Arial Unicode MS" w:hAnsi="Arial"/>
                <w:snapToGrid w:val="0"/>
                <w:rtl/>
              </w:rPr>
              <w:t xml:space="preserve"> </w:t>
            </w:r>
            <w:r w:rsidRPr="00203D08">
              <w:rPr>
                <w:rFonts w:ascii="Arial" w:eastAsia="Arial Unicode MS" w:hAnsi="Arial" w:hint="eastAsia"/>
                <w:snapToGrid w:val="0"/>
                <w:rtl/>
              </w:rPr>
              <w:t>ב</w:t>
            </w:r>
            <w:r w:rsidRPr="00203D08">
              <w:rPr>
                <w:rFonts w:ascii="Arial" w:eastAsia="Arial Unicode MS" w:hAnsi="Arial"/>
                <w:snapToGrid w:val="0"/>
                <w:rtl/>
              </w:rPr>
              <w:t xml:space="preserve">' </w:t>
            </w:r>
            <w:r w:rsidRPr="00203D08">
              <w:rPr>
                <w:rFonts w:ascii="Arial" w:eastAsia="Arial Unicode MS" w:hAnsi="Arial" w:hint="eastAsia"/>
                <w:snapToGrid w:val="0"/>
                <w:rtl/>
              </w:rPr>
              <w:t>התשפ</w:t>
            </w:r>
            <w:r w:rsidRPr="00203D08">
              <w:rPr>
                <w:rFonts w:ascii="Arial" w:eastAsia="Arial Unicode MS" w:hAnsi="Arial"/>
                <w:snapToGrid w:val="0"/>
                <w:rtl/>
              </w:rPr>
              <w:t xml:space="preserve">"ד (18 </w:t>
            </w:r>
            <w:r w:rsidRPr="00203D08">
              <w:rPr>
                <w:rFonts w:ascii="Arial" w:eastAsia="Arial Unicode MS" w:hAnsi="Arial" w:hint="eastAsia"/>
                <w:snapToGrid w:val="0"/>
                <w:rtl/>
              </w:rPr>
              <w:t>במר</w:t>
            </w:r>
            <w:r w:rsidRPr="00203D08">
              <w:rPr>
                <w:rFonts w:ascii="Arial" w:eastAsia="Arial Unicode MS" w:hAnsi="Arial" w:hint="cs"/>
                <w:snapToGrid w:val="0"/>
                <w:rtl/>
              </w:rPr>
              <w:t>ץ</w:t>
            </w:r>
            <w:r w:rsidRPr="00203D08">
              <w:rPr>
                <w:rFonts w:ascii="Arial" w:eastAsia="Arial Unicode MS" w:hAnsi="Arial"/>
                <w:snapToGrid w:val="0"/>
                <w:rtl/>
              </w:rPr>
              <w:t xml:space="preserve"> 2024)</w:t>
            </w:r>
            <w:r w:rsidRPr="00203D08">
              <w:rPr>
                <w:rFonts w:ascii="Arial" w:eastAsia="Arial Unicode MS" w:hAnsi="Arial" w:hint="cs"/>
                <w:snapToGrid w:val="0"/>
                <w:rtl/>
              </w:rPr>
              <w:t>.</w:t>
            </w:r>
          </w:p>
        </w:tc>
      </w:tr>
      <w:tr w:rsidR="00203D08" w:rsidRPr="00203D08" w:rsidTr="00C63A76">
        <w:trPr>
          <w:cantSplit/>
          <w:trHeight w:val="60"/>
        </w:trPr>
        <w:tc>
          <w:tcPr>
            <w:tcW w:w="1870" w:type="dxa"/>
          </w:tcPr>
          <w:p w:rsidR="00203D08" w:rsidRPr="00203D08" w:rsidRDefault="00203D08" w:rsidP="00203D08">
            <w:pPr>
              <w:keepLines/>
              <w:widowControl w:val="0"/>
              <w:tabs>
                <w:tab w:val="left" w:pos="624"/>
                <w:tab w:val="left" w:pos="1247"/>
              </w:tabs>
              <w:snapToGrid w:val="0"/>
              <w:spacing w:line="240" w:lineRule="auto"/>
              <w:ind w:firstLine="0"/>
              <w:contextualSpacing/>
              <w:jc w:val="left"/>
              <w:outlineLvl w:val="2"/>
              <w:rPr>
                <w:rFonts w:ascii="Arial" w:eastAsia="Arial Unicode MS" w:hAnsi="Arial"/>
                <w:snapToGrid w:val="0"/>
              </w:rPr>
            </w:pPr>
          </w:p>
        </w:tc>
        <w:tc>
          <w:tcPr>
            <w:tcW w:w="624" w:type="dxa"/>
          </w:tcPr>
          <w:p w:rsidR="00203D08" w:rsidRPr="00203D08" w:rsidRDefault="00203D08" w:rsidP="00203D08">
            <w:pPr>
              <w:keepLines/>
              <w:widowControl w:val="0"/>
              <w:tabs>
                <w:tab w:val="left" w:pos="624"/>
                <w:tab w:val="left" w:pos="1247"/>
              </w:tabs>
              <w:snapToGrid w:val="0"/>
              <w:spacing w:line="240" w:lineRule="auto"/>
              <w:ind w:firstLine="0"/>
              <w:contextualSpacing/>
              <w:jc w:val="left"/>
              <w:rPr>
                <w:rFonts w:ascii="Arial" w:eastAsia="Arial Unicode MS" w:hAnsi="Arial"/>
                <w:snapToGrid w:val="0"/>
              </w:rPr>
            </w:pPr>
          </w:p>
        </w:tc>
        <w:tc>
          <w:tcPr>
            <w:tcW w:w="624" w:type="dxa"/>
          </w:tcPr>
          <w:p w:rsidR="00203D08" w:rsidRPr="00203D08" w:rsidRDefault="00203D08" w:rsidP="00203D08">
            <w:pPr>
              <w:keepLines/>
              <w:widowControl w:val="0"/>
              <w:tabs>
                <w:tab w:val="left" w:pos="624"/>
                <w:tab w:val="left" w:pos="1247"/>
              </w:tabs>
              <w:snapToGrid w:val="0"/>
              <w:spacing w:line="240" w:lineRule="auto"/>
              <w:ind w:firstLine="0"/>
              <w:contextualSpacing/>
              <w:jc w:val="left"/>
              <w:rPr>
                <w:rFonts w:ascii="Arial" w:eastAsia="Arial Unicode MS" w:hAnsi="Arial"/>
                <w:snapToGrid w:val="0"/>
              </w:rPr>
            </w:pPr>
          </w:p>
        </w:tc>
        <w:tc>
          <w:tcPr>
            <w:tcW w:w="624" w:type="dxa"/>
          </w:tcPr>
          <w:p w:rsidR="00203D08" w:rsidRPr="00203D08" w:rsidRDefault="00203D08" w:rsidP="00203D08">
            <w:pPr>
              <w:keepLines/>
              <w:widowControl w:val="0"/>
              <w:tabs>
                <w:tab w:val="left" w:pos="624"/>
                <w:tab w:val="left" w:pos="1247"/>
              </w:tabs>
              <w:snapToGrid w:val="0"/>
              <w:spacing w:line="240" w:lineRule="auto"/>
              <w:ind w:firstLine="0"/>
              <w:contextualSpacing/>
              <w:jc w:val="left"/>
              <w:rPr>
                <w:rFonts w:ascii="Arial" w:eastAsia="Arial Unicode MS" w:hAnsi="Arial"/>
                <w:snapToGrid w:val="0"/>
              </w:rPr>
            </w:pPr>
          </w:p>
        </w:tc>
        <w:tc>
          <w:tcPr>
            <w:tcW w:w="624" w:type="dxa"/>
          </w:tcPr>
          <w:p w:rsidR="00203D08" w:rsidRPr="00203D08" w:rsidRDefault="00203D08" w:rsidP="00203D08">
            <w:pPr>
              <w:keepLines/>
              <w:widowControl w:val="0"/>
              <w:tabs>
                <w:tab w:val="left" w:pos="624"/>
                <w:tab w:val="left" w:pos="1247"/>
              </w:tabs>
              <w:snapToGrid w:val="0"/>
              <w:spacing w:line="240" w:lineRule="auto"/>
              <w:ind w:firstLine="0"/>
              <w:contextualSpacing/>
              <w:jc w:val="left"/>
              <w:rPr>
                <w:rFonts w:ascii="Arial" w:eastAsia="Arial Unicode MS" w:hAnsi="Arial"/>
                <w:snapToGrid w:val="0"/>
              </w:rPr>
            </w:pPr>
          </w:p>
        </w:tc>
        <w:tc>
          <w:tcPr>
            <w:tcW w:w="624" w:type="dxa"/>
          </w:tcPr>
          <w:p w:rsidR="00203D08" w:rsidRPr="00203D08" w:rsidRDefault="00203D08" w:rsidP="00203D08">
            <w:pPr>
              <w:keepLines/>
              <w:widowControl w:val="0"/>
              <w:tabs>
                <w:tab w:val="left" w:pos="624"/>
                <w:tab w:val="left" w:pos="1247"/>
              </w:tabs>
              <w:snapToGrid w:val="0"/>
              <w:spacing w:line="240" w:lineRule="auto"/>
              <w:ind w:firstLine="0"/>
              <w:contextualSpacing/>
              <w:jc w:val="left"/>
              <w:rPr>
                <w:rFonts w:ascii="Arial" w:eastAsia="Arial Unicode MS" w:hAnsi="Arial"/>
                <w:snapToGrid w:val="0"/>
              </w:rPr>
            </w:pPr>
          </w:p>
        </w:tc>
        <w:tc>
          <w:tcPr>
            <w:tcW w:w="4649" w:type="dxa"/>
            <w:gridSpan w:val="2"/>
          </w:tcPr>
          <w:p w:rsidR="00203D08" w:rsidRPr="00203D08" w:rsidRDefault="00203D08" w:rsidP="00203D08">
            <w:pPr>
              <w:keepLines/>
              <w:widowControl w:val="0"/>
              <w:tabs>
                <w:tab w:val="left" w:pos="624"/>
                <w:tab w:val="left" w:pos="1247"/>
              </w:tabs>
              <w:snapToGrid w:val="0"/>
              <w:spacing w:line="240" w:lineRule="auto"/>
              <w:ind w:firstLine="0"/>
              <w:contextualSpacing/>
              <w:rPr>
                <w:rFonts w:ascii="Arial" w:eastAsia="Arial Unicode MS" w:hAnsi="Arial"/>
                <w:snapToGrid w:val="0"/>
                <w:rtl/>
              </w:rPr>
            </w:pPr>
            <w:r w:rsidRPr="00203D08">
              <w:rPr>
                <w:rFonts w:ascii="Arial" w:eastAsia="Arial Unicode MS" w:hAnsi="Arial" w:hint="cs"/>
                <w:snapToGrid w:val="0"/>
                <w:rtl/>
              </w:rPr>
              <w:t>(ה)</w:t>
            </w:r>
            <w:r w:rsidRPr="00203D08">
              <w:rPr>
                <w:rFonts w:ascii="Arial" w:eastAsia="Arial Unicode MS" w:hAnsi="Arial"/>
                <w:snapToGrid w:val="0"/>
                <w:rtl/>
              </w:rPr>
              <w:tab/>
            </w:r>
            <w:r w:rsidRPr="00203D08">
              <w:rPr>
                <w:rFonts w:ascii="Arial" w:eastAsia="Arial Unicode MS" w:hAnsi="Arial" w:hint="cs"/>
                <w:snapToGrid w:val="0"/>
                <w:rtl/>
              </w:rPr>
              <w:t xml:space="preserve">הממונה יפרסם באתר האינטרנט גילוי דעת ליישום הוראות סעיף קטן (ב), לכל המאוחר בתום ארבע וחצי שנים מיום תחילתו של </w:t>
            </w:r>
            <w:r w:rsidRPr="00203D08">
              <w:rPr>
                <w:rFonts w:ascii="Arial" w:eastAsia="Arial Unicode MS" w:hAnsi="Arial"/>
                <w:snapToGrid w:val="0"/>
                <w:rtl/>
              </w:rPr>
              <w:t>חוק קידום התחרות בענף המזון (תיקון מס'  8 והוראת שעה),</w:t>
            </w:r>
          </w:p>
          <w:p w:rsidR="00203D08" w:rsidRPr="00203D08" w:rsidRDefault="00203D08" w:rsidP="00203D08">
            <w:pPr>
              <w:keepLines/>
              <w:widowControl w:val="0"/>
              <w:tabs>
                <w:tab w:val="left" w:pos="624"/>
                <w:tab w:val="left" w:pos="1247"/>
              </w:tabs>
              <w:snapToGrid w:val="0"/>
              <w:spacing w:line="240" w:lineRule="auto"/>
              <w:ind w:firstLine="0"/>
              <w:contextualSpacing/>
              <w:rPr>
                <w:rFonts w:ascii="Arial" w:eastAsia="Arial Unicode MS" w:hAnsi="Arial"/>
                <w:snapToGrid w:val="0"/>
                <w:rtl/>
              </w:rPr>
            </w:pPr>
            <w:r w:rsidRPr="00203D08">
              <w:rPr>
                <w:rFonts w:ascii="Arial" w:eastAsia="Arial Unicode MS" w:hAnsi="Arial"/>
                <w:snapToGrid w:val="0"/>
                <w:rtl/>
              </w:rPr>
              <w:t>התשפ"ד–2024</w:t>
            </w:r>
            <w:r w:rsidRPr="00203D08">
              <w:rPr>
                <w:rFonts w:ascii="Arial" w:eastAsia="Arial Unicode MS" w:hAnsi="Arial" w:hint="cs"/>
                <w:snapToGrid w:val="0"/>
                <w:rtl/>
              </w:rPr>
              <w:t>.</w:t>
            </w:r>
          </w:p>
        </w:tc>
      </w:tr>
      <w:tr w:rsidR="00203D08" w:rsidRPr="00203D08" w:rsidTr="00C63A76">
        <w:trPr>
          <w:cantSplit/>
          <w:trHeight w:val="60"/>
        </w:trPr>
        <w:tc>
          <w:tcPr>
            <w:tcW w:w="1870" w:type="dxa"/>
          </w:tcPr>
          <w:p w:rsidR="00203D08" w:rsidRPr="00203D08" w:rsidRDefault="00203D08" w:rsidP="00203D08">
            <w:pPr>
              <w:keepLines/>
              <w:widowControl w:val="0"/>
              <w:tabs>
                <w:tab w:val="left" w:pos="624"/>
                <w:tab w:val="left" w:pos="1247"/>
              </w:tabs>
              <w:snapToGrid w:val="0"/>
              <w:spacing w:line="240" w:lineRule="auto"/>
              <w:ind w:firstLine="0"/>
              <w:contextualSpacing/>
              <w:jc w:val="left"/>
              <w:outlineLvl w:val="2"/>
              <w:rPr>
                <w:rFonts w:ascii="Arial" w:eastAsia="Arial Unicode MS" w:hAnsi="Arial"/>
                <w:snapToGrid w:val="0"/>
              </w:rPr>
            </w:pPr>
            <w:bookmarkStart w:id="498" w:name="_ETM_Q1_683533" w:colFirst="2" w:colLast="2"/>
          </w:p>
        </w:tc>
        <w:tc>
          <w:tcPr>
            <w:tcW w:w="624" w:type="dxa"/>
          </w:tcPr>
          <w:p w:rsidR="00203D08" w:rsidRPr="00203D08" w:rsidRDefault="00203D08" w:rsidP="00203D08">
            <w:pPr>
              <w:keepLines/>
              <w:widowControl w:val="0"/>
              <w:tabs>
                <w:tab w:val="left" w:pos="624"/>
                <w:tab w:val="left" w:pos="1247"/>
              </w:tabs>
              <w:snapToGrid w:val="0"/>
              <w:spacing w:line="240" w:lineRule="auto"/>
              <w:ind w:firstLine="0"/>
              <w:contextualSpacing/>
              <w:jc w:val="left"/>
              <w:rPr>
                <w:rFonts w:ascii="Arial" w:eastAsia="Arial Unicode MS" w:hAnsi="Arial"/>
                <w:snapToGrid w:val="0"/>
              </w:rPr>
            </w:pPr>
          </w:p>
        </w:tc>
        <w:tc>
          <w:tcPr>
            <w:tcW w:w="624" w:type="dxa"/>
          </w:tcPr>
          <w:p w:rsidR="00203D08" w:rsidRPr="00203D08" w:rsidRDefault="00203D08" w:rsidP="00203D08">
            <w:pPr>
              <w:keepLines/>
              <w:widowControl w:val="0"/>
              <w:tabs>
                <w:tab w:val="left" w:pos="624"/>
                <w:tab w:val="left" w:pos="1247"/>
              </w:tabs>
              <w:snapToGrid w:val="0"/>
              <w:spacing w:line="240" w:lineRule="auto"/>
              <w:ind w:firstLine="0"/>
              <w:contextualSpacing/>
              <w:jc w:val="left"/>
              <w:rPr>
                <w:rFonts w:ascii="Arial" w:eastAsia="Arial Unicode MS" w:hAnsi="Arial"/>
                <w:snapToGrid w:val="0"/>
              </w:rPr>
            </w:pPr>
          </w:p>
        </w:tc>
        <w:tc>
          <w:tcPr>
            <w:tcW w:w="624" w:type="dxa"/>
          </w:tcPr>
          <w:p w:rsidR="00203D08" w:rsidRPr="00203D08" w:rsidRDefault="00203D08" w:rsidP="00203D08">
            <w:pPr>
              <w:keepLines/>
              <w:widowControl w:val="0"/>
              <w:tabs>
                <w:tab w:val="left" w:pos="624"/>
                <w:tab w:val="left" w:pos="1247"/>
              </w:tabs>
              <w:snapToGrid w:val="0"/>
              <w:spacing w:line="240" w:lineRule="auto"/>
              <w:ind w:firstLine="0"/>
              <w:contextualSpacing/>
              <w:jc w:val="left"/>
              <w:rPr>
                <w:rFonts w:ascii="Arial" w:eastAsia="Arial Unicode MS" w:hAnsi="Arial"/>
                <w:snapToGrid w:val="0"/>
              </w:rPr>
            </w:pPr>
          </w:p>
        </w:tc>
        <w:tc>
          <w:tcPr>
            <w:tcW w:w="624" w:type="dxa"/>
          </w:tcPr>
          <w:p w:rsidR="00203D08" w:rsidRPr="00203D08" w:rsidRDefault="00203D08" w:rsidP="00203D08">
            <w:pPr>
              <w:keepLines/>
              <w:widowControl w:val="0"/>
              <w:tabs>
                <w:tab w:val="left" w:pos="624"/>
                <w:tab w:val="left" w:pos="1247"/>
              </w:tabs>
              <w:snapToGrid w:val="0"/>
              <w:spacing w:line="240" w:lineRule="auto"/>
              <w:ind w:firstLine="0"/>
              <w:contextualSpacing/>
              <w:jc w:val="left"/>
              <w:rPr>
                <w:rFonts w:ascii="Arial" w:eastAsia="Arial Unicode MS" w:hAnsi="Arial"/>
                <w:snapToGrid w:val="0"/>
              </w:rPr>
            </w:pPr>
          </w:p>
        </w:tc>
        <w:tc>
          <w:tcPr>
            <w:tcW w:w="624" w:type="dxa"/>
          </w:tcPr>
          <w:p w:rsidR="00203D08" w:rsidRPr="00203D08" w:rsidRDefault="00203D08" w:rsidP="00203D08">
            <w:pPr>
              <w:keepLines/>
              <w:widowControl w:val="0"/>
              <w:tabs>
                <w:tab w:val="left" w:pos="624"/>
                <w:tab w:val="left" w:pos="1247"/>
              </w:tabs>
              <w:snapToGrid w:val="0"/>
              <w:spacing w:line="240" w:lineRule="auto"/>
              <w:ind w:firstLine="0"/>
              <w:contextualSpacing/>
              <w:jc w:val="left"/>
              <w:rPr>
                <w:rFonts w:ascii="Arial" w:eastAsia="Arial Unicode MS" w:hAnsi="Arial"/>
                <w:snapToGrid w:val="0"/>
              </w:rPr>
            </w:pPr>
          </w:p>
        </w:tc>
        <w:tc>
          <w:tcPr>
            <w:tcW w:w="4649" w:type="dxa"/>
            <w:gridSpan w:val="2"/>
          </w:tcPr>
          <w:p w:rsidR="00203D08" w:rsidRPr="00203D08" w:rsidRDefault="00203D08" w:rsidP="00203D08">
            <w:pPr>
              <w:keepLines/>
              <w:widowControl w:val="0"/>
              <w:tabs>
                <w:tab w:val="left" w:pos="624"/>
                <w:tab w:val="left" w:pos="1247"/>
              </w:tabs>
              <w:snapToGrid w:val="0"/>
              <w:spacing w:line="240" w:lineRule="auto"/>
              <w:ind w:firstLine="0"/>
              <w:contextualSpacing/>
              <w:rPr>
                <w:rFonts w:ascii="Arial" w:eastAsia="Arial Unicode MS" w:hAnsi="Arial"/>
                <w:snapToGrid w:val="0"/>
                <w:rtl/>
              </w:rPr>
            </w:pPr>
            <w:r w:rsidRPr="00203D08">
              <w:rPr>
                <w:rFonts w:ascii="Arial" w:eastAsia="Arial Unicode MS" w:hAnsi="Arial" w:hint="cs"/>
                <w:snapToGrid w:val="0"/>
                <w:rtl/>
              </w:rPr>
              <w:t>(ו)</w:t>
            </w:r>
            <w:r w:rsidRPr="00203D08">
              <w:rPr>
                <w:rFonts w:ascii="Arial" w:eastAsia="Arial Unicode MS" w:hAnsi="Arial"/>
                <w:snapToGrid w:val="0"/>
                <w:rtl/>
              </w:rPr>
              <w:tab/>
            </w:r>
            <w:r w:rsidRPr="00203D08">
              <w:rPr>
                <w:rFonts w:ascii="Arial" w:eastAsia="Arial Unicode MS" w:hAnsi="Arial" w:hint="cs"/>
                <w:snapToGrid w:val="0"/>
                <w:rtl/>
              </w:rPr>
              <w:t>השר רשאי, לאחר שקיבל את המלצת הממונה ובאישור ועדת הכלכלה של הכנסת, להגדיל את המרחקים הנקובים בסעיף קטן (ב), כמפורט להלן:</w:t>
            </w:r>
          </w:p>
        </w:tc>
      </w:tr>
      <w:tr w:rsidR="00203D08" w:rsidRPr="00203D08" w:rsidTr="00C63A76">
        <w:trPr>
          <w:cantSplit/>
          <w:trHeight w:val="60"/>
        </w:trPr>
        <w:tc>
          <w:tcPr>
            <w:tcW w:w="1870" w:type="dxa"/>
          </w:tcPr>
          <w:p w:rsidR="00203D08" w:rsidRPr="00203D08" w:rsidRDefault="00203D08" w:rsidP="00203D08">
            <w:pPr>
              <w:keepLines/>
              <w:widowControl w:val="0"/>
              <w:tabs>
                <w:tab w:val="left" w:pos="624"/>
                <w:tab w:val="left" w:pos="1247"/>
              </w:tabs>
              <w:snapToGrid w:val="0"/>
              <w:spacing w:line="240" w:lineRule="auto"/>
              <w:ind w:firstLine="0"/>
              <w:contextualSpacing/>
              <w:jc w:val="left"/>
              <w:outlineLvl w:val="2"/>
              <w:rPr>
                <w:rFonts w:ascii="Arial" w:eastAsia="Arial Unicode MS" w:hAnsi="Arial"/>
                <w:snapToGrid w:val="0"/>
              </w:rPr>
            </w:pPr>
          </w:p>
        </w:tc>
        <w:tc>
          <w:tcPr>
            <w:tcW w:w="624" w:type="dxa"/>
          </w:tcPr>
          <w:p w:rsidR="00203D08" w:rsidRPr="00203D08" w:rsidRDefault="00203D08" w:rsidP="00203D08">
            <w:pPr>
              <w:keepLines/>
              <w:widowControl w:val="0"/>
              <w:tabs>
                <w:tab w:val="left" w:pos="624"/>
                <w:tab w:val="left" w:pos="1247"/>
              </w:tabs>
              <w:snapToGrid w:val="0"/>
              <w:spacing w:line="240" w:lineRule="auto"/>
              <w:ind w:firstLine="0"/>
              <w:contextualSpacing/>
              <w:jc w:val="left"/>
              <w:rPr>
                <w:rFonts w:ascii="Arial" w:eastAsia="Arial Unicode MS" w:hAnsi="Arial"/>
                <w:snapToGrid w:val="0"/>
              </w:rPr>
            </w:pPr>
          </w:p>
        </w:tc>
        <w:tc>
          <w:tcPr>
            <w:tcW w:w="624" w:type="dxa"/>
          </w:tcPr>
          <w:p w:rsidR="00203D08" w:rsidRPr="00203D08" w:rsidRDefault="00203D08" w:rsidP="00203D08">
            <w:pPr>
              <w:keepLines/>
              <w:widowControl w:val="0"/>
              <w:tabs>
                <w:tab w:val="left" w:pos="624"/>
                <w:tab w:val="left" w:pos="1247"/>
              </w:tabs>
              <w:snapToGrid w:val="0"/>
              <w:spacing w:line="240" w:lineRule="auto"/>
              <w:ind w:firstLine="0"/>
              <w:contextualSpacing/>
              <w:jc w:val="left"/>
              <w:rPr>
                <w:rFonts w:ascii="Arial" w:eastAsia="Arial Unicode MS" w:hAnsi="Arial"/>
                <w:snapToGrid w:val="0"/>
              </w:rPr>
            </w:pPr>
          </w:p>
        </w:tc>
        <w:tc>
          <w:tcPr>
            <w:tcW w:w="624" w:type="dxa"/>
          </w:tcPr>
          <w:p w:rsidR="00203D08" w:rsidRPr="00203D08" w:rsidRDefault="00203D08" w:rsidP="00203D08">
            <w:pPr>
              <w:keepLines/>
              <w:widowControl w:val="0"/>
              <w:tabs>
                <w:tab w:val="left" w:pos="624"/>
                <w:tab w:val="left" w:pos="1247"/>
              </w:tabs>
              <w:snapToGrid w:val="0"/>
              <w:spacing w:line="240" w:lineRule="auto"/>
              <w:ind w:firstLine="0"/>
              <w:contextualSpacing/>
              <w:jc w:val="left"/>
              <w:rPr>
                <w:rFonts w:ascii="Arial" w:eastAsia="Arial Unicode MS" w:hAnsi="Arial"/>
                <w:snapToGrid w:val="0"/>
              </w:rPr>
            </w:pPr>
          </w:p>
        </w:tc>
        <w:tc>
          <w:tcPr>
            <w:tcW w:w="624" w:type="dxa"/>
          </w:tcPr>
          <w:p w:rsidR="00203D08" w:rsidRPr="00203D08" w:rsidRDefault="00203D08" w:rsidP="00203D08">
            <w:pPr>
              <w:keepLines/>
              <w:widowControl w:val="0"/>
              <w:tabs>
                <w:tab w:val="left" w:pos="624"/>
                <w:tab w:val="left" w:pos="1247"/>
              </w:tabs>
              <w:snapToGrid w:val="0"/>
              <w:spacing w:line="240" w:lineRule="auto"/>
              <w:ind w:firstLine="0"/>
              <w:contextualSpacing/>
              <w:jc w:val="left"/>
              <w:rPr>
                <w:rFonts w:ascii="Arial" w:eastAsia="Arial Unicode MS" w:hAnsi="Arial"/>
                <w:snapToGrid w:val="0"/>
              </w:rPr>
            </w:pPr>
          </w:p>
        </w:tc>
        <w:tc>
          <w:tcPr>
            <w:tcW w:w="624" w:type="dxa"/>
          </w:tcPr>
          <w:p w:rsidR="00203D08" w:rsidRPr="00203D08" w:rsidRDefault="00203D08" w:rsidP="00203D08">
            <w:pPr>
              <w:keepLines/>
              <w:widowControl w:val="0"/>
              <w:tabs>
                <w:tab w:val="left" w:pos="624"/>
                <w:tab w:val="left" w:pos="1247"/>
              </w:tabs>
              <w:snapToGrid w:val="0"/>
              <w:spacing w:line="240" w:lineRule="auto"/>
              <w:ind w:firstLine="0"/>
              <w:contextualSpacing/>
              <w:jc w:val="left"/>
              <w:rPr>
                <w:rFonts w:ascii="Arial" w:eastAsia="Arial Unicode MS" w:hAnsi="Arial"/>
                <w:snapToGrid w:val="0"/>
              </w:rPr>
            </w:pPr>
          </w:p>
        </w:tc>
        <w:tc>
          <w:tcPr>
            <w:tcW w:w="624" w:type="dxa"/>
          </w:tcPr>
          <w:p w:rsidR="00203D08" w:rsidRPr="00203D08" w:rsidRDefault="00203D08" w:rsidP="00203D08">
            <w:pPr>
              <w:keepLines/>
              <w:widowControl w:val="0"/>
              <w:tabs>
                <w:tab w:val="left" w:pos="624"/>
                <w:tab w:val="left" w:pos="1247"/>
              </w:tabs>
              <w:snapToGrid w:val="0"/>
              <w:spacing w:line="240" w:lineRule="auto"/>
              <w:ind w:firstLine="0"/>
              <w:contextualSpacing/>
              <w:jc w:val="left"/>
              <w:rPr>
                <w:rFonts w:ascii="Arial" w:eastAsia="Arial Unicode MS" w:hAnsi="Arial"/>
                <w:snapToGrid w:val="0"/>
              </w:rPr>
            </w:pPr>
          </w:p>
        </w:tc>
        <w:tc>
          <w:tcPr>
            <w:tcW w:w="4025" w:type="dxa"/>
          </w:tcPr>
          <w:p w:rsidR="00203D08" w:rsidRPr="00203D08" w:rsidRDefault="00203D08" w:rsidP="00203D08">
            <w:pPr>
              <w:keepLines/>
              <w:widowControl w:val="0"/>
              <w:tabs>
                <w:tab w:val="left" w:pos="624"/>
                <w:tab w:val="left" w:pos="1247"/>
              </w:tabs>
              <w:snapToGrid w:val="0"/>
              <w:spacing w:line="240" w:lineRule="auto"/>
              <w:ind w:firstLine="0"/>
              <w:contextualSpacing/>
              <w:rPr>
                <w:rFonts w:ascii="Arial" w:eastAsia="Arial Unicode MS" w:hAnsi="Arial"/>
                <w:snapToGrid w:val="0"/>
              </w:rPr>
            </w:pPr>
            <w:r w:rsidRPr="00203D08">
              <w:rPr>
                <w:rFonts w:ascii="Arial" w:eastAsia="Arial Unicode MS" w:hAnsi="Arial" w:hint="cs"/>
                <w:snapToGrid w:val="0"/>
                <w:rtl/>
              </w:rPr>
              <w:t>(1)</w:t>
            </w:r>
            <w:r w:rsidRPr="00203D08">
              <w:rPr>
                <w:rFonts w:ascii="Arial" w:eastAsia="Arial Unicode MS" w:hAnsi="Arial"/>
                <w:snapToGrid w:val="0"/>
                <w:rtl/>
              </w:rPr>
              <w:tab/>
            </w:r>
            <w:r w:rsidRPr="00203D08">
              <w:rPr>
                <w:rFonts w:ascii="Arial" w:eastAsia="Arial Unicode MS" w:hAnsi="Arial" w:hint="cs"/>
                <w:snapToGrid w:val="0"/>
                <w:rtl/>
              </w:rPr>
              <w:t xml:space="preserve">את המרחק הנקוב בסעיף קטן (ב)(1) </w:t>
            </w:r>
            <w:r w:rsidRPr="00203D08">
              <w:rPr>
                <w:rFonts w:ascii="Arial" w:eastAsia="Arial Unicode MS" w:hAnsi="Arial"/>
                <w:snapToGrid w:val="0"/>
                <w:rtl/>
              </w:rPr>
              <w:t>–</w:t>
            </w:r>
            <w:r w:rsidRPr="00203D08">
              <w:rPr>
                <w:rFonts w:ascii="Arial" w:eastAsia="Arial Unicode MS" w:hAnsi="Arial" w:hint="cs"/>
                <w:snapToGrid w:val="0"/>
                <w:rtl/>
              </w:rPr>
              <w:t xml:space="preserve"> עד לשני קילומטרים;</w:t>
            </w:r>
          </w:p>
        </w:tc>
      </w:tr>
      <w:bookmarkEnd w:id="498"/>
      <w:tr w:rsidR="00203D08" w:rsidRPr="00203D08" w:rsidTr="00C63A76">
        <w:trPr>
          <w:cantSplit/>
          <w:trHeight w:val="60"/>
        </w:trPr>
        <w:tc>
          <w:tcPr>
            <w:tcW w:w="1870" w:type="dxa"/>
          </w:tcPr>
          <w:p w:rsidR="00203D08" w:rsidRPr="00203D08" w:rsidRDefault="00203D08" w:rsidP="00203D08">
            <w:pPr>
              <w:keepLines/>
              <w:widowControl w:val="0"/>
              <w:tabs>
                <w:tab w:val="left" w:pos="624"/>
                <w:tab w:val="left" w:pos="1247"/>
              </w:tabs>
              <w:snapToGrid w:val="0"/>
              <w:spacing w:line="240" w:lineRule="auto"/>
              <w:ind w:firstLine="0"/>
              <w:contextualSpacing/>
              <w:jc w:val="left"/>
              <w:outlineLvl w:val="2"/>
              <w:rPr>
                <w:rFonts w:ascii="Arial" w:eastAsia="Arial Unicode MS" w:hAnsi="Arial"/>
                <w:snapToGrid w:val="0"/>
              </w:rPr>
            </w:pPr>
          </w:p>
        </w:tc>
        <w:tc>
          <w:tcPr>
            <w:tcW w:w="624" w:type="dxa"/>
          </w:tcPr>
          <w:p w:rsidR="00203D08" w:rsidRPr="00203D08" w:rsidRDefault="00203D08" w:rsidP="00203D08">
            <w:pPr>
              <w:keepLines/>
              <w:widowControl w:val="0"/>
              <w:tabs>
                <w:tab w:val="left" w:pos="624"/>
                <w:tab w:val="left" w:pos="1247"/>
              </w:tabs>
              <w:snapToGrid w:val="0"/>
              <w:spacing w:line="240" w:lineRule="auto"/>
              <w:ind w:firstLine="0"/>
              <w:contextualSpacing/>
              <w:jc w:val="left"/>
              <w:rPr>
                <w:rFonts w:ascii="Arial" w:eastAsia="Arial Unicode MS" w:hAnsi="Arial"/>
                <w:snapToGrid w:val="0"/>
              </w:rPr>
            </w:pPr>
          </w:p>
        </w:tc>
        <w:tc>
          <w:tcPr>
            <w:tcW w:w="624" w:type="dxa"/>
          </w:tcPr>
          <w:p w:rsidR="00203D08" w:rsidRPr="00203D08" w:rsidRDefault="00203D08" w:rsidP="00203D08">
            <w:pPr>
              <w:keepLines/>
              <w:widowControl w:val="0"/>
              <w:tabs>
                <w:tab w:val="left" w:pos="624"/>
                <w:tab w:val="left" w:pos="1247"/>
              </w:tabs>
              <w:snapToGrid w:val="0"/>
              <w:spacing w:line="240" w:lineRule="auto"/>
              <w:ind w:firstLine="0"/>
              <w:contextualSpacing/>
              <w:jc w:val="left"/>
              <w:rPr>
                <w:rFonts w:ascii="Arial" w:eastAsia="Arial Unicode MS" w:hAnsi="Arial"/>
                <w:snapToGrid w:val="0"/>
              </w:rPr>
            </w:pPr>
          </w:p>
        </w:tc>
        <w:tc>
          <w:tcPr>
            <w:tcW w:w="624" w:type="dxa"/>
          </w:tcPr>
          <w:p w:rsidR="00203D08" w:rsidRPr="00203D08" w:rsidRDefault="00203D08" w:rsidP="00203D08">
            <w:pPr>
              <w:keepLines/>
              <w:widowControl w:val="0"/>
              <w:tabs>
                <w:tab w:val="left" w:pos="624"/>
                <w:tab w:val="left" w:pos="1247"/>
              </w:tabs>
              <w:snapToGrid w:val="0"/>
              <w:spacing w:line="240" w:lineRule="auto"/>
              <w:ind w:firstLine="0"/>
              <w:contextualSpacing/>
              <w:jc w:val="left"/>
              <w:rPr>
                <w:rFonts w:ascii="Arial" w:eastAsia="Arial Unicode MS" w:hAnsi="Arial"/>
                <w:snapToGrid w:val="0"/>
              </w:rPr>
            </w:pPr>
          </w:p>
        </w:tc>
        <w:tc>
          <w:tcPr>
            <w:tcW w:w="624" w:type="dxa"/>
          </w:tcPr>
          <w:p w:rsidR="00203D08" w:rsidRPr="00203D08" w:rsidRDefault="00203D08" w:rsidP="00203D08">
            <w:pPr>
              <w:keepLines/>
              <w:widowControl w:val="0"/>
              <w:tabs>
                <w:tab w:val="left" w:pos="624"/>
                <w:tab w:val="left" w:pos="1247"/>
              </w:tabs>
              <w:snapToGrid w:val="0"/>
              <w:spacing w:line="240" w:lineRule="auto"/>
              <w:ind w:firstLine="0"/>
              <w:contextualSpacing/>
              <w:jc w:val="left"/>
              <w:rPr>
                <w:rFonts w:ascii="Arial" w:eastAsia="Arial Unicode MS" w:hAnsi="Arial"/>
                <w:snapToGrid w:val="0"/>
              </w:rPr>
            </w:pPr>
          </w:p>
        </w:tc>
        <w:tc>
          <w:tcPr>
            <w:tcW w:w="624" w:type="dxa"/>
          </w:tcPr>
          <w:p w:rsidR="00203D08" w:rsidRPr="00203D08" w:rsidRDefault="00203D08" w:rsidP="00203D08">
            <w:pPr>
              <w:keepLines/>
              <w:widowControl w:val="0"/>
              <w:tabs>
                <w:tab w:val="left" w:pos="624"/>
                <w:tab w:val="left" w:pos="1247"/>
              </w:tabs>
              <w:snapToGrid w:val="0"/>
              <w:spacing w:line="240" w:lineRule="auto"/>
              <w:ind w:firstLine="0"/>
              <w:contextualSpacing/>
              <w:jc w:val="left"/>
              <w:rPr>
                <w:rFonts w:ascii="Arial" w:eastAsia="Arial Unicode MS" w:hAnsi="Arial"/>
                <w:snapToGrid w:val="0"/>
              </w:rPr>
            </w:pPr>
          </w:p>
        </w:tc>
        <w:tc>
          <w:tcPr>
            <w:tcW w:w="624" w:type="dxa"/>
          </w:tcPr>
          <w:p w:rsidR="00203D08" w:rsidRPr="00203D08" w:rsidRDefault="00203D08" w:rsidP="00203D08">
            <w:pPr>
              <w:keepLines/>
              <w:widowControl w:val="0"/>
              <w:tabs>
                <w:tab w:val="left" w:pos="624"/>
                <w:tab w:val="left" w:pos="1247"/>
              </w:tabs>
              <w:snapToGrid w:val="0"/>
              <w:spacing w:line="240" w:lineRule="auto"/>
              <w:ind w:firstLine="0"/>
              <w:contextualSpacing/>
              <w:jc w:val="left"/>
              <w:rPr>
                <w:rFonts w:ascii="Arial" w:eastAsia="Arial Unicode MS" w:hAnsi="Arial"/>
                <w:snapToGrid w:val="0"/>
              </w:rPr>
            </w:pPr>
          </w:p>
        </w:tc>
        <w:tc>
          <w:tcPr>
            <w:tcW w:w="4025" w:type="dxa"/>
          </w:tcPr>
          <w:p w:rsidR="00203D08" w:rsidRPr="00203D08" w:rsidRDefault="00203D08" w:rsidP="00203D08">
            <w:pPr>
              <w:keepLines/>
              <w:widowControl w:val="0"/>
              <w:tabs>
                <w:tab w:val="left" w:pos="624"/>
                <w:tab w:val="left" w:pos="1247"/>
              </w:tabs>
              <w:snapToGrid w:val="0"/>
              <w:spacing w:line="240" w:lineRule="auto"/>
              <w:ind w:firstLine="0"/>
              <w:contextualSpacing/>
              <w:rPr>
                <w:rFonts w:ascii="Arial" w:eastAsia="Arial Unicode MS" w:hAnsi="Arial"/>
                <w:snapToGrid w:val="0"/>
                <w:rtl/>
              </w:rPr>
            </w:pPr>
            <w:r w:rsidRPr="00203D08">
              <w:rPr>
                <w:rFonts w:ascii="Arial" w:eastAsia="Arial Unicode MS" w:hAnsi="Arial" w:hint="cs"/>
                <w:snapToGrid w:val="0"/>
                <w:rtl/>
              </w:rPr>
              <w:t>(2)</w:t>
            </w:r>
            <w:r w:rsidRPr="00203D08">
              <w:rPr>
                <w:rFonts w:ascii="Arial" w:eastAsia="Arial Unicode MS" w:hAnsi="Arial"/>
                <w:snapToGrid w:val="0"/>
                <w:rtl/>
              </w:rPr>
              <w:tab/>
            </w:r>
            <w:r w:rsidRPr="00203D08">
              <w:rPr>
                <w:rFonts w:ascii="Arial" w:eastAsia="Arial Unicode MS" w:hAnsi="Arial" w:hint="cs"/>
                <w:snapToGrid w:val="0"/>
                <w:rtl/>
              </w:rPr>
              <w:t xml:space="preserve">את המרחק הנקוב בסעיף קטן (ב)(2) </w:t>
            </w:r>
            <w:r w:rsidRPr="00203D08">
              <w:rPr>
                <w:rFonts w:ascii="Arial" w:eastAsia="Arial Unicode MS" w:hAnsi="Arial"/>
                <w:snapToGrid w:val="0"/>
                <w:rtl/>
              </w:rPr>
              <w:t>–</w:t>
            </w:r>
            <w:r w:rsidRPr="00203D08">
              <w:rPr>
                <w:rFonts w:ascii="Arial" w:eastAsia="Arial Unicode MS" w:hAnsi="Arial" w:hint="cs"/>
                <w:snapToGrid w:val="0"/>
                <w:rtl/>
              </w:rPr>
              <w:t xml:space="preserve"> עד לארבעה קילומטרים.</w:t>
            </w:r>
            <w:r w:rsidR="0091499D">
              <w:rPr>
                <w:rFonts w:ascii="Arial" w:eastAsia="Arial Unicode MS" w:hAnsi="Arial" w:hint="cs"/>
                <w:snapToGrid w:val="0"/>
                <w:rtl/>
              </w:rPr>
              <w:t>"</w:t>
            </w:r>
          </w:p>
        </w:tc>
      </w:tr>
    </w:tbl>
    <w:p w:rsidR="0091499D" w:rsidRDefault="0091499D">
      <w:pPr>
        <w:rPr>
          <w:rtl/>
        </w:rPr>
      </w:pPr>
    </w:p>
    <w:p w:rsidR="0091499D" w:rsidRDefault="0091499D" w:rsidP="0091499D">
      <w:pPr>
        <w:pStyle w:val="-"/>
        <w:keepNext/>
        <w:rPr>
          <w:rtl/>
        </w:rPr>
      </w:pPr>
      <w:bookmarkStart w:id="499" w:name="ET_speakercontinue_איתי_עצמון_64"/>
      <w:r w:rsidRPr="0091499D">
        <w:rPr>
          <w:rStyle w:val="TagStyle"/>
          <w:rtl/>
        </w:rPr>
        <w:t xml:space="preserve"> &lt;&lt; דובר_המשך &gt;&gt; </w:t>
      </w:r>
      <w:r>
        <w:rPr>
          <w:rtl/>
        </w:rPr>
        <w:t>איתי עצמון:</w:t>
      </w:r>
      <w:r w:rsidRPr="0091499D">
        <w:rPr>
          <w:rStyle w:val="TagStyle"/>
          <w:rtl/>
        </w:rPr>
        <w:t xml:space="preserve"> &lt;&lt; דובר_המשך &gt;&gt;</w:t>
      </w:r>
      <w:r>
        <w:rPr>
          <w:rtl/>
        </w:rPr>
        <w:t xml:space="preserve">   </w:t>
      </w:r>
      <w:bookmarkEnd w:id="499"/>
    </w:p>
    <w:p w:rsidR="0091499D" w:rsidRDefault="0091499D" w:rsidP="0091499D">
      <w:pPr>
        <w:pStyle w:val="KeepWithNext"/>
        <w:rPr>
          <w:rtl/>
        </w:rPr>
      </w:pPr>
    </w:p>
    <w:p w:rsidR="0091499D" w:rsidRDefault="0091499D" w:rsidP="0091499D">
      <w:pPr>
        <w:rPr>
          <w:rtl/>
        </w:rPr>
      </w:pPr>
      <w:bookmarkStart w:id="500" w:name="_ETM_Q1_675683"/>
      <w:bookmarkEnd w:id="500"/>
      <w:r>
        <w:rPr>
          <w:rFonts w:hint="cs"/>
          <w:rtl/>
        </w:rPr>
        <w:t xml:space="preserve">קיבלנו הערות מצד כמה חברי כנסת לעניין </w:t>
      </w:r>
      <w:bookmarkStart w:id="501" w:name="_ETM_Q1_685684"/>
      <w:bookmarkStart w:id="502" w:name="_ETM_Q1_681103"/>
      <w:bookmarkEnd w:id="501"/>
      <w:bookmarkEnd w:id="502"/>
      <w:r>
        <w:rPr>
          <w:rFonts w:hint="cs"/>
          <w:rtl/>
        </w:rPr>
        <w:t>ההסמכה המוצעת בסע</w:t>
      </w:r>
      <w:bookmarkStart w:id="503" w:name="_ETM_Q1_681303"/>
      <w:bookmarkEnd w:id="503"/>
      <w:r>
        <w:rPr>
          <w:rFonts w:hint="cs"/>
          <w:rtl/>
        </w:rPr>
        <w:t>יף קטן (ו), שלא יהי</w:t>
      </w:r>
      <w:bookmarkStart w:id="504" w:name="_ETM_Q1_685373"/>
      <w:bookmarkEnd w:id="504"/>
      <w:r>
        <w:rPr>
          <w:rFonts w:hint="cs"/>
          <w:rtl/>
        </w:rPr>
        <w:t xml:space="preserve">ה </w:t>
      </w:r>
      <w:bookmarkStart w:id="505" w:name="_ETM_Q1_685897"/>
      <w:bookmarkEnd w:id="505"/>
      <w:r>
        <w:rPr>
          <w:rFonts w:hint="cs"/>
          <w:rtl/>
        </w:rPr>
        <w:t xml:space="preserve">מדובר רק על הגדלה לפי המקסימום שתיארתי כאן, אלא </w:t>
      </w:r>
      <w:bookmarkStart w:id="506" w:name="_ETM_Q1_685147"/>
      <w:bookmarkEnd w:id="506"/>
      <w:r>
        <w:rPr>
          <w:rFonts w:hint="cs"/>
          <w:rtl/>
        </w:rPr>
        <w:t xml:space="preserve">שניתן יהיה </w:t>
      </w:r>
      <w:bookmarkStart w:id="507" w:name="_ETM_Q1_687043"/>
      <w:bookmarkEnd w:id="507"/>
      <w:r>
        <w:rPr>
          <w:rFonts w:hint="cs"/>
          <w:rtl/>
        </w:rPr>
        <w:t>גם להקטין את המ</w:t>
      </w:r>
      <w:bookmarkStart w:id="508" w:name="_ETM_Q1_690133"/>
      <w:bookmarkEnd w:id="508"/>
      <w:r>
        <w:rPr>
          <w:rFonts w:hint="cs"/>
          <w:rtl/>
        </w:rPr>
        <w:t>רחקים; כמובן, ב</w:t>
      </w:r>
      <w:bookmarkStart w:id="509" w:name="_ETM_Q1_689893"/>
      <w:bookmarkEnd w:id="509"/>
      <w:r>
        <w:rPr>
          <w:rFonts w:hint="cs"/>
          <w:rtl/>
        </w:rPr>
        <w:t>אותו מנגנון</w:t>
      </w:r>
      <w:bookmarkStart w:id="510" w:name="_ETM_Q1_692235"/>
      <w:bookmarkEnd w:id="510"/>
      <w:r>
        <w:rPr>
          <w:rFonts w:hint="cs"/>
          <w:rtl/>
        </w:rPr>
        <w:t xml:space="preserve">, המלצת הממונה </w:t>
      </w:r>
      <w:bookmarkStart w:id="511" w:name="_ETM_Q1_692465"/>
      <w:bookmarkEnd w:id="511"/>
      <w:r>
        <w:rPr>
          <w:rFonts w:hint="cs"/>
          <w:rtl/>
        </w:rPr>
        <w:t>ובאישור ועדת הכלכלה של הכנסת.</w:t>
      </w:r>
      <w:bookmarkStart w:id="512" w:name="_ETM_Q1_701314"/>
      <w:bookmarkStart w:id="513" w:name="_ETM_Q1_701386"/>
      <w:bookmarkStart w:id="514" w:name="_ETM_Q1_701521"/>
      <w:bookmarkStart w:id="515" w:name="_ETM_Q1_701579"/>
      <w:bookmarkEnd w:id="512"/>
      <w:bookmarkEnd w:id="513"/>
      <w:bookmarkEnd w:id="514"/>
      <w:bookmarkEnd w:id="515"/>
    </w:p>
    <w:p w:rsidR="0091499D" w:rsidRDefault="0091499D" w:rsidP="0091499D">
      <w:pPr>
        <w:rPr>
          <w:rtl/>
        </w:rPr>
      </w:pPr>
      <w:bookmarkStart w:id="516" w:name="_ETM_Q1_704538"/>
      <w:bookmarkStart w:id="517" w:name="_ETM_Q1_704596"/>
      <w:bookmarkStart w:id="518" w:name="_ETM_Q1_700143"/>
      <w:bookmarkEnd w:id="516"/>
      <w:bookmarkEnd w:id="517"/>
      <w:bookmarkEnd w:id="518"/>
    </w:p>
    <w:p w:rsidR="0091499D" w:rsidRDefault="0091499D" w:rsidP="0091499D">
      <w:pPr>
        <w:pStyle w:val="af6"/>
        <w:keepNext/>
        <w:rPr>
          <w:rtl/>
        </w:rPr>
      </w:pPr>
      <w:bookmarkStart w:id="519" w:name="ET_yor_דוד_ביטן___יורַ_65"/>
      <w:r w:rsidRPr="0091499D">
        <w:rPr>
          <w:rStyle w:val="TagStyle"/>
          <w:rtl/>
        </w:rPr>
        <w:t xml:space="preserve"> &lt;&lt; יור &gt;&gt; </w:t>
      </w:r>
      <w:r>
        <w:rPr>
          <w:rtl/>
        </w:rPr>
        <w:t>היו"ר דוד ביטן:</w:t>
      </w:r>
      <w:r w:rsidRPr="0091499D">
        <w:rPr>
          <w:rStyle w:val="TagStyle"/>
          <w:rtl/>
        </w:rPr>
        <w:t xml:space="preserve"> &lt;&lt; יור &gt;&gt;</w:t>
      </w:r>
      <w:r>
        <w:rPr>
          <w:rtl/>
        </w:rPr>
        <w:t xml:space="preserve">   </w:t>
      </w:r>
      <w:bookmarkEnd w:id="519"/>
    </w:p>
    <w:p w:rsidR="0091499D" w:rsidRDefault="0091499D" w:rsidP="0091499D">
      <w:pPr>
        <w:pStyle w:val="KeepWithNext"/>
        <w:rPr>
          <w:rtl/>
        </w:rPr>
      </w:pPr>
    </w:p>
    <w:p w:rsidR="0091499D" w:rsidRDefault="0091499D" w:rsidP="0091499D">
      <w:pPr>
        <w:rPr>
          <w:rtl/>
        </w:rPr>
      </w:pPr>
      <w:bookmarkStart w:id="520" w:name="_ETM_Q1_700996"/>
      <w:bookmarkEnd w:id="520"/>
      <w:r>
        <w:rPr>
          <w:rFonts w:hint="cs"/>
          <w:rtl/>
        </w:rPr>
        <w:t>ואז אתה לא משנה פה?</w:t>
      </w:r>
    </w:p>
    <w:p w:rsidR="0091499D" w:rsidRDefault="0091499D" w:rsidP="0091499D">
      <w:pPr>
        <w:rPr>
          <w:rtl/>
        </w:rPr>
      </w:pPr>
    </w:p>
    <w:p w:rsidR="0091499D" w:rsidRDefault="0091499D" w:rsidP="0091499D">
      <w:pPr>
        <w:pStyle w:val="-"/>
        <w:keepNext/>
        <w:rPr>
          <w:rtl/>
        </w:rPr>
      </w:pPr>
      <w:bookmarkStart w:id="521" w:name="ET_speakercontinue_איתי_עצמון_66"/>
      <w:r w:rsidRPr="0091499D">
        <w:rPr>
          <w:rStyle w:val="TagStyle"/>
          <w:rtl/>
        </w:rPr>
        <w:t xml:space="preserve"> &lt;&lt; דובר_המשך &gt;&gt; </w:t>
      </w:r>
      <w:r>
        <w:rPr>
          <w:rtl/>
        </w:rPr>
        <w:t>איתי עצמון:</w:t>
      </w:r>
      <w:r w:rsidRPr="0091499D">
        <w:rPr>
          <w:rStyle w:val="TagStyle"/>
          <w:rtl/>
        </w:rPr>
        <w:t xml:space="preserve"> &lt;&lt; דובר_המשך &gt;&gt;</w:t>
      </w:r>
      <w:r>
        <w:rPr>
          <w:rtl/>
        </w:rPr>
        <w:t xml:space="preserve">   </w:t>
      </w:r>
      <w:bookmarkEnd w:id="521"/>
    </w:p>
    <w:p w:rsidR="0091499D" w:rsidRDefault="0091499D" w:rsidP="0091499D">
      <w:pPr>
        <w:pStyle w:val="KeepWithNext"/>
        <w:rPr>
          <w:rtl/>
        </w:rPr>
      </w:pPr>
    </w:p>
    <w:p w:rsidR="0091499D" w:rsidRDefault="0091499D" w:rsidP="0091499D">
      <w:pPr>
        <w:rPr>
          <w:rtl/>
        </w:rPr>
      </w:pPr>
      <w:bookmarkStart w:id="522" w:name="_ETM_Q1_700159"/>
      <w:bookmarkEnd w:id="522"/>
      <w:r>
        <w:rPr>
          <w:rFonts w:hint="cs"/>
          <w:rtl/>
        </w:rPr>
        <w:t xml:space="preserve">לא. את זה אני משאיר. להגדלה </w:t>
      </w:r>
      <w:bookmarkStart w:id="523" w:name="_ETM_Q1_708842"/>
      <w:bookmarkEnd w:id="523"/>
      <w:r>
        <w:rPr>
          <w:rFonts w:hint="cs"/>
          <w:rtl/>
        </w:rPr>
        <w:t xml:space="preserve">אני </w:t>
      </w:r>
      <w:bookmarkStart w:id="524" w:name="_ETM_Q1_704613"/>
      <w:bookmarkEnd w:id="524"/>
      <w:r>
        <w:rPr>
          <w:rFonts w:hint="cs"/>
          <w:rtl/>
        </w:rPr>
        <w:t>כן נותן</w:t>
      </w:r>
      <w:bookmarkStart w:id="525" w:name="_ETM_Q1_703812"/>
      <w:bookmarkEnd w:id="525"/>
      <w:r>
        <w:rPr>
          <w:rFonts w:hint="cs"/>
          <w:rtl/>
        </w:rPr>
        <w:t xml:space="preserve"> איזשהו מקסימום.</w:t>
      </w:r>
    </w:p>
    <w:p w:rsidR="0091499D" w:rsidRDefault="0091499D" w:rsidP="0091499D">
      <w:pPr>
        <w:rPr>
          <w:rtl/>
        </w:rPr>
      </w:pPr>
      <w:bookmarkStart w:id="526" w:name="_ETM_Q1_713192"/>
      <w:bookmarkStart w:id="527" w:name="_ETM_Q1_713257"/>
      <w:bookmarkStart w:id="528" w:name="_ETM_Q1_708765"/>
      <w:bookmarkStart w:id="529" w:name="_ETM_Q1_710890"/>
      <w:bookmarkStart w:id="530" w:name="_ETM_Q1_711027"/>
      <w:bookmarkEnd w:id="526"/>
      <w:bookmarkEnd w:id="527"/>
      <w:bookmarkEnd w:id="528"/>
      <w:bookmarkEnd w:id="529"/>
      <w:bookmarkEnd w:id="530"/>
    </w:p>
    <w:p w:rsidR="0091499D" w:rsidRDefault="0091499D" w:rsidP="0091499D">
      <w:pPr>
        <w:pStyle w:val="af6"/>
        <w:keepNext/>
        <w:rPr>
          <w:rtl/>
        </w:rPr>
      </w:pPr>
      <w:bookmarkStart w:id="531" w:name="ET_yor_דוד_ביטן___יורַ_67"/>
      <w:r w:rsidRPr="0091499D">
        <w:rPr>
          <w:rStyle w:val="TagStyle"/>
          <w:rtl/>
        </w:rPr>
        <w:t xml:space="preserve"> &lt;&lt; יור &gt;&gt; </w:t>
      </w:r>
      <w:r>
        <w:rPr>
          <w:rtl/>
        </w:rPr>
        <w:t>היו"ר דוד ביטן:</w:t>
      </w:r>
      <w:r w:rsidRPr="0091499D">
        <w:rPr>
          <w:rStyle w:val="TagStyle"/>
          <w:rtl/>
        </w:rPr>
        <w:t xml:space="preserve"> &lt;&lt; יור &gt;&gt;</w:t>
      </w:r>
      <w:r>
        <w:rPr>
          <w:rtl/>
        </w:rPr>
        <w:t xml:space="preserve">   </w:t>
      </w:r>
      <w:bookmarkEnd w:id="531"/>
    </w:p>
    <w:p w:rsidR="0091499D" w:rsidRDefault="0091499D" w:rsidP="0091499D">
      <w:pPr>
        <w:pStyle w:val="KeepWithNext"/>
        <w:rPr>
          <w:rtl/>
        </w:rPr>
      </w:pPr>
    </w:p>
    <w:p w:rsidR="0091499D" w:rsidRDefault="0091499D" w:rsidP="0091499D">
      <w:pPr>
        <w:rPr>
          <w:rtl/>
        </w:rPr>
      </w:pPr>
      <w:bookmarkStart w:id="532" w:name="_ETM_Q1_708045"/>
      <w:bookmarkEnd w:id="532"/>
      <w:r>
        <w:rPr>
          <w:rFonts w:hint="cs"/>
          <w:rtl/>
        </w:rPr>
        <w:t>טוב.</w:t>
      </w:r>
    </w:p>
    <w:p w:rsidR="0091499D" w:rsidRDefault="0091499D" w:rsidP="0091499D">
      <w:pPr>
        <w:rPr>
          <w:rtl/>
        </w:rPr>
      </w:pPr>
      <w:bookmarkStart w:id="533" w:name="_ETM_Q1_711207"/>
      <w:bookmarkStart w:id="534" w:name="_ETM_Q1_711260"/>
      <w:bookmarkEnd w:id="533"/>
      <w:bookmarkEnd w:id="534"/>
    </w:p>
    <w:p w:rsidR="0091499D" w:rsidRDefault="0091499D" w:rsidP="0091499D">
      <w:pPr>
        <w:pStyle w:val="a4"/>
        <w:keepNext/>
        <w:rPr>
          <w:rtl/>
        </w:rPr>
      </w:pPr>
      <w:bookmarkStart w:id="535" w:name="ET_speaker_איל_שפירא_68"/>
      <w:r w:rsidRPr="0091499D">
        <w:rPr>
          <w:rStyle w:val="TagStyle"/>
          <w:rtl/>
        </w:rPr>
        <w:t xml:space="preserve"> &lt;&lt; דובר &gt;&gt; </w:t>
      </w:r>
      <w:r>
        <w:rPr>
          <w:rtl/>
        </w:rPr>
        <w:t>איל שפירא:</w:t>
      </w:r>
      <w:r w:rsidRPr="0091499D">
        <w:rPr>
          <w:rStyle w:val="TagStyle"/>
          <w:rtl/>
        </w:rPr>
        <w:t xml:space="preserve"> &lt;&lt; דובר &gt;&gt;</w:t>
      </w:r>
      <w:r>
        <w:rPr>
          <w:rtl/>
        </w:rPr>
        <w:t xml:space="preserve">   </w:t>
      </w:r>
      <w:bookmarkEnd w:id="535"/>
    </w:p>
    <w:p w:rsidR="0091499D" w:rsidRDefault="0091499D" w:rsidP="0091499D">
      <w:pPr>
        <w:pStyle w:val="KeepWithNext"/>
        <w:rPr>
          <w:rtl/>
        </w:rPr>
      </w:pPr>
    </w:p>
    <w:p w:rsidR="00A72ED6" w:rsidRDefault="0091499D" w:rsidP="0091499D">
      <w:pPr>
        <w:rPr>
          <w:rtl/>
        </w:rPr>
      </w:pPr>
      <w:bookmarkStart w:id="536" w:name="_ETM_Q1_706804"/>
      <w:bookmarkStart w:id="537" w:name="_ETM_Q1_711562"/>
      <w:bookmarkEnd w:id="536"/>
      <w:bookmarkEnd w:id="537"/>
      <w:r>
        <w:rPr>
          <w:rFonts w:hint="cs"/>
          <w:rtl/>
        </w:rPr>
        <w:t>אני איל שפיר</w:t>
      </w:r>
      <w:bookmarkStart w:id="538" w:name="_ETM_Q1_710428"/>
      <w:bookmarkEnd w:id="538"/>
      <w:r>
        <w:rPr>
          <w:rFonts w:hint="cs"/>
          <w:rtl/>
        </w:rPr>
        <w:t xml:space="preserve">א, מרשות </w:t>
      </w:r>
      <w:bookmarkStart w:id="539" w:name="_ETM_Q1_712858"/>
      <w:bookmarkEnd w:id="539"/>
      <w:r>
        <w:rPr>
          <w:rFonts w:hint="cs"/>
          <w:rtl/>
        </w:rPr>
        <w:t xml:space="preserve">התחרות. יש לי </w:t>
      </w:r>
      <w:bookmarkStart w:id="540" w:name="_ETM_Q1_710812"/>
      <w:bookmarkEnd w:id="540"/>
      <w:r>
        <w:rPr>
          <w:rFonts w:hint="cs"/>
          <w:rtl/>
        </w:rPr>
        <w:t xml:space="preserve">שתי הערות לגבי הסעיף הזה. </w:t>
      </w:r>
      <w:bookmarkStart w:id="541" w:name="_ETM_Q1_714344"/>
      <w:bookmarkStart w:id="542" w:name="_ETM_Q1_709692"/>
      <w:bookmarkStart w:id="543" w:name="_ETM_Q1_717782"/>
      <w:bookmarkEnd w:id="541"/>
      <w:bookmarkEnd w:id="542"/>
      <w:bookmarkEnd w:id="543"/>
      <w:r>
        <w:rPr>
          <w:rFonts w:hint="cs"/>
          <w:rtl/>
        </w:rPr>
        <w:t xml:space="preserve">האחת, </w:t>
      </w:r>
      <w:bookmarkStart w:id="544" w:name="_ETM_Q1_712322"/>
      <w:bookmarkEnd w:id="544"/>
      <w:r>
        <w:rPr>
          <w:rFonts w:hint="cs"/>
          <w:rtl/>
        </w:rPr>
        <w:t xml:space="preserve">לגבי </w:t>
      </w:r>
      <w:bookmarkStart w:id="545" w:name="_ETM_Q1_719150"/>
      <w:bookmarkStart w:id="546" w:name="_ETM_Q1_714352"/>
      <w:bookmarkEnd w:id="545"/>
      <w:bookmarkEnd w:id="546"/>
      <w:r>
        <w:rPr>
          <w:rFonts w:hint="cs"/>
          <w:rtl/>
        </w:rPr>
        <w:t>המועד שבו השר יכול לבצע את התיקון.</w:t>
      </w:r>
      <w:bookmarkStart w:id="547" w:name="_ETM_Q1_718122"/>
      <w:bookmarkEnd w:id="547"/>
      <w:r>
        <w:rPr>
          <w:rFonts w:hint="cs"/>
          <w:rtl/>
        </w:rPr>
        <w:t xml:space="preserve"> כרגע אנחנו </w:t>
      </w:r>
      <w:bookmarkStart w:id="548" w:name="_ETM_Q1_722195"/>
      <w:bookmarkEnd w:id="548"/>
      <w:r>
        <w:rPr>
          <w:rFonts w:hint="cs"/>
          <w:rtl/>
        </w:rPr>
        <w:t xml:space="preserve">מעבירים חוק, יש לנו </w:t>
      </w:r>
      <w:bookmarkStart w:id="549" w:name="_ETM_Q1_721362"/>
      <w:bookmarkEnd w:id="549"/>
      <w:r>
        <w:rPr>
          <w:rFonts w:hint="cs"/>
          <w:rtl/>
        </w:rPr>
        <w:t>חמש שנים להוראת שעה, ואחר-כך מסתיימ</w:t>
      </w:r>
      <w:bookmarkStart w:id="550" w:name="_ETM_Q1_723732"/>
      <w:bookmarkEnd w:id="550"/>
      <w:r>
        <w:rPr>
          <w:rFonts w:hint="cs"/>
          <w:rtl/>
        </w:rPr>
        <w:t xml:space="preserve">ת הוראת השעה. </w:t>
      </w:r>
      <w:bookmarkStart w:id="551" w:name="_ETM_Q1_724453"/>
      <w:bookmarkEnd w:id="551"/>
      <w:r>
        <w:rPr>
          <w:rFonts w:hint="cs"/>
          <w:rtl/>
        </w:rPr>
        <w:t>אנחנו חושבים שבת</w:t>
      </w:r>
      <w:bookmarkStart w:id="552" w:name="_ETM_Q1_725652"/>
      <w:bookmarkEnd w:id="552"/>
      <w:r>
        <w:rPr>
          <w:rFonts w:hint="cs"/>
          <w:rtl/>
        </w:rPr>
        <w:t xml:space="preserve">קופת הוראת השעה לא נכון </w:t>
      </w:r>
      <w:bookmarkStart w:id="553" w:name="_ETM_Q1_727082"/>
      <w:bookmarkEnd w:id="553"/>
      <w:r>
        <w:rPr>
          <w:rFonts w:hint="cs"/>
          <w:rtl/>
        </w:rPr>
        <w:t xml:space="preserve">לשנות </w:t>
      </w:r>
      <w:bookmarkStart w:id="554" w:name="_ETM_Q1_728446"/>
      <w:bookmarkEnd w:id="554"/>
      <w:r>
        <w:rPr>
          <w:rFonts w:hint="cs"/>
          <w:rtl/>
        </w:rPr>
        <w:t>את הטווחים</w:t>
      </w:r>
      <w:bookmarkStart w:id="555" w:name="_ETM_Q1_728454"/>
      <w:bookmarkEnd w:id="555"/>
      <w:r>
        <w:rPr>
          <w:rFonts w:hint="cs"/>
          <w:rtl/>
        </w:rPr>
        <w:t>. נכון להשאיר אותם ולאפשר לשר</w:t>
      </w:r>
      <w:r w:rsidR="00A72ED6">
        <w:rPr>
          <w:rFonts w:hint="cs"/>
          <w:rtl/>
        </w:rPr>
        <w:t xml:space="preserve"> </w:t>
      </w:r>
      <w:bookmarkStart w:id="556" w:name="_ETM_Q1_733753"/>
      <w:bookmarkEnd w:id="556"/>
      <w:r w:rsidR="00A72ED6">
        <w:rPr>
          <w:rFonts w:hint="cs"/>
          <w:rtl/>
        </w:rPr>
        <w:t xml:space="preserve">לתקן את הטווחים </w:t>
      </w:r>
      <w:bookmarkStart w:id="557" w:name="_ETM_Q1_731506"/>
      <w:bookmarkEnd w:id="557"/>
      <w:r w:rsidR="00A72ED6">
        <w:rPr>
          <w:rFonts w:hint="cs"/>
          <w:rtl/>
        </w:rPr>
        <w:t xml:space="preserve">רק אחרי תקופת הוראת השעה, אם נראה </w:t>
      </w:r>
      <w:bookmarkStart w:id="558" w:name="_ETM_Q1_740182"/>
      <w:bookmarkStart w:id="559" w:name="_ETM_Q1_735416"/>
      <w:bookmarkEnd w:id="558"/>
      <w:bookmarkEnd w:id="559"/>
      <w:r w:rsidR="00A72ED6">
        <w:rPr>
          <w:rFonts w:hint="cs"/>
          <w:rtl/>
        </w:rPr>
        <w:t>שהטווחים האלה לא מדויקים ולא</w:t>
      </w:r>
      <w:bookmarkStart w:id="560" w:name="_ETM_Q1_737566"/>
      <w:bookmarkEnd w:id="560"/>
      <w:r w:rsidR="00A72ED6">
        <w:rPr>
          <w:rFonts w:hint="cs"/>
          <w:rtl/>
        </w:rPr>
        <w:t xml:space="preserve"> מתאימים.</w:t>
      </w:r>
    </w:p>
    <w:p w:rsidR="00A72ED6" w:rsidRDefault="00A72ED6" w:rsidP="00A72ED6">
      <w:pPr>
        <w:rPr>
          <w:rtl/>
        </w:rPr>
      </w:pPr>
    </w:p>
    <w:p w:rsidR="00A72ED6" w:rsidRDefault="00A72ED6" w:rsidP="00A72ED6">
      <w:pPr>
        <w:pStyle w:val="a4"/>
        <w:keepNext/>
        <w:rPr>
          <w:rtl/>
        </w:rPr>
      </w:pPr>
      <w:bookmarkStart w:id="561" w:name="ET_speaker_איתי_עצמון_69"/>
      <w:r w:rsidRPr="00A72ED6">
        <w:rPr>
          <w:rStyle w:val="TagStyle"/>
          <w:rtl/>
        </w:rPr>
        <w:t xml:space="preserve"> &lt;&lt; דובר &gt;&gt; </w:t>
      </w:r>
      <w:r>
        <w:rPr>
          <w:rtl/>
        </w:rPr>
        <w:t>איתי עצמון:</w:t>
      </w:r>
      <w:r w:rsidRPr="00A72ED6">
        <w:rPr>
          <w:rStyle w:val="TagStyle"/>
          <w:rtl/>
        </w:rPr>
        <w:t xml:space="preserve"> &lt;&lt; דובר &gt;&gt;</w:t>
      </w:r>
      <w:r>
        <w:rPr>
          <w:rtl/>
        </w:rPr>
        <w:t xml:space="preserve">   </w:t>
      </w:r>
      <w:bookmarkEnd w:id="561"/>
    </w:p>
    <w:p w:rsidR="00A72ED6" w:rsidRDefault="00A72ED6" w:rsidP="00A72ED6">
      <w:pPr>
        <w:pStyle w:val="KeepWithNext"/>
        <w:rPr>
          <w:rtl/>
        </w:rPr>
      </w:pPr>
    </w:p>
    <w:p w:rsidR="00A72ED6" w:rsidRDefault="00A72ED6" w:rsidP="00A72ED6">
      <w:pPr>
        <w:rPr>
          <w:rtl/>
        </w:rPr>
      </w:pPr>
      <w:bookmarkStart w:id="562" w:name="_ETM_Q1_736716"/>
      <w:bookmarkEnd w:id="562"/>
      <w:r>
        <w:rPr>
          <w:rFonts w:hint="cs"/>
          <w:rtl/>
        </w:rPr>
        <w:t xml:space="preserve">אם בעוד שנתיים תגיעו למסקנה </w:t>
      </w:r>
      <w:bookmarkStart w:id="563" w:name="_ETM_Q1_742458"/>
      <w:bookmarkEnd w:id="563"/>
      <w:r>
        <w:rPr>
          <w:rFonts w:hint="cs"/>
          <w:rtl/>
        </w:rPr>
        <w:t xml:space="preserve">שהמרחקים האלה יוצרים </w:t>
      </w:r>
      <w:bookmarkStart w:id="564" w:name="_ETM_Q1_741516"/>
      <w:bookmarkEnd w:id="564"/>
      <w:r>
        <w:rPr>
          <w:rFonts w:hint="cs"/>
          <w:rtl/>
        </w:rPr>
        <w:t xml:space="preserve">בעיה, </w:t>
      </w:r>
      <w:bookmarkStart w:id="565" w:name="_ETM_Q1_740586"/>
      <w:bookmarkEnd w:id="565"/>
      <w:r>
        <w:rPr>
          <w:rFonts w:hint="cs"/>
          <w:rtl/>
        </w:rPr>
        <w:t>יידרש תיקון חקיקה ראשי.</w:t>
      </w:r>
      <w:bookmarkStart w:id="566" w:name="_ETM_Q1_742536"/>
      <w:bookmarkStart w:id="567" w:name="_ETM_Q1_743596"/>
      <w:bookmarkEnd w:id="566"/>
      <w:bookmarkEnd w:id="567"/>
    </w:p>
    <w:p w:rsidR="00A72ED6" w:rsidRDefault="00A72ED6" w:rsidP="00A72ED6">
      <w:pPr>
        <w:rPr>
          <w:rtl/>
        </w:rPr>
      </w:pPr>
      <w:bookmarkStart w:id="568" w:name="_ETM_Q1_743872"/>
      <w:bookmarkStart w:id="569" w:name="_ETM_Q1_743958"/>
      <w:bookmarkStart w:id="570" w:name="_ETM_Q1_747672"/>
      <w:bookmarkEnd w:id="568"/>
      <w:bookmarkEnd w:id="569"/>
      <w:bookmarkEnd w:id="570"/>
    </w:p>
    <w:p w:rsidR="00A72ED6" w:rsidRDefault="00A72ED6" w:rsidP="00A72ED6">
      <w:pPr>
        <w:pStyle w:val="a4"/>
        <w:keepNext/>
        <w:rPr>
          <w:rtl/>
        </w:rPr>
      </w:pPr>
      <w:bookmarkStart w:id="571" w:name="ET_speaker_איל_שפירא_70"/>
      <w:r w:rsidRPr="00A72ED6">
        <w:rPr>
          <w:rStyle w:val="TagStyle"/>
          <w:rtl/>
        </w:rPr>
        <w:t xml:space="preserve"> &lt;&lt; דובר &gt;&gt; </w:t>
      </w:r>
      <w:r>
        <w:rPr>
          <w:rtl/>
        </w:rPr>
        <w:t>איל שפירא:</w:t>
      </w:r>
      <w:r w:rsidRPr="00A72ED6">
        <w:rPr>
          <w:rStyle w:val="TagStyle"/>
          <w:rtl/>
        </w:rPr>
        <w:t xml:space="preserve"> &lt;&lt; דובר &gt;&gt;</w:t>
      </w:r>
      <w:r>
        <w:rPr>
          <w:rtl/>
        </w:rPr>
        <w:t xml:space="preserve">   </w:t>
      </w:r>
      <w:bookmarkEnd w:id="571"/>
    </w:p>
    <w:p w:rsidR="00A72ED6" w:rsidRDefault="00A72ED6" w:rsidP="00A72ED6">
      <w:pPr>
        <w:pStyle w:val="KeepWithNext"/>
        <w:rPr>
          <w:rtl/>
        </w:rPr>
      </w:pPr>
    </w:p>
    <w:p w:rsidR="00A72ED6" w:rsidRDefault="00A72ED6" w:rsidP="00A72ED6">
      <w:pPr>
        <w:rPr>
          <w:rtl/>
        </w:rPr>
      </w:pPr>
      <w:bookmarkStart w:id="572" w:name="_ETM_Q1_748313"/>
      <w:bookmarkStart w:id="573" w:name="_ETM_Q1_748397"/>
      <w:bookmarkEnd w:id="572"/>
      <w:bookmarkEnd w:id="573"/>
      <w:r>
        <w:rPr>
          <w:rFonts w:hint="cs"/>
          <w:rtl/>
        </w:rPr>
        <w:t xml:space="preserve">נכון. עכשיו </w:t>
      </w:r>
      <w:bookmarkStart w:id="574" w:name="_ETM_Q1_746586"/>
      <w:bookmarkEnd w:id="574"/>
      <w:r>
        <w:rPr>
          <w:rFonts w:hint="cs"/>
          <w:rtl/>
        </w:rPr>
        <w:t>אנ</w:t>
      </w:r>
      <w:bookmarkStart w:id="575" w:name="_ETM_Q1_747366"/>
      <w:bookmarkEnd w:id="575"/>
      <w:r>
        <w:rPr>
          <w:rFonts w:hint="cs"/>
          <w:rtl/>
        </w:rPr>
        <w:t>חנו מחוקקים א</w:t>
      </w:r>
      <w:bookmarkStart w:id="576" w:name="_ETM_Q1_747336"/>
      <w:bookmarkEnd w:id="576"/>
      <w:r>
        <w:rPr>
          <w:rFonts w:hint="cs"/>
          <w:rtl/>
        </w:rPr>
        <w:t xml:space="preserve">ת החוק, עשינו את העבודה ואנחנו חושבים </w:t>
      </w:r>
      <w:bookmarkStart w:id="577" w:name="_ETM_Q1_748458"/>
      <w:bookmarkEnd w:id="577"/>
      <w:r>
        <w:rPr>
          <w:rFonts w:hint="cs"/>
          <w:rtl/>
        </w:rPr>
        <w:t>שאלה הטווחים שצריכים להיות ושה</w:t>
      </w:r>
      <w:bookmarkStart w:id="578" w:name="_ETM_Q1_752636"/>
      <w:bookmarkEnd w:id="578"/>
      <w:r>
        <w:rPr>
          <w:rFonts w:hint="cs"/>
          <w:rtl/>
        </w:rPr>
        <w:t xml:space="preserve">סמכות תהיה רק אחרי </w:t>
      </w:r>
      <w:bookmarkStart w:id="579" w:name="_ETM_Q1_751856"/>
      <w:bookmarkEnd w:id="579"/>
      <w:r>
        <w:rPr>
          <w:rFonts w:hint="cs"/>
          <w:rtl/>
        </w:rPr>
        <w:t xml:space="preserve">תקופת הוראת </w:t>
      </w:r>
      <w:bookmarkStart w:id="580" w:name="_ETM_Q1_753859"/>
      <w:bookmarkEnd w:id="580"/>
      <w:r>
        <w:rPr>
          <w:rFonts w:hint="cs"/>
          <w:rtl/>
        </w:rPr>
        <w:t>השעה.</w:t>
      </w:r>
    </w:p>
    <w:p w:rsidR="00A72ED6" w:rsidRDefault="00A72ED6" w:rsidP="00A72ED6">
      <w:pPr>
        <w:rPr>
          <w:rtl/>
        </w:rPr>
      </w:pPr>
      <w:bookmarkStart w:id="581" w:name="_ETM_Q1_755027"/>
      <w:bookmarkStart w:id="582" w:name="_ETM_Q1_755101"/>
      <w:bookmarkEnd w:id="581"/>
      <w:bookmarkEnd w:id="582"/>
    </w:p>
    <w:p w:rsidR="00A72ED6" w:rsidRDefault="00A72ED6" w:rsidP="00A72ED6">
      <w:pPr>
        <w:pStyle w:val="af6"/>
        <w:keepNext/>
        <w:rPr>
          <w:rtl/>
        </w:rPr>
      </w:pPr>
      <w:bookmarkStart w:id="583" w:name="ET_yor_דוד_ביטן___יורַ_71"/>
      <w:r w:rsidRPr="00A72ED6">
        <w:rPr>
          <w:rStyle w:val="TagStyle"/>
          <w:rtl/>
        </w:rPr>
        <w:t xml:space="preserve"> &lt;&lt; יור &gt;&gt; </w:t>
      </w:r>
      <w:r>
        <w:rPr>
          <w:rtl/>
        </w:rPr>
        <w:t>היו"ר דוד ביטן:</w:t>
      </w:r>
      <w:r w:rsidRPr="00A72ED6">
        <w:rPr>
          <w:rStyle w:val="TagStyle"/>
          <w:rtl/>
        </w:rPr>
        <w:t xml:space="preserve"> &lt;&lt; יור &gt;&gt;</w:t>
      </w:r>
      <w:r>
        <w:rPr>
          <w:rtl/>
        </w:rPr>
        <w:t xml:space="preserve">   </w:t>
      </w:r>
      <w:bookmarkEnd w:id="583"/>
    </w:p>
    <w:p w:rsidR="00A72ED6" w:rsidRDefault="00A72ED6" w:rsidP="00A72ED6">
      <w:pPr>
        <w:pStyle w:val="KeepWithNext"/>
        <w:rPr>
          <w:rtl/>
        </w:rPr>
      </w:pPr>
    </w:p>
    <w:p w:rsidR="00A72ED6" w:rsidRDefault="00A72ED6" w:rsidP="00A72ED6">
      <w:pPr>
        <w:rPr>
          <w:rtl/>
        </w:rPr>
      </w:pPr>
      <w:bookmarkStart w:id="584" w:name="_ETM_Q1_755900"/>
      <w:bookmarkEnd w:id="584"/>
      <w:r>
        <w:rPr>
          <w:rFonts w:hint="cs"/>
          <w:rtl/>
        </w:rPr>
        <w:t>בסדר, מקובל.</w:t>
      </w:r>
    </w:p>
    <w:p w:rsidR="00A72ED6" w:rsidRDefault="00A72ED6" w:rsidP="00A72ED6">
      <w:pPr>
        <w:rPr>
          <w:rtl/>
        </w:rPr>
      </w:pPr>
      <w:bookmarkStart w:id="585" w:name="_ETM_Q1_754027"/>
      <w:bookmarkStart w:id="586" w:name="_ETM_Q1_757136"/>
      <w:bookmarkStart w:id="587" w:name="_ETM_Q1_758165"/>
      <w:bookmarkEnd w:id="585"/>
      <w:bookmarkEnd w:id="586"/>
      <w:bookmarkEnd w:id="587"/>
    </w:p>
    <w:p w:rsidR="00A72ED6" w:rsidRDefault="00A72ED6" w:rsidP="00A72ED6">
      <w:pPr>
        <w:pStyle w:val="a4"/>
        <w:keepNext/>
        <w:rPr>
          <w:rtl/>
        </w:rPr>
      </w:pPr>
      <w:bookmarkStart w:id="588" w:name="ET_speaker_איתי_עצמון_73"/>
      <w:r w:rsidRPr="00A72ED6">
        <w:rPr>
          <w:rStyle w:val="TagStyle"/>
          <w:rtl/>
        </w:rPr>
        <w:t xml:space="preserve"> &lt;&lt; דובר &gt;&gt; </w:t>
      </w:r>
      <w:r>
        <w:rPr>
          <w:rtl/>
        </w:rPr>
        <w:t>איתי עצמון:</w:t>
      </w:r>
      <w:r w:rsidRPr="00A72ED6">
        <w:rPr>
          <w:rStyle w:val="TagStyle"/>
          <w:rtl/>
        </w:rPr>
        <w:t xml:space="preserve"> &lt;&lt; דובר &gt;&gt;</w:t>
      </w:r>
      <w:r>
        <w:rPr>
          <w:rtl/>
        </w:rPr>
        <w:t xml:space="preserve">   </w:t>
      </w:r>
      <w:bookmarkEnd w:id="588"/>
    </w:p>
    <w:p w:rsidR="00A72ED6" w:rsidRDefault="00A72ED6" w:rsidP="00A72ED6">
      <w:pPr>
        <w:pStyle w:val="KeepWithNext"/>
        <w:rPr>
          <w:rtl/>
        </w:rPr>
      </w:pPr>
    </w:p>
    <w:p w:rsidR="00A72ED6" w:rsidRDefault="00A72ED6" w:rsidP="00A72ED6">
      <w:pPr>
        <w:rPr>
          <w:rtl/>
        </w:rPr>
      </w:pPr>
      <w:bookmarkStart w:id="589" w:name="_ETM_Q1_758747"/>
      <w:bookmarkStart w:id="590" w:name="_ETM_Q1_758793"/>
      <w:bookmarkEnd w:id="589"/>
      <w:bookmarkEnd w:id="590"/>
      <w:r>
        <w:rPr>
          <w:rFonts w:hint="cs"/>
          <w:rtl/>
        </w:rPr>
        <w:t xml:space="preserve">כלומר, את הסמכות </w:t>
      </w:r>
      <w:bookmarkStart w:id="591" w:name="_ETM_Q1_765294"/>
      <w:bookmarkEnd w:id="591"/>
      <w:r>
        <w:rPr>
          <w:rFonts w:hint="cs"/>
          <w:rtl/>
        </w:rPr>
        <w:t>נעביר</w:t>
      </w:r>
      <w:bookmarkStart w:id="592" w:name="_ETM_Q1_760452"/>
      <w:bookmarkEnd w:id="592"/>
      <w:r>
        <w:rPr>
          <w:rFonts w:hint="cs"/>
          <w:rtl/>
        </w:rPr>
        <w:t xml:space="preserve"> - - -</w:t>
      </w:r>
    </w:p>
    <w:p w:rsidR="00A72ED6" w:rsidRDefault="00A72ED6" w:rsidP="00A72ED6">
      <w:pPr>
        <w:rPr>
          <w:rtl/>
        </w:rPr>
      </w:pPr>
    </w:p>
    <w:p w:rsidR="00A72ED6" w:rsidRDefault="00A72ED6" w:rsidP="00A72ED6">
      <w:pPr>
        <w:pStyle w:val="af6"/>
        <w:keepNext/>
        <w:rPr>
          <w:rtl/>
        </w:rPr>
      </w:pPr>
      <w:bookmarkStart w:id="593" w:name="ET_yor_דוד_ביטן___יורַ_74"/>
      <w:r w:rsidRPr="00A72ED6">
        <w:rPr>
          <w:rStyle w:val="TagStyle"/>
          <w:rtl/>
        </w:rPr>
        <w:t xml:space="preserve"> &lt;&lt; יור &gt;&gt; </w:t>
      </w:r>
      <w:r>
        <w:rPr>
          <w:rtl/>
        </w:rPr>
        <w:t>היו"ר דוד ביטן:</w:t>
      </w:r>
      <w:r w:rsidRPr="00A72ED6">
        <w:rPr>
          <w:rStyle w:val="TagStyle"/>
          <w:rtl/>
        </w:rPr>
        <w:t xml:space="preserve"> &lt;&lt; יור &gt;&gt;</w:t>
      </w:r>
      <w:r>
        <w:rPr>
          <w:rtl/>
        </w:rPr>
        <w:t xml:space="preserve">   </w:t>
      </w:r>
      <w:bookmarkEnd w:id="593"/>
    </w:p>
    <w:p w:rsidR="00A72ED6" w:rsidRDefault="00A72ED6" w:rsidP="00A72ED6">
      <w:pPr>
        <w:pStyle w:val="KeepWithNext"/>
        <w:rPr>
          <w:rtl/>
        </w:rPr>
      </w:pPr>
    </w:p>
    <w:p w:rsidR="00A72ED6" w:rsidRDefault="00A72ED6" w:rsidP="00A72ED6">
      <w:pPr>
        <w:rPr>
          <w:rtl/>
        </w:rPr>
      </w:pPr>
      <w:r>
        <w:rPr>
          <w:rFonts w:hint="cs"/>
          <w:rtl/>
        </w:rPr>
        <w:t>אחרי תום חמש שנים</w:t>
      </w:r>
      <w:bookmarkStart w:id="594" w:name="_ETM_Q1_760526"/>
      <w:bookmarkEnd w:id="594"/>
      <w:r>
        <w:rPr>
          <w:rFonts w:hint="cs"/>
          <w:rtl/>
        </w:rPr>
        <w:t>.</w:t>
      </w:r>
      <w:bookmarkStart w:id="595" w:name="_ETM_Q1_763176"/>
      <w:bookmarkEnd w:id="595"/>
      <w:r w:rsidR="00E36D72">
        <w:rPr>
          <w:rFonts w:hint="cs"/>
          <w:rtl/>
        </w:rPr>
        <w:t xml:space="preserve"> </w:t>
      </w:r>
      <w:bookmarkStart w:id="596" w:name="_ETM_Q1_763588"/>
      <w:bookmarkEnd w:id="596"/>
      <w:r w:rsidR="00E36D72">
        <w:rPr>
          <w:rFonts w:hint="cs"/>
          <w:rtl/>
        </w:rPr>
        <w:t xml:space="preserve">מקובל וגם הגיוני, כי זה כפוף </w:t>
      </w:r>
      <w:bookmarkStart w:id="597" w:name="_ETM_Q1_767746"/>
      <w:bookmarkEnd w:id="597"/>
      <w:r w:rsidR="00E36D72">
        <w:rPr>
          <w:rFonts w:hint="cs"/>
          <w:rtl/>
        </w:rPr>
        <w:t xml:space="preserve">לזה שנעשתה עבודה על </w:t>
      </w:r>
      <w:bookmarkStart w:id="598" w:name="_ETM_Q1_773239"/>
      <w:bookmarkEnd w:id="598"/>
      <w:r w:rsidR="00E36D72">
        <w:rPr>
          <w:rFonts w:hint="cs"/>
          <w:rtl/>
        </w:rPr>
        <w:t>העניי</w:t>
      </w:r>
      <w:bookmarkStart w:id="599" w:name="_ETM_Q1_770065"/>
      <w:bookmarkEnd w:id="599"/>
      <w:r w:rsidR="00E36D72">
        <w:rPr>
          <w:rFonts w:hint="cs"/>
          <w:rtl/>
        </w:rPr>
        <w:t>ן. זה לא באוויר.</w:t>
      </w:r>
      <w:bookmarkStart w:id="600" w:name="_ETM_Q1_770705"/>
      <w:bookmarkEnd w:id="600"/>
    </w:p>
    <w:p w:rsidR="00E36D72" w:rsidRDefault="00E36D72" w:rsidP="00A72ED6">
      <w:pPr>
        <w:rPr>
          <w:rtl/>
        </w:rPr>
      </w:pPr>
      <w:bookmarkStart w:id="601" w:name="_ETM_Q1_761102"/>
      <w:bookmarkStart w:id="602" w:name="_ETM_Q1_761180"/>
      <w:bookmarkStart w:id="603" w:name="_ETM_Q1_758569"/>
      <w:bookmarkEnd w:id="601"/>
      <w:bookmarkEnd w:id="602"/>
      <w:bookmarkEnd w:id="603"/>
    </w:p>
    <w:p w:rsidR="00E36D72" w:rsidRDefault="00E36D72" w:rsidP="00E36D72">
      <w:pPr>
        <w:pStyle w:val="a4"/>
        <w:keepNext/>
        <w:rPr>
          <w:rtl/>
        </w:rPr>
      </w:pPr>
      <w:bookmarkStart w:id="604" w:name="ET_speaker_איתי_עצמון_75"/>
      <w:r w:rsidRPr="00E36D72">
        <w:rPr>
          <w:rStyle w:val="TagStyle"/>
          <w:rtl/>
        </w:rPr>
        <w:t xml:space="preserve"> &lt;&lt; דובר &gt;&gt; </w:t>
      </w:r>
      <w:r>
        <w:rPr>
          <w:rtl/>
        </w:rPr>
        <w:t>איתי עצמון:</w:t>
      </w:r>
      <w:r w:rsidRPr="00E36D72">
        <w:rPr>
          <w:rStyle w:val="TagStyle"/>
          <w:rtl/>
        </w:rPr>
        <w:t xml:space="preserve"> &lt;&lt; דובר &gt;&gt;</w:t>
      </w:r>
      <w:r>
        <w:rPr>
          <w:rtl/>
        </w:rPr>
        <w:t xml:space="preserve">   </w:t>
      </w:r>
      <w:bookmarkEnd w:id="604"/>
    </w:p>
    <w:p w:rsidR="00E36D72" w:rsidRDefault="00E36D72" w:rsidP="00E36D72">
      <w:pPr>
        <w:pStyle w:val="KeepWithNext"/>
        <w:rPr>
          <w:rtl/>
        </w:rPr>
      </w:pPr>
    </w:p>
    <w:p w:rsidR="00E36D72" w:rsidRDefault="00E36D72" w:rsidP="00E36D72">
      <w:pPr>
        <w:rPr>
          <w:rtl/>
        </w:rPr>
      </w:pPr>
      <w:r>
        <w:rPr>
          <w:rFonts w:hint="cs"/>
          <w:rtl/>
        </w:rPr>
        <w:t>אמרתי רק מה המשמעות, וכמובן שאין בעיה.</w:t>
      </w:r>
    </w:p>
    <w:p w:rsidR="00E36D72" w:rsidRPr="00E36D72" w:rsidRDefault="00E36D72" w:rsidP="00E36D72">
      <w:pPr>
        <w:rPr>
          <w:rtl/>
        </w:rPr>
      </w:pPr>
      <w:bookmarkStart w:id="605" w:name="_ETM_Q1_771965"/>
      <w:bookmarkEnd w:id="605"/>
    </w:p>
    <w:p w:rsidR="00A72ED6" w:rsidRDefault="00A72ED6" w:rsidP="00A72ED6">
      <w:pPr>
        <w:pStyle w:val="-"/>
        <w:keepNext/>
        <w:rPr>
          <w:rtl/>
        </w:rPr>
      </w:pPr>
      <w:bookmarkStart w:id="606" w:name="ET_speakercontinue_איל_שפירא_72"/>
      <w:r w:rsidRPr="00A72ED6">
        <w:rPr>
          <w:rStyle w:val="TagStyle"/>
          <w:rtl/>
        </w:rPr>
        <w:t xml:space="preserve"> &lt;&lt; דובר_המשך &gt;&gt; </w:t>
      </w:r>
      <w:r>
        <w:rPr>
          <w:rtl/>
        </w:rPr>
        <w:t>איל שפירא:</w:t>
      </w:r>
      <w:r w:rsidRPr="00A72ED6">
        <w:rPr>
          <w:rStyle w:val="TagStyle"/>
          <w:rtl/>
        </w:rPr>
        <w:t xml:space="preserve"> &lt;&lt; דובר_המשך &gt;&gt;</w:t>
      </w:r>
      <w:r>
        <w:rPr>
          <w:rtl/>
        </w:rPr>
        <w:t xml:space="preserve">   </w:t>
      </w:r>
      <w:bookmarkEnd w:id="606"/>
    </w:p>
    <w:p w:rsidR="00A72ED6" w:rsidRDefault="00A72ED6" w:rsidP="00A72ED6">
      <w:pPr>
        <w:pStyle w:val="KeepWithNext"/>
        <w:rPr>
          <w:rtl/>
        </w:rPr>
      </w:pPr>
    </w:p>
    <w:p w:rsidR="00CA0C6C" w:rsidRDefault="00A72ED6" w:rsidP="00CA0C6C">
      <w:pPr>
        <w:rPr>
          <w:rtl/>
        </w:rPr>
      </w:pPr>
      <w:bookmarkStart w:id="607" w:name="_ETM_Q1_755078"/>
      <w:bookmarkEnd w:id="607"/>
      <w:r>
        <w:rPr>
          <w:rFonts w:hint="cs"/>
          <w:rtl/>
        </w:rPr>
        <w:t>ה</w:t>
      </w:r>
      <w:bookmarkStart w:id="608" w:name="_ETM_Q1_766376"/>
      <w:bookmarkStart w:id="609" w:name="_ETM_Q1_777545"/>
      <w:bookmarkStart w:id="610" w:name="_ETM_Q1_773795"/>
      <w:bookmarkEnd w:id="608"/>
      <w:bookmarkEnd w:id="609"/>
      <w:bookmarkEnd w:id="610"/>
      <w:r w:rsidR="00E36D72">
        <w:rPr>
          <w:rFonts w:hint="cs"/>
          <w:rtl/>
        </w:rPr>
        <w:t xml:space="preserve">הערה השנייה נוגעת להגדלת הטווחים. גם </w:t>
      </w:r>
      <w:bookmarkStart w:id="611" w:name="_ETM_Q1_779985"/>
      <w:bookmarkEnd w:id="611"/>
      <w:r w:rsidR="00E36D72">
        <w:rPr>
          <w:rFonts w:hint="cs"/>
          <w:rtl/>
        </w:rPr>
        <w:t xml:space="preserve">בשיחות </w:t>
      </w:r>
      <w:bookmarkStart w:id="612" w:name="_ETM_Q1_781208"/>
      <w:bookmarkStart w:id="613" w:name="_ETM_Q1_781705"/>
      <w:bookmarkEnd w:id="612"/>
      <w:bookmarkEnd w:id="613"/>
      <w:r w:rsidR="00E36D72">
        <w:rPr>
          <w:rFonts w:hint="cs"/>
          <w:rtl/>
        </w:rPr>
        <w:t xml:space="preserve">שהיו </w:t>
      </w:r>
      <w:bookmarkStart w:id="614" w:name="_ETM_Q1_780647"/>
      <w:bookmarkEnd w:id="614"/>
      <w:r w:rsidR="00E36D72">
        <w:rPr>
          <w:rFonts w:hint="cs"/>
          <w:rtl/>
        </w:rPr>
        <w:t xml:space="preserve">בינינו לפני כן, הייתה מחשבה </w:t>
      </w:r>
      <w:bookmarkStart w:id="615" w:name="_ETM_Q1_782725"/>
      <w:bookmarkEnd w:id="615"/>
      <w:r w:rsidR="00E36D72">
        <w:rPr>
          <w:rFonts w:hint="cs"/>
          <w:rtl/>
        </w:rPr>
        <w:t xml:space="preserve">על 1 </w:t>
      </w:r>
      <w:bookmarkStart w:id="616" w:name="_ETM_Q1_782785"/>
      <w:bookmarkEnd w:id="616"/>
      <w:r w:rsidR="00E36D72">
        <w:rPr>
          <w:rFonts w:hint="cs"/>
          <w:rtl/>
        </w:rPr>
        <w:t xml:space="preserve">ק"מ </w:t>
      </w:r>
      <w:bookmarkStart w:id="617" w:name="_ETM_Q1_786442"/>
      <w:bookmarkEnd w:id="617"/>
      <w:r w:rsidR="00E36D72">
        <w:rPr>
          <w:rFonts w:hint="cs"/>
          <w:rtl/>
        </w:rPr>
        <w:t>או 1.5 ק"מ או 2 ק</w:t>
      </w:r>
      <w:bookmarkStart w:id="618" w:name="_ETM_Q1_783715"/>
      <w:bookmarkEnd w:id="618"/>
      <w:r w:rsidR="00E36D72">
        <w:rPr>
          <w:rFonts w:hint="cs"/>
          <w:rtl/>
        </w:rPr>
        <w:t>"מ</w:t>
      </w:r>
      <w:bookmarkStart w:id="619" w:name="_ETM_Q1_785995"/>
      <w:bookmarkEnd w:id="619"/>
      <w:r w:rsidR="00E36D72">
        <w:rPr>
          <w:rFonts w:hint="cs"/>
          <w:rtl/>
        </w:rPr>
        <w:t xml:space="preserve">, אבל </w:t>
      </w:r>
      <w:bookmarkStart w:id="620" w:name="_ETM_Q1_789244"/>
      <w:bookmarkEnd w:id="620"/>
      <w:r w:rsidR="00E36D72">
        <w:rPr>
          <w:rFonts w:hint="cs"/>
          <w:rtl/>
        </w:rPr>
        <w:t>אני אומר לכם פה</w:t>
      </w:r>
      <w:bookmarkStart w:id="621" w:name="_ETM_Q1_786825"/>
      <w:bookmarkEnd w:id="621"/>
      <w:r w:rsidR="00E36D72">
        <w:rPr>
          <w:rFonts w:hint="cs"/>
          <w:rtl/>
        </w:rPr>
        <w:t xml:space="preserve"> </w:t>
      </w:r>
      <w:r w:rsidR="00E36D72">
        <w:rPr>
          <w:rtl/>
        </w:rPr>
        <w:t>–</w:t>
      </w:r>
      <w:r w:rsidR="00E36D72">
        <w:rPr>
          <w:rFonts w:hint="cs"/>
          <w:rtl/>
        </w:rPr>
        <w:t xml:space="preserve"> מעל 2 ק"מ זה טווחים </w:t>
      </w:r>
      <w:bookmarkStart w:id="622" w:name="_ETM_Q1_786785"/>
      <w:bookmarkEnd w:id="622"/>
      <w:r w:rsidR="00E36D72">
        <w:rPr>
          <w:rFonts w:hint="cs"/>
          <w:rtl/>
        </w:rPr>
        <w:t xml:space="preserve">גדולים מאוד. </w:t>
      </w:r>
      <w:bookmarkStart w:id="623" w:name="_ETM_Q1_789975"/>
      <w:bookmarkEnd w:id="623"/>
      <w:r w:rsidR="00E36D72">
        <w:rPr>
          <w:rFonts w:hint="cs"/>
          <w:rtl/>
        </w:rPr>
        <w:t xml:space="preserve">ב-2 ק"מ אנחנו </w:t>
      </w:r>
      <w:bookmarkStart w:id="624" w:name="_ETM_Q1_790200"/>
      <w:bookmarkEnd w:id="624"/>
      <w:r w:rsidR="00E36D72">
        <w:rPr>
          <w:rFonts w:hint="cs"/>
          <w:rtl/>
        </w:rPr>
        <w:t>בטווח</w:t>
      </w:r>
      <w:bookmarkStart w:id="625" w:name="_ETM_Q1_792264"/>
      <w:bookmarkEnd w:id="625"/>
      <w:r w:rsidR="00E36D72">
        <w:rPr>
          <w:rFonts w:hint="cs"/>
          <w:rtl/>
        </w:rPr>
        <w:t xml:space="preserve">ים גדולים מאוד, וכשאתה </w:t>
      </w:r>
      <w:bookmarkStart w:id="626" w:name="_ETM_Q1_792895"/>
      <w:bookmarkEnd w:id="626"/>
      <w:r w:rsidR="00E36D72">
        <w:rPr>
          <w:rFonts w:hint="cs"/>
          <w:rtl/>
        </w:rPr>
        <w:t xml:space="preserve">מצייר את העיגולים ביחד, </w:t>
      </w:r>
      <w:bookmarkStart w:id="627" w:name="_ETM_Q1_793845"/>
      <w:bookmarkEnd w:id="627"/>
      <w:r w:rsidR="00E36D72">
        <w:rPr>
          <w:rFonts w:hint="cs"/>
          <w:rtl/>
        </w:rPr>
        <w:t xml:space="preserve">והראינו את </w:t>
      </w:r>
      <w:bookmarkStart w:id="628" w:name="_ETM_Q1_795566"/>
      <w:bookmarkEnd w:id="628"/>
      <w:r w:rsidR="00E36D72">
        <w:rPr>
          <w:rFonts w:hint="cs"/>
          <w:rtl/>
        </w:rPr>
        <w:t xml:space="preserve">זה בדיון הקודם, אתה מקבל טווחים משמעותיים מאוד </w:t>
      </w:r>
      <w:bookmarkStart w:id="629" w:name="_ETM_Q1_797922"/>
      <w:bookmarkEnd w:id="629"/>
      <w:r w:rsidR="00CA0C6C">
        <w:rPr>
          <w:rFonts w:hint="cs"/>
          <w:rtl/>
        </w:rPr>
        <w:t xml:space="preserve">שבהם </w:t>
      </w:r>
      <w:bookmarkStart w:id="630" w:name="_ETM_Q1_799425"/>
      <w:bookmarkEnd w:id="630"/>
      <w:r w:rsidR="00CA0C6C">
        <w:rPr>
          <w:rFonts w:hint="cs"/>
          <w:rtl/>
        </w:rPr>
        <w:t xml:space="preserve">נכנסים </w:t>
      </w:r>
      <w:bookmarkStart w:id="631" w:name="_ETM_Q1_800413"/>
      <w:bookmarkEnd w:id="631"/>
      <w:r w:rsidR="00CA0C6C">
        <w:rPr>
          <w:rFonts w:hint="cs"/>
          <w:rtl/>
        </w:rPr>
        <w:t xml:space="preserve">הסניפים. </w:t>
      </w:r>
      <w:bookmarkStart w:id="632" w:name="_ETM_Q1_803789"/>
      <w:bookmarkStart w:id="633" w:name="_ETM_Q1_803870"/>
      <w:bookmarkStart w:id="634" w:name="_ETM_Q1_803981"/>
      <w:bookmarkStart w:id="635" w:name="_ETM_Q1_804049"/>
      <w:bookmarkEnd w:id="632"/>
      <w:bookmarkEnd w:id="633"/>
      <w:bookmarkEnd w:id="634"/>
      <w:bookmarkEnd w:id="635"/>
      <w:r w:rsidR="00CA0C6C">
        <w:rPr>
          <w:rFonts w:hint="cs"/>
          <w:rtl/>
        </w:rPr>
        <w:t>ולכן, אנח</w:t>
      </w:r>
      <w:bookmarkStart w:id="636" w:name="_ETM_Q1_801635"/>
      <w:bookmarkEnd w:id="636"/>
      <w:r w:rsidR="00CA0C6C">
        <w:rPr>
          <w:rFonts w:hint="cs"/>
          <w:rtl/>
        </w:rPr>
        <w:t xml:space="preserve">נו חושבים שצריך </w:t>
      </w:r>
      <w:bookmarkStart w:id="637" w:name="_ETM_Q1_801835"/>
      <w:bookmarkEnd w:id="637"/>
      <w:r w:rsidR="00CA0C6C">
        <w:rPr>
          <w:rFonts w:hint="cs"/>
          <w:rtl/>
        </w:rPr>
        <w:t>לאפשר לשר להגדיל את הק"מ ל</w:t>
      </w:r>
      <w:bookmarkStart w:id="638" w:name="_ETM_Q1_804715"/>
      <w:bookmarkEnd w:id="638"/>
      <w:r w:rsidR="00CA0C6C">
        <w:rPr>
          <w:rFonts w:hint="cs"/>
          <w:rtl/>
        </w:rPr>
        <w:t>-2 ק"מ</w:t>
      </w:r>
      <w:bookmarkStart w:id="639" w:name="_ETM_Q1_803115"/>
      <w:bookmarkEnd w:id="639"/>
      <w:r w:rsidR="00CA0C6C">
        <w:rPr>
          <w:rFonts w:hint="cs"/>
          <w:rtl/>
        </w:rPr>
        <w:t xml:space="preserve">, אבל לא להגדיל עוד </w:t>
      </w:r>
      <w:bookmarkStart w:id="640" w:name="_ETM_Q1_805335"/>
      <w:bookmarkEnd w:id="640"/>
      <w:r w:rsidR="00CA0C6C">
        <w:rPr>
          <w:rFonts w:hint="cs"/>
          <w:rtl/>
        </w:rPr>
        <w:t xml:space="preserve">את </w:t>
      </w:r>
      <w:bookmarkStart w:id="641" w:name="_ETM_Q1_805617"/>
      <w:bookmarkStart w:id="642" w:name="_ETM_Q1_807525"/>
      <w:bookmarkEnd w:id="641"/>
      <w:bookmarkEnd w:id="642"/>
      <w:r w:rsidR="00CA0C6C">
        <w:rPr>
          <w:rFonts w:hint="cs"/>
          <w:rtl/>
        </w:rPr>
        <w:t>2 הק"מ.</w:t>
      </w:r>
      <w:bookmarkStart w:id="643" w:name="_ETM_Q1_807105"/>
      <w:bookmarkEnd w:id="643"/>
    </w:p>
    <w:p w:rsidR="00CA0C6C" w:rsidRDefault="00CA0C6C" w:rsidP="00CA0C6C">
      <w:pPr>
        <w:rPr>
          <w:rtl/>
        </w:rPr>
      </w:pPr>
      <w:bookmarkStart w:id="644" w:name="_ETM_Q1_807414"/>
      <w:bookmarkStart w:id="645" w:name="_ETM_Q1_807485"/>
      <w:bookmarkStart w:id="646" w:name="_ETM_Q1_809758"/>
      <w:bookmarkEnd w:id="644"/>
      <w:bookmarkEnd w:id="645"/>
      <w:bookmarkEnd w:id="646"/>
    </w:p>
    <w:p w:rsidR="00CA0C6C" w:rsidRDefault="00CA0C6C" w:rsidP="00CA0C6C">
      <w:pPr>
        <w:pStyle w:val="a4"/>
        <w:keepNext/>
        <w:rPr>
          <w:rtl/>
        </w:rPr>
      </w:pPr>
      <w:bookmarkStart w:id="647" w:name="ET_speaker_איתי_עצמון_76"/>
      <w:r w:rsidRPr="00CA0C6C">
        <w:rPr>
          <w:rStyle w:val="TagStyle"/>
          <w:rtl/>
        </w:rPr>
        <w:t xml:space="preserve"> &lt;&lt; דובר &gt;&gt; </w:t>
      </w:r>
      <w:r>
        <w:rPr>
          <w:rtl/>
        </w:rPr>
        <w:t>איתי עצמון:</w:t>
      </w:r>
      <w:r w:rsidRPr="00CA0C6C">
        <w:rPr>
          <w:rStyle w:val="TagStyle"/>
          <w:rtl/>
        </w:rPr>
        <w:t xml:space="preserve"> &lt;&lt; דובר &gt;&gt;</w:t>
      </w:r>
      <w:r>
        <w:rPr>
          <w:rtl/>
        </w:rPr>
        <w:t xml:space="preserve">   </w:t>
      </w:r>
      <w:bookmarkEnd w:id="647"/>
    </w:p>
    <w:p w:rsidR="00CA0C6C" w:rsidRDefault="00CA0C6C" w:rsidP="00CA0C6C">
      <w:pPr>
        <w:pStyle w:val="KeepWithNext"/>
        <w:rPr>
          <w:rtl/>
        </w:rPr>
      </w:pPr>
    </w:p>
    <w:p w:rsidR="00CA0C6C" w:rsidRDefault="00CA0C6C" w:rsidP="00CA0C6C">
      <w:pPr>
        <w:rPr>
          <w:rtl/>
        </w:rPr>
      </w:pPr>
      <w:bookmarkStart w:id="648" w:name="_ETM_Q1_810358"/>
      <w:bookmarkStart w:id="649" w:name="_ETM_Q1_810397"/>
      <w:bookmarkEnd w:id="648"/>
      <w:bookmarkEnd w:id="649"/>
      <w:r>
        <w:rPr>
          <w:rFonts w:hint="cs"/>
          <w:rtl/>
        </w:rPr>
        <w:t xml:space="preserve">כלומר, לוותר על פסקה </w:t>
      </w:r>
      <w:bookmarkStart w:id="650" w:name="_ETM_Q1_809985"/>
      <w:bookmarkEnd w:id="650"/>
      <w:r>
        <w:rPr>
          <w:rFonts w:hint="cs"/>
          <w:rtl/>
        </w:rPr>
        <w:t>(2).</w:t>
      </w:r>
    </w:p>
    <w:p w:rsidR="00CA0C6C" w:rsidRDefault="00CA0C6C" w:rsidP="00CA0C6C">
      <w:pPr>
        <w:rPr>
          <w:rtl/>
        </w:rPr>
      </w:pPr>
      <w:bookmarkStart w:id="651" w:name="_ETM_Q1_813452"/>
      <w:bookmarkStart w:id="652" w:name="_ETM_Q1_813509"/>
      <w:bookmarkStart w:id="653" w:name="_ETM_Q1_815900"/>
      <w:bookmarkEnd w:id="651"/>
      <w:bookmarkEnd w:id="652"/>
      <w:bookmarkEnd w:id="653"/>
    </w:p>
    <w:p w:rsidR="00CA0C6C" w:rsidRDefault="00CA0C6C" w:rsidP="00CA0C6C">
      <w:pPr>
        <w:pStyle w:val="a4"/>
        <w:keepNext/>
        <w:rPr>
          <w:rtl/>
        </w:rPr>
      </w:pPr>
      <w:bookmarkStart w:id="654" w:name="ET_speaker_איל_שפירא_77"/>
      <w:r w:rsidRPr="00CA0C6C">
        <w:rPr>
          <w:rStyle w:val="TagStyle"/>
          <w:rtl/>
        </w:rPr>
        <w:t xml:space="preserve"> &lt;&lt; דובר &gt;&gt; </w:t>
      </w:r>
      <w:r>
        <w:rPr>
          <w:rtl/>
        </w:rPr>
        <w:t>איל שפירא:</w:t>
      </w:r>
      <w:r w:rsidRPr="00CA0C6C">
        <w:rPr>
          <w:rStyle w:val="TagStyle"/>
          <w:rtl/>
        </w:rPr>
        <w:t xml:space="preserve"> &lt;&lt; דובר &gt;&gt;</w:t>
      </w:r>
      <w:r>
        <w:rPr>
          <w:rtl/>
        </w:rPr>
        <w:t xml:space="preserve">   </w:t>
      </w:r>
      <w:bookmarkEnd w:id="654"/>
    </w:p>
    <w:p w:rsidR="00CA0C6C" w:rsidRDefault="00CA0C6C" w:rsidP="00CA0C6C">
      <w:pPr>
        <w:pStyle w:val="KeepWithNext"/>
        <w:rPr>
          <w:rtl/>
        </w:rPr>
      </w:pPr>
    </w:p>
    <w:p w:rsidR="00CA0C6C" w:rsidRDefault="00CA0C6C" w:rsidP="00CA0C6C">
      <w:pPr>
        <w:rPr>
          <w:rtl/>
        </w:rPr>
      </w:pPr>
      <w:bookmarkStart w:id="655" w:name="_ETM_Q1_816451"/>
      <w:bookmarkStart w:id="656" w:name="_ETM_Q1_816492"/>
      <w:bookmarkStart w:id="657" w:name="_ETM_Q1_811655"/>
      <w:bookmarkEnd w:id="655"/>
      <w:bookmarkEnd w:id="656"/>
      <w:bookmarkEnd w:id="657"/>
      <w:r>
        <w:rPr>
          <w:rFonts w:hint="cs"/>
          <w:rtl/>
        </w:rPr>
        <w:t>לוותר על פסקה (2)</w:t>
      </w:r>
      <w:bookmarkStart w:id="658" w:name="_ETM_Q1_813115"/>
      <w:bookmarkStart w:id="659" w:name="_ETM_Q1_811465"/>
      <w:bookmarkEnd w:id="658"/>
      <w:bookmarkEnd w:id="659"/>
      <w:r>
        <w:rPr>
          <w:rFonts w:hint="cs"/>
          <w:rtl/>
        </w:rPr>
        <w:t xml:space="preserve"> ולאפשר להקטי</w:t>
      </w:r>
      <w:bookmarkStart w:id="660" w:name="_ETM_Q1_815189"/>
      <w:bookmarkEnd w:id="660"/>
      <w:r>
        <w:rPr>
          <w:rFonts w:hint="cs"/>
          <w:rtl/>
        </w:rPr>
        <w:t xml:space="preserve">ן, כמו שביקשו </w:t>
      </w:r>
      <w:bookmarkStart w:id="661" w:name="_ETM_Q1_814555"/>
      <w:bookmarkEnd w:id="661"/>
      <w:r>
        <w:rPr>
          <w:rFonts w:hint="cs"/>
          <w:rtl/>
        </w:rPr>
        <w:t xml:space="preserve">חברי הכנסת, אבל את ההגדלה רק </w:t>
      </w:r>
      <w:bookmarkStart w:id="662" w:name="_ETM_Q1_819915"/>
      <w:bookmarkEnd w:id="662"/>
      <w:r>
        <w:rPr>
          <w:rFonts w:hint="cs"/>
          <w:rtl/>
        </w:rPr>
        <w:t xml:space="preserve">מ-1 ק"מ ל-2 ק"מ, ולא </w:t>
      </w:r>
      <w:bookmarkStart w:id="663" w:name="_ETM_Q1_815291"/>
      <w:bookmarkEnd w:id="663"/>
      <w:r>
        <w:rPr>
          <w:rFonts w:hint="cs"/>
          <w:rtl/>
        </w:rPr>
        <w:t>מ-2 ק"מ ל-4 ק"מ.</w:t>
      </w:r>
    </w:p>
    <w:p w:rsidR="00CA0C6C" w:rsidRDefault="00CA0C6C" w:rsidP="00CA0C6C">
      <w:pPr>
        <w:rPr>
          <w:rtl/>
        </w:rPr>
      </w:pPr>
      <w:bookmarkStart w:id="664" w:name="_ETM_Q1_820108"/>
      <w:bookmarkEnd w:id="664"/>
    </w:p>
    <w:p w:rsidR="00CA0C6C" w:rsidRDefault="00CA0C6C" w:rsidP="00CA0C6C">
      <w:pPr>
        <w:pStyle w:val="af5"/>
        <w:keepNext/>
        <w:rPr>
          <w:rtl/>
        </w:rPr>
      </w:pPr>
      <w:bookmarkStart w:id="665" w:name="ET_interruption_קריאה_78"/>
      <w:r w:rsidRPr="00CA0C6C">
        <w:rPr>
          <w:rStyle w:val="TagStyle"/>
          <w:rtl/>
        </w:rPr>
        <w:t xml:space="preserve"> &lt;&lt; קריאה &gt;&gt; </w:t>
      </w:r>
      <w:r>
        <w:rPr>
          <w:rtl/>
        </w:rPr>
        <w:t>קריאה:</w:t>
      </w:r>
      <w:r w:rsidRPr="00CA0C6C">
        <w:rPr>
          <w:rStyle w:val="TagStyle"/>
          <w:rtl/>
        </w:rPr>
        <w:t xml:space="preserve"> &lt;&lt; קריאה &gt;&gt;</w:t>
      </w:r>
      <w:r>
        <w:rPr>
          <w:rtl/>
        </w:rPr>
        <w:t xml:space="preserve">   </w:t>
      </w:r>
      <w:bookmarkEnd w:id="665"/>
    </w:p>
    <w:p w:rsidR="00CA0C6C" w:rsidRDefault="00CA0C6C" w:rsidP="00CA0C6C">
      <w:pPr>
        <w:pStyle w:val="KeepWithNext"/>
        <w:rPr>
          <w:rtl/>
        </w:rPr>
      </w:pPr>
    </w:p>
    <w:p w:rsidR="00CA0C6C" w:rsidRDefault="00CA0C6C" w:rsidP="00CA0C6C">
      <w:pPr>
        <w:rPr>
          <w:rtl/>
        </w:rPr>
      </w:pPr>
      <w:r>
        <w:rPr>
          <w:rFonts w:hint="cs"/>
          <w:rtl/>
        </w:rPr>
        <w:t>זה לא היה הסיכום.</w:t>
      </w:r>
    </w:p>
    <w:p w:rsidR="00CA0C6C" w:rsidRDefault="00CA0C6C" w:rsidP="00CA0C6C">
      <w:pPr>
        <w:rPr>
          <w:rtl/>
        </w:rPr>
      </w:pPr>
    </w:p>
    <w:p w:rsidR="00CA0C6C" w:rsidRDefault="00CA0C6C" w:rsidP="00CA0C6C">
      <w:pPr>
        <w:pStyle w:val="-"/>
        <w:keepNext/>
        <w:rPr>
          <w:rtl/>
        </w:rPr>
      </w:pPr>
      <w:bookmarkStart w:id="666" w:name="ET_speakercontinue_איל_שפירא_79"/>
      <w:r w:rsidRPr="00CA0C6C">
        <w:rPr>
          <w:rStyle w:val="TagStyle"/>
          <w:rtl/>
        </w:rPr>
        <w:t xml:space="preserve"> &lt;&lt; דובר_המשך &gt;&gt; </w:t>
      </w:r>
      <w:r>
        <w:rPr>
          <w:rtl/>
        </w:rPr>
        <w:t>איל שפירא:</w:t>
      </w:r>
      <w:r w:rsidRPr="00CA0C6C">
        <w:rPr>
          <w:rStyle w:val="TagStyle"/>
          <w:rtl/>
        </w:rPr>
        <w:t xml:space="preserve"> &lt;&lt; דובר_המשך &gt;&gt;</w:t>
      </w:r>
      <w:r>
        <w:rPr>
          <w:rtl/>
        </w:rPr>
        <w:t xml:space="preserve">   </w:t>
      </w:r>
      <w:bookmarkEnd w:id="666"/>
    </w:p>
    <w:p w:rsidR="00CA0C6C" w:rsidRDefault="00CA0C6C" w:rsidP="00CA0C6C">
      <w:pPr>
        <w:pStyle w:val="KeepWithNext"/>
        <w:rPr>
          <w:rtl/>
        </w:rPr>
      </w:pPr>
    </w:p>
    <w:p w:rsidR="00CA0C6C" w:rsidRDefault="00CA0C6C" w:rsidP="00CA0C6C">
      <w:pPr>
        <w:rPr>
          <w:rtl/>
        </w:rPr>
      </w:pPr>
      <w:bookmarkStart w:id="667" w:name="_ETM_Q1_819155"/>
      <w:bookmarkEnd w:id="667"/>
      <w:r>
        <w:rPr>
          <w:rFonts w:hint="cs"/>
          <w:rtl/>
        </w:rPr>
        <w:t xml:space="preserve">לא אמרתי שזה היה הסיכום. אמרתי </w:t>
      </w:r>
      <w:bookmarkStart w:id="668" w:name="_ETM_Q1_821985"/>
      <w:bookmarkEnd w:id="668"/>
      <w:r>
        <w:rPr>
          <w:rFonts w:hint="cs"/>
          <w:rtl/>
        </w:rPr>
        <w:t xml:space="preserve">שזה מה שאנחנו </w:t>
      </w:r>
      <w:bookmarkStart w:id="669" w:name="_ETM_Q1_823597"/>
      <w:bookmarkEnd w:id="669"/>
      <w:r>
        <w:rPr>
          <w:rFonts w:hint="cs"/>
          <w:rtl/>
        </w:rPr>
        <w:t>מציעים וחושבים שנכון.</w:t>
      </w:r>
    </w:p>
    <w:p w:rsidR="00CA0C6C" w:rsidRDefault="00CA0C6C" w:rsidP="00CA0C6C">
      <w:pPr>
        <w:rPr>
          <w:rtl/>
        </w:rPr>
      </w:pPr>
      <w:bookmarkStart w:id="670" w:name="_ETM_Q1_829052"/>
      <w:bookmarkStart w:id="671" w:name="_ETM_Q1_829121"/>
      <w:bookmarkEnd w:id="670"/>
      <w:bookmarkEnd w:id="671"/>
    </w:p>
    <w:p w:rsidR="00CA0C6C" w:rsidRDefault="00CA0C6C" w:rsidP="00CA0C6C">
      <w:pPr>
        <w:pStyle w:val="af6"/>
        <w:keepNext/>
        <w:rPr>
          <w:rtl/>
        </w:rPr>
      </w:pPr>
      <w:bookmarkStart w:id="672" w:name="ET_yor_דוד_ביטן___יורַ_80"/>
      <w:r w:rsidRPr="00CA0C6C">
        <w:rPr>
          <w:rStyle w:val="TagStyle"/>
          <w:rtl/>
        </w:rPr>
        <w:t xml:space="preserve"> &lt;&lt; יור &gt;&gt; </w:t>
      </w:r>
      <w:r>
        <w:rPr>
          <w:rtl/>
        </w:rPr>
        <w:t>היו"ר דוד ביטן:</w:t>
      </w:r>
      <w:r w:rsidRPr="00CA0C6C">
        <w:rPr>
          <w:rStyle w:val="TagStyle"/>
          <w:rtl/>
        </w:rPr>
        <w:t xml:space="preserve"> &lt;&lt; יור &gt;&gt;</w:t>
      </w:r>
      <w:r>
        <w:rPr>
          <w:rtl/>
        </w:rPr>
        <w:t xml:space="preserve">   </w:t>
      </w:r>
      <w:bookmarkEnd w:id="672"/>
    </w:p>
    <w:p w:rsidR="00CA0C6C" w:rsidRDefault="00CA0C6C" w:rsidP="00CA0C6C">
      <w:pPr>
        <w:pStyle w:val="KeepWithNext"/>
        <w:rPr>
          <w:rtl/>
        </w:rPr>
      </w:pPr>
    </w:p>
    <w:p w:rsidR="00CA0C6C" w:rsidRDefault="00CA0C6C" w:rsidP="00CA0C6C">
      <w:pPr>
        <w:rPr>
          <w:rtl/>
        </w:rPr>
      </w:pPr>
      <w:bookmarkStart w:id="673" w:name="_ETM_Q1_829678"/>
      <w:bookmarkEnd w:id="673"/>
      <w:r>
        <w:rPr>
          <w:rFonts w:hint="cs"/>
          <w:rtl/>
        </w:rPr>
        <w:t xml:space="preserve">מה זה </w:t>
      </w:r>
      <w:bookmarkStart w:id="674" w:name="_ETM_Q1_825886"/>
      <w:bookmarkEnd w:id="674"/>
      <w:r>
        <w:rPr>
          <w:rFonts w:hint="cs"/>
          <w:rtl/>
        </w:rPr>
        <w:t xml:space="preserve">משנה? הוא לא יתקן אם זה לא רלוונטי </w:t>
      </w:r>
      <w:bookmarkStart w:id="675" w:name="_ETM_Q1_826600"/>
      <w:bookmarkEnd w:id="675"/>
      <w:r w:rsidR="00FE5498">
        <w:rPr>
          <w:rFonts w:hint="cs"/>
          <w:rtl/>
        </w:rPr>
        <w:t xml:space="preserve">ואם </w:t>
      </w:r>
      <w:bookmarkStart w:id="676" w:name="_ETM_Q1_828057"/>
      <w:bookmarkEnd w:id="676"/>
      <w:r w:rsidR="00FE5498">
        <w:rPr>
          <w:rFonts w:hint="cs"/>
          <w:rtl/>
        </w:rPr>
        <w:t xml:space="preserve">זה לא בסדר, כי הוא </w:t>
      </w:r>
      <w:bookmarkStart w:id="677" w:name="_ETM_Q1_832764"/>
      <w:bookmarkEnd w:id="677"/>
      <w:r w:rsidR="00FE5498">
        <w:rPr>
          <w:rFonts w:hint="cs"/>
          <w:rtl/>
        </w:rPr>
        <w:t>צרי</w:t>
      </w:r>
      <w:bookmarkStart w:id="678" w:name="_ETM_Q1_828475"/>
      <w:bookmarkEnd w:id="678"/>
      <w:r w:rsidR="00FE5498">
        <w:rPr>
          <w:rFonts w:hint="cs"/>
          <w:rtl/>
        </w:rPr>
        <w:t>ך להתייעץ איתכם.</w:t>
      </w:r>
      <w:bookmarkStart w:id="679" w:name="_ETM_Q1_828965"/>
      <w:bookmarkStart w:id="680" w:name="_ETM_Q1_829276"/>
      <w:bookmarkEnd w:id="679"/>
      <w:bookmarkEnd w:id="680"/>
    </w:p>
    <w:p w:rsidR="00FE5498" w:rsidRDefault="00FE5498" w:rsidP="00CA0C6C">
      <w:pPr>
        <w:rPr>
          <w:rtl/>
        </w:rPr>
      </w:pPr>
      <w:bookmarkStart w:id="681" w:name="_ETM_Q1_829360"/>
      <w:bookmarkStart w:id="682" w:name="_ETM_Q1_831005"/>
      <w:bookmarkEnd w:id="681"/>
      <w:bookmarkEnd w:id="682"/>
    </w:p>
    <w:p w:rsidR="00FE5498" w:rsidRDefault="00FE5498" w:rsidP="00FE5498">
      <w:pPr>
        <w:pStyle w:val="a4"/>
        <w:keepNext/>
        <w:rPr>
          <w:rtl/>
        </w:rPr>
      </w:pPr>
      <w:bookmarkStart w:id="683" w:name="ET_speaker_איתי_עצמון_81"/>
      <w:r w:rsidRPr="00FE5498">
        <w:rPr>
          <w:rStyle w:val="TagStyle"/>
          <w:rtl/>
        </w:rPr>
        <w:t xml:space="preserve"> &lt;&lt; דובר &gt;&gt; </w:t>
      </w:r>
      <w:r>
        <w:rPr>
          <w:rtl/>
        </w:rPr>
        <w:t>איתי עצמון:</w:t>
      </w:r>
      <w:r w:rsidRPr="00FE5498">
        <w:rPr>
          <w:rStyle w:val="TagStyle"/>
          <w:rtl/>
        </w:rPr>
        <w:t xml:space="preserve"> &lt;&lt; דובר &gt;&gt;</w:t>
      </w:r>
      <w:r>
        <w:rPr>
          <w:rtl/>
        </w:rPr>
        <w:t xml:space="preserve">   </w:t>
      </w:r>
      <w:bookmarkEnd w:id="683"/>
    </w:p>
    <w:p w:rsidR="00FE5498" w:rsidRDefault="00FE5498" w:rsidP="00FE5498">
      <w:pPr>
        <w:pStyle w:val="KeepWithNext"/>
        <w:rPr>
          <w:rtl/>
        </w:rPr>
      </w:pPr>
    </w:p>
    <w:p w:rsidR="00FE5498" w:rsidRDefault="00FE5498" w:rsidP="00FE5498">
      <w:pPr>
        <w:rPr>
          <w:rtl/>
        </w:rPr>
      </w:pPr>
      <w:bookmarkStart w:id="684" w:name="_ETM_Q1_831549"/>
      <w:bookmarkStart w:id="685" w:name="_ETM_Q1_831587"/>
      <w:bookmarkEnd w:id="684"/>
      <w:bookmarkEnd w:id="685"/>
      <w:r>
        <w:rPr>
          <w:rFonts w:hint="cs"/>
          <w:rtl/>
        </w:rPr>
        <w:t>לקבל המלצה.</w:t>
      </w:r>
      <w:bookmarkStart w:id="686" w:name="_ETM_Q1_831195"/>
      <w:bookmarkEnd w:id="686"/>
    </w:p>
    <w:p w:rsidR="00FE5498" w:rsidRDefault="00FE5498" w:rsidP="00FE5498">
      <w:pPr>
        <w:rPr>
          <w:rtl/>
        </w:rPr>
      </w:pPr>
      <w:bookmarkStart w:id="687" w:name="_ETM_Q1_832089"/>
      <w:bookmarkStart w:id="688" w:name="_ETM_Q1_832147"/>
      <w:bookmarkStart w:id="689" w:name="_ETM_Q1_833801"/>
      <w:bookmarkEnd w:id="687"/>
      <w:bookmarkEnd w:id="688"/>
      <w:bookmarkEnd w:id="689"/>
    </w:p>
    <w:p w:rsidR="00FE5498" w:rsidRDefault="00FE5498" w:rsidP="00FE5498">
      <w:pPr>
        <w:pStyle w:val="a4"/>
        <w:keepNext/>
        <w:rPr>
          <w:rtl/>
        </w:rPr>
      </w:pPr>
      <w:bookmarkStart w:id="690" w:name="ET_speaker_5726_82"/>
      <w:r w:rsidRPr="00FE5498">
        <w:rPr>
          <w:rStyle w:val="TagStyle"/>
          <w:rtl/>
        </w:rPr>
        <w:t xml:space="preserve"> &lt;&lt; דובר &gt;&gt; </w:t>
      </w:r>
      <w:r>
        <w:rPr>
          <w:rtl/>
        </w:rPr>
        <w:t>ינון אזולאי (ש"ס):</w:t>
      </w:r>
      <w:r w:rsidRPr="00FE5498">
        <w:rPr>
          <w:rStyle w:val="TagStyle"/>
          <w:rtl/>
        </w:rPr>
        <w:t xml:space="preserve"> &lt;&lt; דובר &gt;&gt;</w:t>
      </w:r>
      <w:r>
        <w:rPr>
          <w:rtl/>
        </w:rPr>
        <w:t xml:space="preserve">   </w:t>
      </w:r>
      <w:bookmarkEnd w:id="690"/>
    </w:p>
    <w:p w:rsidR="00FE5498" w:rsidRDefault="00FE5498" w:rsidP="00FE5498">
      <w:pPr>
        <w:pStyle w:val="KeepWithNext"/>
        <w:rPr>
          <w:rtl/>
        </w:rPr>
      </w:pPr>
    </w:p>
    <w:p w:rsidR="00FE5498" w:rsidRDefault="00FE5498" w:rsidP="00FE5498">
      <w:pPr>
        <w:rPr>
          <w:rtl/>
        </w:rPr>
      </w:pPr>
      <w:bookmarkStart w:id="691" w:name="_ETM_Q1_834313"/>
      <w:bookmarkStart w:id="692" w:name="_ETM_Q1_834388"/>
      <w:bookmarkEnd w:id="691"/>
      <w:bookmarkEnd w:id="692"/>
      <w:r>
        <w:rPr>
          <w:rFonts w:hint="cs"/>
          <w:rtl/>
        </w:rPr>
        <w:t>אתם תצטרכו להמ</w:t>
      </w:r>
      <w:bookmarkStart w:id="693" w:name="_ETM_Q1_832945"/>
      <w:bookmarkEnd w:id="693"/>
      <w:r>
        <w:rPr>
          <w:rFonts w:hint="cs"/>
          <w:rtl/>
        </w:rPr>
        <w:t xml:space="preserve">ליץ לו על </w:t>
      </w:r>
      <w:bookmarkStart w:id="694" w:name="_ETM_Q1_835261"/>
      <w:bookmarkEnd w:id="694"/>
      <w:r>
        <w:rPr>
          <w:rFonts w:hint="cs"/>
          <w:rtl/>
        </w:rPr>
        <w:t>זה.</w:t>
      </w:r>
      <w:bookmarkStart w:id="695" w:name="_ETM_Q1_832246"/>
      <w:bookmarkEnd w:id="695"/>
    </w:p>
    <w:p w:rsidR="00FE5498" w:rsidRDefault="00FE5498" w:rsidP="00FE5498">
      <w:pPr>
        <w:rPr>
          <w:rtl/>
        </w:rPr>
      </w:pPr>
      <w:bookmarkStart w:id="696" w:name="_ETM_Q1_838676"/>
      <w:bookmarkStart w:id="697" w:name="_ETM_Q1_838787"/>
      <w:bookmarkEnd w:id="696"/>
      <w:bookmarkEnd w:id="697"/>
    </w:p>
    <w:p w:rsidR="00FE5498" w:rsidRDefault="00FE5498" w:rsidP="00FE5498">
      <w:pPr>
        <w:pStyle w:val="af6"/>
        <w:keepNext/>
        <w:rPr>
          <w:rtl/>
        </w:rPr>
      </w:pPr>
      <w:bookmarkStart w:id="698" w:name="ET_yor_דוד_ביטן___יורַ_83"/>
      <w:r w:rsidRPr="00FE5498">
        <w:rPr>
          <w:rStyle w:val="TagStyle"/>
          <w:rtl/>
        </w:rPr>
        <w:t xml:space="preserve"> &lt;&lt; יור &gt;&gt; </w:t>
      </w:r>
      <w:r>
        <w:rPr>
          <w:rtl/>
        </w:rPr>
        <w:t>היו"ר דוד ביטן:</w:t>
      </w:r>
      <w:r w:rsidRPr="00FE5498">
        <w:rPr>
          <w:rStyle w:val="TagStyle"/>
          <w:rtl/>
        </w:rPr>
        <w:t xml:space="preserve"> &lt;&lt; יור &gt;&gt;</w:t>
      </w:r>
      <w:r>
        <w:rPr>
          <w:rtl/>
        </w:rPr>
        <w:t xml:space="preserve">   </w:t>
      </w:r>
      <w:bookmarkEnd w:id="698"/>
    </w:p>
    <w:p w:rsidR="00FE5498" w:rsidRDefault="00FE5498" w:rsidP="00FE5498">
      <w:pPr>
        <w:pStyle w:val="KeepWithNext"/>
        <w:rPr>
          <w:rtl/>
        </w:rPr>
      </w:pPr>
    </w:p>
    <w:p w:rsidR="00FE5498" w:rsidRDefault="00FE5498" w:rsidP="00FE5498">
      <w:pPr>
        <w:rPr>
          <w:rtl/>
        </w:rPr>
      </w:pPr>
      <w:bookmarkStart w:id="699" w:name="_ETM_Q1_839536"/>
      <w:bookmarkStart w:id="700" w:name="_ETM_Q1_836686"/>
      <w:bookmarkEnd w:id="699"/>
      <w:bookmarkEnd w:id="700"/>
      <w:r>
        <w:rPr>
          <w:rFonts w:hint="cs"/>
          <w:rtl/>
        </w:rPr>
        <w:t>ברור שלהגדיל את הקילומטראז' זה בעייתי.</w:t>
      </w:r>
      <w:bookmarkStart w:id="701" w:name="_ETM_Q1_837934"/>
      <w:bookmarkEnd w:id="701"/>
    </w:p>
    <w:p w:rsidR="00FE5498" w:rsidRDefault="00FE5498" w:rsidP="00FE5498">
      <w:pPr>
        <w:rPr>
          <w:rtl/>
        </w:rPr>
      </w:pPr>
      <w:bookmarkStart w:id="702" w:name="_ETM_Q1_838169"/>
      <w:bookmarkStart w:id="703" w:name="_ETM_Q1_838239"/>
      <w:bookmarkStart w:id="704" w:name="_ETM_Q1_792232"/>
      <w:bookmarkEnd w:id="702"/>
      <w:bookmarkEnd w:id="703"/>
      <w:bookmarkEnd w:id="704"/>
    </w:p>
    <w:p w:rsidR="00FE5498" w:rsidRDefault="00FE5498" w:rsidP="00FE5498">
      <w:pPr>
        <w:pStyle w:val="a4"/>
        <w:keepNext/>
        <w:rPr>
          <w:rtl/>
        </w:rPr>
      </w:pPr>
      <w:bookmarkStart w:id="705" w:name="ET_speaker_איל_שפירא_84"/>
      <w:r w:rsidRPr="00FE5498">
        <w:rPr>
          <w:rStyle w:val="TagStyle"/>
          <w:rtl/>
        </w:rPr>
        <w:t xml:space="preserve"> &lt;&lt; דובר &gt;&gt; </w:t>
      </w:r>
      <w:r>
        <w:rPr>
          <w:rtl/>
        </w:rPr>
        <w:t>איל שפירא:</w:t>
      </w:r>
      <w:r w:rsidRPr="00FE5498">
        <w:rPr>
          <w:rStyle w:val="TagStyle"/>
          <w:rtl/>
        </w:rPr>
        <w:t xml:space="preserve"> &lt;&lt; דובר &gt;&gt;</w:t>
      </w:r>
      <w:r>
        <w:rPr>
          <w:rtl/>
        </w:rPr>
        <w:t xml:space="preserve">   </w:t>
      </w:r>
      <w:bookmarkEnd w:id="705"/>
    </w:p>
    <w:p w:rsidR="00FE5498" w:rsidRDefault="00FE5498" w:rsidP="00FE5498">
      <w:pPr>
        <w:pStyle w:val="KeepWithNext"/>
        <w:rPr>
          <w:rtl/>
        </w:rPr>
      </w:pPr>
    </w:p>
    <w:p w:rsidR="00FE5498" w:rsidRDefault="00FE5498" w:rsidP="00FE5498">
      <w:pPr>
        <w:rPr>
          <w:rtl/>
        </w:rPr>
      </w:pPr>
      <w:bookmarkStart w:id="706" w:name="_ETM_Q1_792869"/>
      <w:bookmarkStart w:id="707" w:name="_ETM_Q1_792924"/>
      <w:bookmarkEnd w:id="706"/>
      <w:bookmarkEnd w:id="707"/>
      <w:r>
        <w:rPr>
          <w:rFonts w:hint="cs"/>
          <w:rtl/>
        </w:rPr>
        <w:t xml:space="preserve">נכון, נצטרך להמליץ </w:t>
      </w:r>
      <w:bookmarkStart w:id="708" w:name="_ETM_Q1_839516"/>
      <w:bookmarkEnd w:id="708"/>
      <w:r>
        <w:rPr>
          <w:rFonts w:hint="cs"/>
          <w:rtl/>
        </w:rPr>
        <w:t xml:space="preserve">לו על </w:t>
      </w:r>
      <w:bookmarkStart w:id="709" w:name="_ETM_Q1_840574"/>
      <w:bookmarkEnd w:id="709"/>
      <w:r>
        <w:rPr>
          <w:rFonts w:hint="cs"/>
          <w:rtl/>
        </w:rPr>
        <w:t>זה, אבל עדיין, כשיש סמכות</w:t>
      </w:r>
      <w:bookmarkStart w:id="710" w:name="_ETM_Q1_841076"/>
      <w:bookmarkEnd w:id="710"/>
      <w:r>
        <w:rPr>
          <w:rFonts w:hint="cs"/>
          <w:rtl/>
        </w:rPr>
        <w:t xml:space="preserve"> - - -</w:t>
      </w:r>
    </w:p>
    <w:p w:rsidR="00FE5498" w:rsidRDefault="00FE5498" w:rsidP="00FE5498">
      <w:pPr>
        <w:rPr>
          <w:rtl/>
        </w:rPr>
      </w:pPr>
      <w:bookmarkStart w:id="711" w:name="_ETM_Q1_841963"/>
      <w:bookmarkStart w:id="712" w:name="_ETM_Q1_842047"/>
      <w:bookmarkStart w:id="713" w:name="_ETM_Q1_843700"/>
      <w:bookmarkEnd w:id="711"/>
      <w:bookmarkEnd w:id="712"/>
      <w:bookmarkEnd w:id="713"/>
    </w:p>
    <w:p w:rsidR="00FE5498" w:rsidRDefault="00FE5498" w:rsidP="00FE5498">
      <w:pPr>
        <w:pStyle w:val="a4"/>
        <w:keepNext/>
        <w:rPr>
          <w:rtl/>
        </w:rPr>
      </w:pPr>
      <w:bookmarkStart w:id="714" w:name="ET_speaker_5726_85"/>
      <w:r w:rsidRPr="00FE5498">
        <w:rPr>
          <w:rStyle w:val="TagStyle"/>
          <w:rtl/>
        </w:rPr>
        <w:t xml:space="preserve"> &lt;&lt; דובר &gt;&gt; </w:t>
      </w:r>
      <w:r>
        <w:rPr>
          <w:rtl/>
        </w:rPr>
        <w:t>ינון אזולאי (ש"ס):</w:t>
      </w:r>
      <w:r w:rsidRPr="00FE5498">
        <w:rPr>
          <w:rStyle w:val="TagStyle"/>
          <w:rtl/>
        </w:rPr>
        <w:t xml:space="preserve"> &lt;&lt; דובר &gt;&gt;</w:t>
      </w:r>
      <w:r>
        <w:rPr>
          <w:rtl/>
        </w:rPr>
        <w:t xml:space="preserve">   </w:t>
      </w:r>
      <w:bookmarkEnd w:id="714"/>
    </w:p>
    <w:p w:rsidR="00FE5498" w:rsidRDefault="00FE5498" w:rsidP="00FE5498">
      <w:pPr>
        <w:pStyle w:val="KeepWithNext"/>
        <w:rPr>
          <w:rtl/>
        </w:rPr>
      </w:pPr>
    </w:p>
    <w:p w:rsidR="00FE5498" w:rsidRDefault="00FE5498" w:rsidP="00FE5498">
      <w:pPr>
        <w:rPr>
          <w:rtl/>
        </w:rPr>
      </w:pPr>
      <w:bookmarkStart w:id="715" w:name="_ETM_Q1_844332"/>
      <w:bookmarkStart w:id="716" w:name="_ETM_Q1_844388"/>
      <w:bookmarkEnd w:id="715"/>
      <w:bookmarkEnd w:id="716"/>
      <w:r>
        <w:rPr>
          <w:rFonts w:hint="cs"/>
          <w:rtl/>
        </w:rPr>
        <w:t xml:space="preserve">אבל יש </w:t>
      </w:r>
      <w:bookmarkStart w:id="717" w:name="_ETM_Q1_845996"/>
      <w:bookmarkEnd w:id="717"/>
      <w:r>
        <w:rPr>
          <w:rFonts w:hint="cs"/>
          <w:rtl/>
        </w:rPr>
        <w:t>לך</w:t>
      </w:r>
      <w:bookmarkStart w:id="718" w:name="_ETM_Q1_841336"/>
      <w:bookmarkEnd w:id="718"/>
      <w:r>
        <w:rPr>
          <w:rFonts w:hint="cs"/>
          <w:rtl/>
        </w:rPr>
        <w:t xml:space="preserve">. זה בהמלצה </w:t>
      </w:r>
      <w:bookmarkStart w:id="719" w:name="_ETM_Q1_840236"/>
      <w:bookmarkEnd w:id="719"/>
      <w:r>
        <w:rPr>
          <w:rFonts w:hint="cs"/>
          <w:rtl/>
        </w:rPr>
        <w:t>שלך להגיד כן או לא</w:t>
      </w:r>
      <w:bookmarkStart w:id="720" w:name="_ETM_Q1_843056"/>
      <w:bookmarkEnd w:id="720"/>
      <w:r>
        <w:rPr>
          <w:rFonts w:hint="cs"/>
          <w:rtl/>
        </w:rPr>
        <w:t>.</w:t>
      </w:r>
      <w:bookmarkStart w:id="721" w:name="_ETM_Q1_838846"/>
      <w:bookmarkStart w:id="722" w:name="_ETM_Q1_850756"/>
      <w:bookmarkStart w:id="723" w:name="_ETM_Q1_846486"/>
      <w:bookmarkEnd w:id="721"/>
      <w:bookmarkEnd w:id="722"/>
      <w:bookmarkEnd w:id="723"/>
      <w:r>
        <w:rPr>
          <w:rFonts w:hint="cs"/>
          <w:rtl/>
        </w:rPr>
        <w:t xml:space="preserve"> דיברנו </w:t>
      </w:r>
      <w:bookmarkStart w:id="724" w:name="_ETM_Q1_842926"/>
      <w:bookmarkEnd w:id="724"/>
      <w:r>
        <w:rPr>
          <w:rFonts w:hint="cs"/>
          <w:rtl/>
        </w:rPr>
        <w:t xml:space="preserve">על </w:t>
      </w:r>
      <w:bookmarkStart w:id="725" w:name="_ETM_Q1_843365"/>
      <w:bookmarkEnd w:id="725"/>
      <w:r>
        <w:rPr>
          <w:rFonts w:hint="cs"/>
          <w:rtl/>
        </w:rPr>
        <w:t xml:space="preserve">זה גם </w:t>
      </w:r>
      <w:bookmarkStart w:id="726" w:name="_ETM_Q1_847146"/>
      <w:bookmarkEnd w:id="726"/>
      <w:r>
        <w:rPr>
          <w:rFonts w:hint="cs"/>
          <w:rtl/>
        </w:rPr>
        <w:t>בפעם שעברה.</w:t>
      </w:r>
    </w:p>
    <w:p w:rsidR="00FE5498" w:rsidRDefault="00FE5498" w:rsidP="00FE5498">
      <w:pPr>
        <w:rPr>
          <w:rtl/>
        </w:rPr>
      </w:pPr>
      <w:bookmarkStart w:id="727" w:name="_ETM_Q1_849688"/>
      <w:bookmarkStart w:id="728" w:name="_ETM_Q1_849761"/>
      <w:bookmarkStart w:id="729" w:name="_ETM_Q1_845826"/>
      <w:bookmarkStart w:id="730" w:name="_ETM_Q1_841746"/>
      <w:bookmarkEnd w:id="727"/>
      <w:bookmarkEnd w:id="728"/>
      <w:bookmarkEnd w:id="729"/>
      <w:bookmarkEnd w:id="730"/>
    </w:p>
    <w:p w:rsidR="00FE5498" w:rsidRDefault="00FE5498" w:rsidP="00FE5498">
      <w:pPr>
        <w:pStyle w:val="af6"/>
        <w:keepNext/>
        <w:rPr>
          <w:rtl/>
        </w:rPr>
      </w:pPr>
      <w:bookmarkStart w:id="731" w:name="ET_yor_דוד_ביטן___יורַ_86"/>
      <w:r w:rsidRPr="00FE5498">
        <w:rPr>
          <w:rStyle w:val="TagStyle"/>
          <w:rtl/>
        </w:rPr>
        <w:t xml:space="preserve"> &lt;&lt; יור &gt;&gt; </w:t>
      </w:r>
      <w:r>
        <w:rPr>
          <w:rtl/>
        </w:rPr>
        <w:t>היו"ר דוד ביטן:</w:t>
      </w:r>
      <w:r w:rsidRPr="00FE5498">
        <w:rPr>
          <w:rStyle w:val="TagStyle"/>
          <w:rtl/>
        </w:rPr>
        <w:t xml:space="preserve"> &lt;&lt; יור &gt;&gt;</w:t>
      </w:r>
      <w:r>
        <w:rPr>
          <w:rtl/>
        </w:rPr>
        <w:t xml:space="preserve">   </w:t>
      </w:r>
      <w:bookmarkEnd w:id="731"/>
    </w:p>
    <w:p w:rsidR="00FE5498" w:rsidRDefault="00FE5498" w:rsidP="00FE5498">
      <w:pPr>
        <w:pStyle w:val="KeepWithNext"/>
        <w:rPr>
          <w:rtl/>
        </w:rPr>
      </w:pPr>
    </w:p>
    <w:p w:rsidR="00FE5498" w:rsidRDefault="00FE5498" w:rsidP="00FE5498">
      <w:pPr>
        <w:rPr>
          <w:rtl/>
        </w:rPr>
      </w:pPr>
      <w:bookmarkStart w:id="732" w:name="_ETM_Q1_852076"/>
      <w:bookmarkEnd w:id="732"/>
      <w:r>
        <w:rPr>
          <w:rFonts w:hint="cs"/>
          <w:rtl/>
        </w:rPr>
        <w:t xml:space="preserve">זה גם מגיע לוועדת הכלכלה. </w:t>
      </w:r>
      <w:bookmarkStart w:id="733" w:name="_ETM_Q1_848906"/>
      <w:bookmarkEnd w:id="733"/>
      <w:r>
        <w:rPr>
          <w:rFonts w:hint="cs"/>
          <w:rtl/>
        </w:rPr>
        <w:t>תשאירו את זה ככה.</w:t>
      </w:r>
    </w:p>
    <w:p w:rsidR="00FE5498" w:rsidRDefault="00FE5498" w:rsidP="00FE5498">
      <w:pPr>
        <w:rPr>
          <w:rtl/>
        </w:rPr>
      </w:pPr>
      <w:bookmarkStart w:id="734" w:name="_ETM_Q1_852266"/>
      <w:bookmarkStart w:id="735" w:name="_ETM_Q1_852340"/>
      <w:bookmarkStart w:id="736" w:name="_ETM_Q1_858186"/>
      <w:bookmarkStart w:id="737" w:name="_ETM_Q1_858280"/>
      <w:bookmarkEnd w:id="734"/>
      <w:bookmarkEnd w:id="735"/>
      <w:bookmarkEnd w:id="736"/>
      <w:bookmarkEnd w:id="737"/>
    </w:p>
    <w:p w:rsidR="00FE5498" w:rsidRDefault="00FE5498" w:rsidP="00FE5498">
      <w:pPr>
        <w:pStyle w:val="a4"/>
        <w:keepNext/>
        <w:rPr>
          <w:rtl/>
        </w:rPr>
      </w:pPr>
      <w:bookmarkStart w:id="738" w:name="ET_speaker_יעל_שיינין_87"/>
      <w:r w:rsidRPr="00FE5498">
        <w:rPr>
          <w:rStyle w:val="TagStyle"/>
          <w:rtl/>
        </w:rPr>
        <w:t xml:space="preserve"> &lt;&lt; דובר &gt;&gt; </w:t>
      </w:r>
      <w:r>
        <w:rPr>
          <w:rtl/>
        </w:rPr>
        <w:t>יעל שיינין:</w:t>
      </w:r>
      <w:r w:rsidRPr="00FE5498">
        <w:rPr>
          <w:rStyle w:val="TagStyle"/>
          <w:rtl/>
        </w:rPr>
        <w:t xml:space="preserve"> &lt;&lt; דובר &gt;&gt;</w:t>
      </w:r>
      <w:r>
        <w:rPr>
          <w:rtl/>
        </w:rPr>
        <w:t xml:space="preserve">   </w:t>
      </w:r>
      <w:bookmarkEnd w:id="738"/>
    </w:p>
    <w:p w:rsidR="00FE5498" w:rsidRDefault="00FE5498" w:rsidP="00FE5498">
      <w:pPr>
        <w:pStyle w:val="KeepWithNext"/>
        <w:rPr>
          <w:rtl/>
        </w:rPr>
      </w:pPr>
    </w:p>
    <w:p w:rsidR="00FE5498" w:rsidRDefault="00FE5498" w:rsidP="00FE5498">
      <w:pPr>
        <w:rPr>
          <w:rtl/>
        </w:rPr>
      </w:pPr>
      <w:bookmarkStart w:id="739" w:name="_ETM_Q1_853786"/>
      <w:bookmarkStart w:id="740" w:name="_ETM_Q1_851086"/>
      <w:bookmarkEnd w:id="739"/>
      <w:bookmarkEnd w:id="740"/>
      <w:r>
        <w:rPr>
          <w:rFonts w:hint="cs"/>
          <w:rtl/>
        </w:rPr>
        <w:t>אני יעל שיינין מרשות התחרות.</w:t>
      </w:r>
      <w:bookmarkStart w:id="741" w:name="_ETM_Q1_856187"/>
      <w:bookmarkEnd w:id="741"/>
      <w:r>
        <w:rPr>
          <w:rFonts w:hint="cs"/>
          <w:rtl/>
        </w:rPr>
        <w:t xml:space="preserve"> העניין הוא </w:t>
      </w:r>
      <w:bookmarkStart w:id="742" w:name="_ETM_Q1_857777"/>
      <w:bookmarkEnd w:id="742"/>
      <w:r>
        <w:rPr>
          <w:rFonts w:hint="cs"/>
          <w:rtl/>
        </w:rPr>
        <w:t xml:space="preserve">שיש משמעות למה שנכתב כטווחים סבירים, כי בעצם אנחנו </w:t>
      </w:r>
      <w:bookmarkStart w:id="743" w:name="_ETM_Q1_860607"/>
      <w:bookmarkEnd w:id="743"/>
      <w:r>
        <w:rPr>
          <w:rFonts w:hint="cs"/>
          <w:rtl/>
        </w:rPr>
        <w:t xml:space="preserve">כן </w:t>
      </w:r>
      <w:bookmarkStart w:id="744" w:name="_ETM_Q1_861549"/>
      <w:bookmarkEnd w:id="744"/>
      <w:r>
        <w:rPr>
          <w:rFonts w:hint="cs"/>
          <w:rtl/>
        </w:rPr>
        <w:t>מ</w:t>
      </w:r>
      <w:bookmarkStart w:id="745" w:name="_ETM_Q1_857776"/>
      <w:bookmarkEnd w:id="745"/>
      <w:r>
        <w:rPr>
          <w:rFonts w:hint="cs"/>
          <w:rtl/>
        </w:rPr>
        <w:t>תווי</w:t>
      </w:r>
      <w:bookmarkStart w:id="746" w:name="_ETM_Q1_856747"/>
      <w:bookmarkEnd w:id="746"/>
      <w:r w:rsidR="00ED3F63">
        <w:rPr>
          <w:rFonts w:hint="cs"/>
          <w:rtl/>
        </w:rPr>
        <w:t>ם א</w:t>
      </w:r>
      <w:bookmarkStart w:id="747" w:name="_ETM_Q1_862509"/>
      <w:bookmarkEnd w:id="747"/>
      <w:r w:rsidR="00ED3F63">
        <w:rPr>
          <w:rFonts w:hint="cs"/>
          <w:rtl/>
        </w:rPr>
        <w:t xml:space="preserve">ת שיקול הדעת של השר, </w:t>
      </w:r>
      <w:bookmarkStart w:id="748" w:name="_ETM_Q1_867596"/>
      <w:bookmarkEnd w:id="748"/>
      <w:r w:rsidR="00ED3F63">
        <w:rPr>
          <w:rFonts w:hint="cs"/>
          <w:rtl/>
        </w:rPr>
        <w:t xml:space="preserve">וברגע </w:t>
      </w:r>
      <w:bookmarkStart w:id="749" w:name="_ETM_Q1_864816"/>
      <w:bookmarkEnd w:id="749"/>
      <w:r w:rsidR="00ED3F63">
        <w:rPr>
          <w:rFonts w:hint="cs"/>
          <w:rtl/>
        </w:rPr>
        <w:t xml:space="preserve">שאנחנו שמים </w:t>
      </w:r>
      <w:bookmarkStart w:id="750" w:name="_ETM_Q1_864186"/>
      <w:bookmarkEnd w:id="750"/>
      <w:r w:rsidR="00ED3F63">
        <w:rPr>
          <w:rFonts w:hint="cs"/>
          <w:rtl/>
        </w:rPr>
        <w:t xml:space="preserve">את הטווח של 4 ק"מ כטווח </w:t>
      </w:r>
      <w:bookmarkStart w:id="751" w:name="_ETM_Q1_871098"/>
      <w:bookmarkEnd w:id="751"/>
      <w:r w:rsidR="00ED3F63">
        <w:rPr>
          <w:rFonts w:hint="cs"/>
          <w:rtl/>
        </w:rPr>
        <w:t xml:space="preserve">סביר, אז יהיה יותר קשה </w:t>
      </w:r>
      <w:bookmarkStart w:id="752" w:name="_ETM_Q1_871336"/>
      <w:bookmarkEnd w:id="752"/>
      <w:r w:rsidR="00ED3F63">
        <w:rPr>
          <w:rFonts w:hint="cs"/>
          <w:rtl/>
        </w:rPr>
        <w:t xml:space="preserve">אחר-כך </w:t>
      </w:r>
      <w:bookmarkStart w:id="753" w:name="_ETM_Q1_871076"/>
      <w:bookmarkEnd w:id="753"/>
      <w:r w:rsidR="00ED3F63">
        <w:rPr>
          <w:rFonts w:hint="cs"/>
          <w:rtl/>
        </w:rPr>
        <w:t xml:space="preserve">להגיד מה </w:t>
      </w:r>
      <w:bookmarkStart w:id="754" w:name="_ETM_Q1_875200"/>
      <w:bookmarkEnd w:id="754"/>
      <w:r w:rsidR="00ED3F63">
        <w:rPr>
          <w:rFonts w:hint="cs"/>
          <w:rtl/>
        </w:rPr>
        <w:t>פתאום 4 ק"מ.</w:t>
      </w:r>
    </w:p>
    <w:p w:rsidR="00ED3F63" w:rsidRDefault="00ED3F63" w:rsidP="00FE5498">
      <w:pPr>
        <w:rPr>
          <w:rtl/>
        </w:rPr>
      </w:pPr>
      <w:bookmarkStart w:id="755" w:name="_ETM_Q1_873995"/>
      <w:bookmarkEnd w:id="755"/>
    </w:p>
    <w:p w:rsidR="00ED3F63" w:rsidRDefault="00ED3F63" w:rsidP="00ED3F63">
      <w:pPr>
        <w:pStyle w:val="af6"/>
        <w:keepNext/>
        <w:rPr>
          <w:rtl/>
        </w:rPr>
      </w:pPr>
      <w:bookmarkStart w:id="756" w:name="ET_yor_דוד_ביטן___יורַ_88"/>
      <w:r w:rsidRPr="00ED3F63">
        <w:rPr>
          <w:rStyle w:val="TagStyle"/>
          <w:rtl/>
        </w:rPr>
        <w:t xml:space="preserve"> &lt;&lt; יור &gt;&gt; </w:t>
      </w:r>
      <w:r>
        <w:rPr>
          <w:rtl/>
        </w:rPr>
        <w:t>היו"ר דוד ביטן:</w:t>
      </w:r>
      <w:r w:rsidRPr="00ED3F63">
        <w:rPr>
          <w:rStyle w:val="TagStyle"/>
          <w:rtl/>
        </w:rPr>
        <w:t xml:space="preserve"> &lt;&lt; יור &gt;&gt;</w:t>
      </w:r>
      <w:r>
        <w:rPr>
          <w:rtl/>
        </w:rPr>
        <w:t xml:space="preserve">   </w:t>
      </w:r>
      <w:bookmarkEnd w:id="756"/>
    </w:p>
    <w:p w:rsidR="00ED3F63" w:rsidRDefault="00ED3F63" w:rsidP="00ED3F63">
      <w:pPr>
        <w:pStyle w:val="KeepWithNext"/>
        <w:rPr>
          <w:rtl/>
        </w:rPr>
      </w:pPr>
    </w:p>
    <w:p w:rsidR="00ED3F63" w:rsidRDefault="00ED3F63" w:rsidP="00ED3F63">
      <w:pPr>
        <w:rPr>
          <w:rtl/>
        </w:rPr>
      </w:pPr>
      <w:bookmarkStart w:id="757" w:name="_ETM_Q1_874733"/>
      <w:bookmarkEnd w:id="757"/>
      <w:r>
        <w:rPr>
          <w:rFonts w:hint="cs"/>
          <w:rtl/>
        </w:rPr>
        <w:t xml:space="preserve">בוא נתפשר על זה. 3 ק"מ </w:t>
      </w:r>
      <w:bookmarkStart w:id="758" w:name="_ETM_Q1_881530"/>
      <w:bookmarkEnd w:id="758"/>
      <w:r>
        <w:rPr>
          <w:rFonts w:hint="cs"/>
          <w:rtl/>
        </w:rPr>
        <w:t xml:space="preserve">במקום </w:t>
      </w:r>
      <w:bookmarkStart w:id="759" w:name="_ETM_Q1_875335"/>
      <w:bookmarkEnd w:id="759"/>
      <w:r>
        <w:rPr>
          <w:rFonts w:hint="cs"/>
          <w:rtl/>
        </w:rPr>
        <w:t xml:space="preserve">4 </w:t>
      </w:r>
      <w:bookmarkStart w:id="760" w:name="_ETM_Q1_877605"/>
      <w:bookmarkEnd w:id="760"/>
      <w:r>
        <w:rPr>
          <w:rFonts w:hint="cs"/>
          <w:rtl/>
        </w:rPr>
        <w:t>ק"מ. בוא</w:t>
      </w:r>
      <w:bookmarkStart w:id="761" w:name="_ETM_Q1_877755"/>
      <w:bookmarkEnd w:id="761"/>
      <w:r>
        <w:rPr>
          <w:rFonts w:hint="cs"/>
          <w:rtl/>
        </w:rPr>
        <w:t>ו נתקדם, בואו נגמור את זה.</w:t>
      </w:r>
      <w:bookmarkStart w:id="762" w:name="_ETM_Q1_879445"/>
      <w:bookmarkEnd w:id="762"/>
    </w:p>
    <w:p w:rsidR="00ED3F63" w:rsidRDefault="00ED3F63" w:rsidP="00ED3F63">
      <w:pPr>
        <w:rPr>
          <w:rtl/>
        </w:rPr>
      </w:pPr>
      <w:bookmarkStart w:id="763" w:name="_ETM_Q1_879702"/>
      <w:bookmarkStart w:id="764" w:name="_ETM_Q1_879768"/>
      <w:bookmarkStart w:id="765" w:name="_ETM_Q1_881382"/>
      <w:bookmarkEnd w:id="763"/>
      <w:bookmarkEnd w:id="764"/>
      <w:bookmarkEnd w:id="765"/>
    </w:p>
    <w:p w:rsidR="00ED3F63" w:rsidRDefault="00ED3F63" w:rsidP="00ED3F63">
      <w:pPr>
        <w:pStyle w:val="a4"/>
        <w:keepNext/>
        <w:rPr>
          <w:rtl/>
        </w:rPr>
      </w:pPr>
      <w:bookmarkStart w:id="766" w:name="ET_speaker_איתי_עצמון_89"/>
      <w:r w:rsidRPr="00ED3F63">
        <w:rPr>
          <w:rStyle w:val="TagStyle"/>
          <w:rtl/>
        </w:rPr>
        <w:t xml:space="preserve"> &lt;&lt; דובר &gt;&gt; </w:t>
      </w:r>
      <w:r>
        <w:rPr>
          <w:rtl/>
        </w:rPr>
        <w:t>איתי עצמון:</w:t>
      </w:r>
      <w:r w:rsidRPr="00ED3F63">
        <w:rPr>
          <w:rStyle w:val="TagStyle"/>
          <w:rtl/>
        </w:rPr>
        <w:t xml:space="preserve"> &lt;&lt; דובר &gt;&gt;</w:t>
      </w:r>
      <w:r>
        <w:rPr>
          <w:rtl/>
        </w:rPr>
        <w:t xml:space="preserve">   </w:t>
      </w:r>
      <w:bookmarkEnd w:id="766"/>
    </w:p>
    <w:p w:rsidR="00ED3F63" w:rsidRDefault="00ED3F63" w:rsidP="00ED3F63">
      <w:pPr>
        <w:pStyle w:val="KeepWithNext"/>
        <w:rPr>
          <w:rtl/>
        </w:rPr>
      </w:pPr>
    </w:p>
    <w:p w:rsidR="00ED3F63" w:rsidRDefault="00ED3F63" w:rsidP="00ED3F63">
      <w:pPr>
        <w:rPr>
          <w:rtl/>
        </w:rPr>
      </w:pPr>
      <w:bookmarkStart w:id="767" w:name="_ETM_Q1_881900"/>
      <w:bookmarkStart w:id="768" w:name="_ETM_Q1_881960"/>
      <w:bookmarkEnd w:id="767"/>
      <w:bookmarkEnd w:id="768"/>
      <w:r>
        <w:rPr>
          <w:rFonts w:hint="cs"/>
          <w:rtl/>
        </w:rPr>
        <w:t>טוב. אם ככה, אפשר להצביע על הסעיף.</w:t>
      </w:r>
      <w:bookmarkStart w:id="769" w:name="_ETM_Q1_890407"/>
      <w:bookmarkEnd w:id="769"/>
    </w:p>
    <w:p w:rsidR="00ED3F63" w:rsidRDefault="00ED3F63" w:rsidP="00ED3F63">
      <w:pPr>
        <w:rPr>
          <w:rtl/>
        </w:rPr>
      </w:pPr>
      <w:bookmarkStart w:id="770" w:name="_ETM_Q1_890464"/>
      <w:bookmarkStart w:id="771" w:name="_ETM_Q1_892008"/>
      <w:bookmarkEnd w:id="770"/>
      <w:bookmarkEnd w:id="771"/>
    </w:p>
    <w:p w:rsidR="00ED3F63" w:rsidRDefault="00ED3F63" w:rsidP="00ED3F63">
      <w:pPr>
        <w:pStyle w:val="a4"/>
        <w:keepNext/>
        <w:rPr>
          <w:rtl/>
        </w:rPr>
      </w:pPr>
      <w:bookmarkStart w:id="772" w:name="ET_speaker_6231_90"/>
      <w:r w:rsidRPr="00ED3F63">
        <w:rPr>
          <w:rStyle w:val="TagStyle"/>
          <w:rtl/>
        </w:rPr>
        <w:t xml:space="preserve"> &lt;&lt; דובר &gt;&gt; </w:t>
      </w:r>
      <w:r>
        <w:rPr>
          <w:rtl/>
        </w:rPr>
        <w:t>יסמין פרידמן (יש עתיד):</w:t>
      </w:r>
      <w:r w:rsidRPr="00ED3F63">
        <w:rPr>
          <w:rStyle w:val="TagStyle"/>
          <w:rtl/>
        </w:rPr>
        <w:t xml:space="preserve"> &lt;&lt; דובר &gt;&gt;</w:t>
      </w:r>
      <w:r>
        <w:rPr>
          <w:rtl/>
        </w:rPr>
        <w:t xml:space="preserve">   </w:t>
      </w:r>
      <w:bookmarkEnd w:id="772"/>
    </w:p>
    <w:p w:rsidR="00ED3F63" w:rsidRDefault="00ED3F63" w:rsidP="00ED3F63">
      <w:pPr>
        <w:pStyle w:val="KeepWithNext"/>
        <w:rPr>
          <w:rtl/>
        </w:rPr>
      </w:pPr>
    </w:p>
    <w:p w:rsidR="00ED3F63" w:rsidRDefault="00ED3F63" w:rsidP="00ED3F63">
      <w:pPr>
        <w:rPr>
          <w:rtl/>
        </w:rPr>
      </w:pPr>
      <w:bookmarkStart w:id="773" w:name="_ETM_Q1_892536"/>
      <w:bookmarkStart w:id="774" w:name="_ETM_Q1_892591"/>
      <w:bookmarkStart w:id="775" w:name="_ETM_Q1_887855"/>
      <w:bookmarkEnd w:id="773"/>
      <w:bookmarkEnd w:id="774"/>
      <w:bookmarkEnd w:id="775"/>
      <w:r>
        <w:rPr>
          <w:rFonts w:hint="cs"/>
          <w:rtl/>
        </w:rPr>
        <w:t xml:space="preserve">מה </w:t>
      </w:r>
      <w:bookmarkStart w:id="776" w:name="_ETM_Q1_883875"/>
      <w:bookmarkEnd w:id="776"/>
      <w:r>
        <w:rPr>
          <w:rFonts w:hint="cs"/>
          <w:rtl/>
        </w:rPr>
        <w:t xml:space="preserve">לגבי ההגדרה של </w:t>
      </w:r>
      <w:bookmarkStart w:id="777" w:name="_ETM_Q1_888442"/>
      <w:bookmarkStart w:id="778" w:name="_ETM_Q1_887345"/>
      <w:bookmarkEnd w:id="777"/>
      <w:bookmarkEnd w:id="778"/>
      <w:r>
        <w:rPr>
          <w:rFonts w:hint="cs"/>
          <w:rtl/>
        </w:rPr>
        <w:t>עיר קטנה ועיר גדולה?</w:t>
      </w:r>
    </w:p>
    <w:p w:rsidR="00ED3F63" w:rsidRDefault="00ED3F63" w:rsidP="00ED3F63">
      <w:pPr>
        <w:rPr>
          <w:rtl/>
        </w:rPr>
      </w:pPr>
      <w:bookmarkStart w:id="779" w:name="_ETM_Q1_895321"/>
      <w:bookmarkStart w:id="780" w:name="_ETM_Q1_895375"/>
      <w:bookmarkEnd w:id="779"/>
      <w:bookmarkEnd w:id="780"/>
    </w:p>
    <w:p w:rsidR="00ED3F63" w:rsidRDefault="00ED3F63" w:rsidP="00ED3F63">
      <w:pPr>
        <w:pStyle w:val="af6"/>
        <w:keepNext/>
        <w:rPr>
          <w:rtl/>
        </w:rPr>
      </w:pPr>
      <w:bookmarkStart w:id="781" w:name="ET_yor_דוד_ביטן___יורַ_91"/>
      <w:r w:rsidRPr="00ED3F63">
        <w:rPr>
          <w:rStyle w:val="TagStyle"/>
          <w:rtl/>
        </w:rPr>
        <w:t xml:space="preserve"> &lt;&lt; יור &gt;&gt; </w:t>
      </w:r>
      <w:r>
        <w:rPr>
          <w:rtl/>
        </w:rPr>
        <w:t>היו"ר דוד ביטן:</w:t>
      </w:r>
      <w:r w:rsidRPr="00ED3F63">
        <w:rPr>
          <w:rStyle w:val="TagStyle"/>
          <w:rtl/>
        </w:rPr>
        <w:t xml:space="preserve"> &lt;&lt; יור &gt;&gt;</w:t>
      </w:r>
      <w:r>
        <w:rPr>
          <w:rtl/>
        </w:rPr>
        <w:t xml:space="preserve">   </w:t>
      </w:r>
      <w:bookmarkEnd w:id="781"/>
    </w:p>
    <w:p w:rsidR="00ED3F63" w:rsidRDefault="00ED3F63" w:rsidP="00ED3F63">
      <w:pPr>
        <w:pStyle w:val="KeepWithNext"/>
        <w:rPr>
          <w:rtl/>
        </w:rPr>
      </w:pPr>
    </w:p>
    <w:p w:rsidR="00FE5498" w:rsidRDefault="00ED3F63" w:rsidP="00C921CB">
      <w:pPr>
        <w:rPr>
          <w:rtl/>
        </w:rPr>
      </w:pPr>
      <w:bookmarkStart w:id="782" w:name="_ETM_Q1_896672"/>
      <w:bookmarkStart w:id="783" w:name="_ETM_Q1_892191"/>
      <w:bookmarkEnd w:id="782"/>
      <w:bookmarkEnd w:id="783"/>
      <w:r>
        <w:rPr>
          <w:rFonts w:hint="cs"/>
          <w:rtl/>
        </w:rPr>
        <w:t xml:space="preserve">הם לא </w:t>
      </w:r>
      <w:bookmarkStart w:id="784" w:name="_ETM_Q1_888345"/>
      <w:bookmarkEnd w:id="784"/>
      <w:r>
        <w:rPr>
          <w:rFonts w:hint="cs"/>
          <w:rtl/>
        </w:rPr>
        <w:t xml:space="preserve">רצו. אני חשבתי שצריך לעשות </w:t>
      </w:r>
      <w:bookmarkStart w:id="785" w:name="_ETM_Q1_899022"/>
      <w:bookmarkEnd w:id="785"/>
      <w:r>
        <w:rPr>
          <w:rFonts w:hint="cs"/>
          <w:rtl/>
        </w:rPr>
        <w:t>עוד מדר</w:t>
      </w:r>
      <w:bookmarkStart w:id="786" w:name="_ETM_Q1_894925"/>
      <w:bookmarkEnd w:id="786"/>
      <w:r>
        <w:rPr>
          <w:rFonts w:hint="cs"/>
          <w:rtl/>
        </w:rPr>
        <w:t xml:space="preserve">ג אחד, </w:t>
      </w:r>
      <w:bookmarkStart w:id="787" w:name="_ETM_Q1_895975"/>
      <w:bookmarkEnd w:id="787"/>
      <w:r>
        <w:rPr>
          <w:rFonts w:hint="cs"/>
          <w:rtl/>
        </w:rPr>
        <w:t xml:space="preserve">אבל רשות התחרות התנגדה </w:t>
      </w:r>
      <w:bookmarkStart w:id="788" w:name="_ETM_Q1_900699"/>
      <w:bookmarkEnd w:id="788"/>
      <w:r>
        <w:rPr>
          <w:rFonts w:hint="cs"/>
          <w:rtl/>
        </w:rPr>
        <w:t>באופן טוט</w:t>
      </w:r>
      <w:bookmarkStart w:id="789" w:name="_ETM_Q1_900130"/>
      <w:bookmarkStart w:id="790" w:name="_ETM_Q1_897743"/>
      <w:bookmarkStart w:id="791" w:name="_ETM_Q1_899800"/>
      <w:bookmarkEnd w:id="789"/>
      <w:bookmarkEnd w:id="790"/>
      <w:bookmarkEnd w:id="791"/>
      <w:r w:rsidR="00C921CB">
        <w:rPr>
          <w:rFonts w:hint="cs"/>
          <w:rtl/>
        </w:rPr>
        <w:t>לי.</w:t>
      </w:r>
    </w:p>
    <w:p w:rsidR="00C921CB" w:rsidRDefault="00C921CB" w:rsidP="00C921CB">
      <w:pPr>
        <w:rPr>
          <w:rtl/>
        </w:rPr>
      </w:pPr>
    </w:p>
    <w:p w:rsidR="00C921CB" w:rsidRDefault="00C921CB" w:rsidP="00C921CB">
      <w:pPr>
        <w:pStyle w:val="a4"/>
        <w:keepNext/>
        <w:rPr>
          <w:rtl/>
        </w:rPr>
      </w:pPr>
      <w:bookmarkStart w:id="792" w:name="ET_speaker_6231_92"/>
      <w:r w:rsidRPr="00C921CB">
        <w:rPr>
          <w:rStyle w:val="TagStyle"/>
          <w:rtl/>
        </w:rPr>
        <w:t xml:space="preserve"> &lt;&lt; דובר &gt;&gt; </w:t>
      </w:r>
      <w:r>
        <w:rPr>
          <w:rtl/>
        </w:rPr>
        <w:t>יסמין פרידמן (יש עתיד):</w:t>
      </w:r>
      <w:r w:rsidRPr="00C921CB">
        <w:rPr>
          <w:rStyle w:val="TagStyle"/>
          <w:rtl/>
        </w:rPr>
        <w:t xml:space="preserve"> &lt;&lt; דובר &gt;&gt;</w:t>
      </w:r>
      <w:r>
        <w:rPr>
          <w:rtl/>
        </w:rPr>
        <w:t xml:space="preserve">   </w:t>
      </w:r>
      <w:bookmarkEnd w:id="792"/>
    </w:p>
    <w:p w:rsidR="00C921CB" w:rsidRDefault="00C921CB" w:rsidP="00C921CB">
      <w:pPr>
        <w:pStyle w:val="KeepWithNext"/>
        <w:rPr>
          <w:rtl/>
        </w:rPr>
      </w:pPr>
    </w:p>
    <w:p w:rsidR="00C921CB" w:rsidRDefault="00C921CB" w:rsidP="00C921CB">
      <w:pPr>
        <w:rPr>
          <w:rtl/>
        </w:rPr>
      </w:pPr>
      <w:r>
        <w:rPr>
          <w:rFonts w:hint="cs"/>
          <w:rtl/>
        </w:rPr>
        <w:t>למה?</w:t>
      </w:r>
      <w:bookmarkStart w:id="793" w:name="_ETM_Q1_897645"/>
      <w:bookmarkStart w:id="794" w:name="_ETM_Q1_897868"/>
      <w:bookmarkEnd w:id="793"/>
      <w:bookmarkEnd w:id="794"/>
    </w:p>
    <w:p w:rsidR="00C921CB" w:rsidRDefault="00C921CB" w:rsidP="00C921CB">
      <w:pPr>
        <w:rPr>
          <w:rtl/>
        </w:rPr>
      </w:pPr>
      <w:bookmarkStart w:id="795" w:name="_ETM_Q1_897939"/>
      <w:bookmarkEnd w:id="795"/>
    </w:p>
    <w:p w:rsidR="00C921CB" w:rsidRDefault="00C921CB" w:rsidP="00C921CB">
      <w:pPr>
        <w:pStyle w:val="af6"/>
        <w:keepNext/>
        <w:rPr>
          <w:rtl/>
        </w:rPr>
      </w:pPr>
      <w:bookmarkStart w:id="796" w:name="ET_yor_דוד_ביטן___יורַ_93"/>
      <w:r w:rsidRPr="00C921CB">
        <w:rPr>
          <w:rStyle w:val="TagStyle"/>
          <w:rtl/>
        </w:rPr>
        <w:t xml:space="preserve"> &lt;&lt; יור &gt;&gt; </w:t>
      </w:r>
      <w:r>
        <w:rPr>
          <w:rtl/>
        </w:rPr>
        <w:t>היו"ר דוד ביטן:</w:t>
      </w:r>
      <w:r w:rsidRPr="00C921CB">
        <w:rPr>
          <w:rStyle w:val="TagStyle"/>
          <w:rtl/>
        </w:rPr>
        <w:t xml:space="preserve"> &lt;&lt; יור &gt;&gt;</w:t>
      </w:r>
      <w:r>
        <w:rPr>
          <w:rtl/>
        </w:rPr>
        <w:t xml:space="preserve">   </w:t>
      </w:r>
      <w:bookmarkEnd w:id="796"/>
    </w:p>
    <w:p w:rsidR="00C921CB" w:rsidRDefault="00C921CB" w:rsidP="00C921CB">
      <w:pPr>
        <w:pStyle w:val="KeepWithNext"/>
        <w:rPr>
          <w:rtl/>
        </w:rPr>
      </w:pPr>
    </w:p>
    <w:p w:rsidR="00C921CB" w:rsidRDefault="00E16C40" w:rsidP="00E16C40">
      <w:pPr>
        <w:rPr>
          <w:rtl/>
        </w:rPr>
      </w:pPr>
      <w:bookmarkStart w:id="797" w:name="_ETM_Q1_898569"/>
      <w:bookmarkEnd w:id="797"/>
      <w:r>
        <w:rPr>
          <w:rFonts w:hint="cs"/>
          <w:rtl/>
        </w:rPr>
        <w:t xml:space="preserve">מבחינת </w:t>
      </w:r>
      <w:proofErr w:type="spellStart"/>
      <w:r>
        <w:rPr>
          <w:rFonts w:hint="cs"/>
          <w:rtl/>
        </w:rPr>
        <w:t>המטראז</w:t>
      </w:r>
      <w:proofErr w:type="spellEnd"/>
      <w:r>
        <w:rPr>
          <w:rFonts w:hint="cs"/>
          <w:rtl/>
        </w:rPr>
        <w:t>', א</w:t>
      </w:r>
      <w:bookmarkStart w:id="798" w:name="_ETM_Q1_903375"/>
      <w:bookmarkEnd w:id="798"/>
      <w:r>
        <w:rPr>
          <w:rFonts w:hint="cs"/>
          <w:rtl/>
        </w:rPr>
        <w:t xml:space="preserve">ם את מגדילה </w:t>
      </w:r>
      <w:bookmarkStart w:id="799" w:name="_ETM_Q1_907124"/>
      <w:bookmarkEnd w:id="799"/>
      <w:r>
        <w:rPr>
          <w:rFonts w:hint="cs"/>
          <w:rtl/>
        </w:rPr>
        <w:t xml:space="preserve">בערים מסוימות, </w:t>
      </w:r>
      <w:bookmarkStart w:id="800" w:name="_ETM_Q1_904945"/>
      <w:bookmarkEnd w:id="800"/>
      <w:r>
        <w:rPr>
          <w:rFonts w:hint="cs"/>
          <w:rtl/>
        </w:rPr>
        <w:t xml:space="preserve">אז התוצאה היא </w:t>
      </w:r>
      <w:bookmarkStart w:id="801" w:name="_ETM_Q1_904935"/>
      <w:bookmarkEnd w:id="801"/>
      <w:r>
        <w:rPr>
          <w:rFonts w:hint="cs"/>
          <w:rtl/>
        </w:rPr>
        <w:t>שכמעט כל העיר בפנים</w:t>
      </w:r>
      <w:bookmarkStart w:id="802" w:name="_ETM_Q1_907704"/>
      <w:bookmarkStart w:id="803" w:name="_ETM_Q1_907495"/>
      <w:bookmarkEnd w:id="802"/>
      <w:bookmarkEnd w:id="803"/>
      <w:r>
        <w:rPr>
          <w:rFonts w:hint="cs"/>
          <w:rtl/>
        </w:rPr>
        <w:t>. בעיר גדולה, למשל</w:t>
      </w:r>
      <w:bookmarkStart w:id="804" w:name="_ETM_Q1_911165"/>
      <w:bookmarkEnd w:id="804"/>
      <w:r>
        <w:rPr>
          <w:rFonts w:hint="cs"/>
          <w:rtl/>
        </w:rPr>
        <w:t>, כמו ראשון לציון</w:t>
      </w:r>
      <w:bookmarkStart w:id="805" w:name="_ETM_Q1_910715"/>
      <w:bookmarkEnd w:id="805"/>
      <w:r>
        <w:rPr>
          <w:rFonts w:hint="cs"/>
          <w:rtl/>
        </w:rPr>
        <w:t xml:space="preserve">, </w:t>
      </w:r>
      <w:bookmarkStart w:id="806" w:name="_ETM_Q1_911954"/>
      <w:bookmarkEnd w:id="806"/>
      <w:r>
        <w:rPr>
          <w:rFonts w:hint="cs"/>
          <w:rtl/>
        </w:rPr>
        <w:t xml:space="preserve">זה לא רק גודל </w:t>
      </w:r>
      <w:bookmarkStart w:id="807" w:name="_ETM_Q1_912096"/>
      <w:bookmarkEnd w:id="807"/>
      <w:r>
        <w:rPr>
          <w:rFonts w:hint="cs"/>
          <w:rtl/>
        </w:rPr>
        <w:t xml:space="preserve">של עיר, זה </w:t>
      </w:r>
      <w:bookmarkStart w:id="808" w:name="_ETM_Q1_913956"/>
      <w:bookmarkEnd w:id="808"/>
      <w:r>
        <w:rPr>
          <w:rFonts w:hint="cs"/>
          <w:rtl/>
        </w:rPr>
        <w:t xml:space="preserve">גם השטח </w:t>
      </w:r>
      <w:bookmarkStart w:id="809" w:name="_ETM_Q1_913875"/>
      <w:bookmarkEnd w:id="809"/>
      <w:r>
        <w:rPr>
          <w:rFonts w:hint="cs"/>
          <w:rtl/>
        </w:rPr>
        <w:t xml:space="preserve">שקובע. </w:t>
      </w:r>
      <w:bookmarkStart w:id="810" w:name="_ETM_Q1_915005"/>
      <w:bookmarkEnd w:id="810"/>
      <w:r>
        <w:rPr>
          <w:rFonts w:hint="cs"/>
          <w:rtl/>
        </w:rPr>
        <w:t xml:space="preserve">נגיד, ראשון לציון </w:t>
      </w:r>
      <w:bookmarkStart w:id="811" w:name="_ETM_Q1_915724"/>
      <w:bookmarkEnd w:id="811"/>
      <w:r>
        <w:rPr>
          <w:rFonts w:hint="cs"/>
          <w:rtl/>
        </w:rPr>
        <w:t>מבחינת דונמים היא כמו תל-אביב.</w:t>
      </w:r>
      <w:r w:rsidR="00AD5909">
        <w:rPr>
          <w:rFonts w:hint="cs"/>
          <w:rtl/>
        </w:rPr>
        <w:t xml:space="preserve"> אבל לעומ</w:t>
      </w:r>
      <w:bookmarkStart w:id="812" w:name="_ETM_Q1_920155"/>
      <w:bookmarkEnd w:id="812"/>
      <w:r w:rsidR="00AD5909">
        <w:rPr>
          <w:rFonts w:hint="cs"/>
          <w:rtl/>
        </w:rPr>
        <w:t xml:space="preserve">ת זאת בת-ים שהיא עם הרבה מאוד </w:t>
      </w:r>
      <w:bookmarkStart w:id="813" w:name="_ETM_Q1_926352"/>
      <w:bookmarkEnd w:id="813"/>
      <w:r w:rsidR="00AD5909">
        <w:rPr>
          <w:rFonts w:hint="cs"/>
          <w:rtl/>
        </w:rPr>
        <w:t xml:space="preserve">תושבים, אם את </w:t>
      </w:r>
      <w:bookmarkStart w:id="814" w:name="_ETM_Q1_923985"/>
      <w:bookmarkEnd w:id="814"/>
      <w:r w:rsidR="00AD5909">
        <w:rPr>
          <w:rFonts w:hint="cs"/>
          <w:rtl/>
        </w:rPr>
        <w:t xml:space="preserve">שמה 1 ק"מ או 1.5 ק"מ, </w:t>
      </w:r>
      <w:bookmarkStart w:id="815" w:name="_ETM_Q1_926285"/>
      <w:bookmarkEnd w:id="815"/>
      <w:r w:rsidR="00AD5909">
        <w:rPr>
          <w:rFonts w:hint="cs"/>
          <w:rtl/>
        </w:rPr>
        <w:t xml:space="preserve">גמרת </w:t>
      </w:r>
      <w:bookmarkStart w:id="816" w:name="_ETM_Q1_928595"/>
      <w:bookmarkEnd w:id="816"/>
      <w:r w:rsidR="00AD5909">
        <w:rPr>
          <w:rFonts w:hint="cs"/>
          <w:rtl/>
        </w:rPr>
        <w:t>את העיר כמעט.</w:t>
      </w:r>
      <w:bookmarkStart w:id="817" w:name="_ETM_Q1_926655"/>
      <w:bookmarkEnd w:id="817"/>
    </w:p>
    <w:p w:rsidR="00AD5909" w:rsidRDefault="00AD5909" w:rsidP="00E16C40">
      <w:pPr>
        <w:rPr>
          <w:rtl/>
        </w:rPr>
      </w:pPr>
      <w:bookmarkStart w:id="818" w:name="_ETM_Q1_926959"/>
      <w:bookmarkStart w:id="819" w:name="_ETM_Q1_927043"/>
      <w:bookmarkEnd w:id="818"/>
      <w:bookmarkEnd w:id="819"/>
    </w:p>
    <w:p w:rsidR="00AD5909" w:rsidRDefault="00AD5909" w:rsidP="00E16C40">
      <w:pPr>
        <w:rPr>
          <w:rtl/>
        </w:rPr>
      </w:pPr>
      <w:bookmarkStart w:id="820" w:name="_ETM_Q1_927120"/>
      <w:bookmarkStart w:id="821" w:name="_ETM_Q1_927179"/>
      <w:bookmarkEnd w:id="820"/>
      <w:bookmarkEnd w:id="821"/>
      <w:r>
        <w:rPr>
          <w:rFonts w:hint="cs"/>
          <w:rtl/>
        </w:rPr>
        <w:t>לכן השארתי את זה ככה, כי רציתי שה</w:t>
      </w:r>
      <w:bookmarkStart w:id="822" w:name="_ETM_Q1_930025"/>
      <w:bookmarkEnd w:id="822"/>
      <w:r>
        <w:rPr>
          <w:rFonts w:hint="cs"/>
          <w:rtl/>
        </w:rPr>
        <w:t xml:space="preserve">נושא של </w:t>
      </w:r>
      <w:proofErr w:type="spellStart"/>
      <w:r>
        <w:rPr>
          <w:rFonts w:hint="cs"/>
          <w:rtl/>
        </w:rPr>
        <w:t>המטראז'ים</w:t>
      </w:r>
      <w:proofErr w:type="spellEnd"/>
      <w:r>
        <w:rPr>
          <w:rFonts w:hint="cs"/>
          <w:rtl/>
        </w:rPr>
        <w:t xml:space="preserve"> והערים יהיה אחרי עבודה שעש</w:t>
      </w:r>
      <w:bookmarkStart w:id="823" w:name="_ETM_Q1_934995"/>
      <w:bookmarkEnd w:id="823"/>
      <w:r>
        <w:rPr>
          <w:rFonts w:hint="cs"/>
          <w:rtl/>
        </w:rPr>
        <w:t xml:space="preserve">ו </w:t>
      </w:r>
      <w:bookmarkStart w:id="824" w:name="_ETM_Q1_935939"/>
      <w:bookmarkEnd w:id="824"/>
      <w:r>
        <w:rPr>
          <w:rFonts w:hint="cs"/>
          <w:rtl/>
        </w:rPr>
        <w:t>רשות התחרות, והם התנגדו לזה באופן טוטלי.</w:t>
      </w:r>
      <w:bookmarkStart w:id="825" w:name="_ETM_Q1_936078"/>
      <w:bookmarkEnd w:id="825"/>
      <w:r w:rsidR="00EC0B31">
        <w:rPr>
          <w:rFonts w:hint="cs"/>
          <w:rtl/>
        </w:rPr>
        <w:t xml:space="preserve"> אז אני </w:t>
      </w:r>
      <w:bookmarkStart w:id="826" w:name="_ETM_Q1_944599"/>
      <w:bookmarkEnd w:id="826"/>
      <w:r w:rsidR="00EC0B31">
        <w:rPr>
          <w:rFonts w:hint="cs"/>
          <w:rtl/>
        </w:rPr>
        <w:t>ירדתי מה</w:t>
      </w:r>
      <w:bookmarkStart w:id="827" w:name="_ETM_Q1_941575"/>
      <w:bookmarkEnd w:id="827"/>
      <w:r w:rsidR="00EC0B31">
        <w:rPr>
          <w:rFonts w:hint="cs"/>
          <w:rtl/>
        </w:rPr>
        <w:t>עניין הזה.</w:t>
      </w:r>
      <w:bookmarkStart w:id="828" w:name="_ETM_Q1_946196"/>
      <w:bookmarkEnd w:id="828"/>
    </w:p>
    <w:p w:rsidR="00EC0B31" w:rsidRDefault="00EC0B31" w:rsidP="00E16C40">
      <w:pPr>
        <w:rPr>
          <w:rtl/>
        </w:rPr>
      </w:pPr>
      <w:bookmarkStart w:id="829" w:name="_ETM_Q1_946263"/>
      <w:bookmarkStart w:id="830" w:name="_ETM_Q1_943895"/>
      <w:bookmarkEnd w:id="829"/>
      <w:bookmarkEnd w:id="830"/>
    </w:p>
    <w:p w:rsidR="00EC0B31" w:rsidRDefault="00EC0B31" w:rsidP="00EC0B31">
      <w:pPr>
        <w:pStyle w:val="af5"/>
        <w:keepNext/>
        <w:rPr>
          <w:rtl/>
        </w:rPr>
      </w:pPr>
      <w:bookmarkStart w:id="831" w:name="ET_interruption_קריאה_94"/>
      <w:r w:rsidRPr="00EC0B31">
        <w:rPr>
          <w:rStyle w:val="TagStyle"/>
          <w:rtl/>
        </w:rPr>
        <w:t xml:space="preserve"> &lt;&lt; קריאה &gt;&gt; </w:t>
      </w:r>
      <w:r>
        <w:rPr>
          <w:rtl/>
        </w:rPr>
        <w:t>קריאה:</w:t>
      </w:r>
      <w:r w:rsidRPr="00EC0B31">
        <w:rPr>
          <w:rStyle w:val="TagStyle"/>
          <w:rtl/>
        </w:rPr>
        <w:t xml:space="preserve"> &lt;&lt; קריאה &gt;&gt;</w:t>
      </w:r>
      <w:r>
        <w:rPr>
          <w:rtl/>
        </w:rPr>
        <w:t xml:space="preserve">   </w:t>
      </w:r>
      <w:bookmarkEnd w:id="831"/>
    </w:p>
    <w:p w:rsidR="00EC0B31" w:rsidRDefault="00EC0B31" w:rsidP="00EC0B31">
      <w:pPr>
        <w:pStyle w:val="KeepWithNext"/>
        <w:rPr>
          <w:rtl/>
        </w:rPr>
      </w:pPr>
    </w:p>
    <w:p w:rsidR="00EC0B31" w:rsidRDefault="00EC0B31" w:rsidP="00EC0B31">
      <w:pPr>
        <w:rPr>
          <w:rtl/>
        </w:rPr>
      </w:pPr>
      <w:bookmarkStart w:id="832" w:name="_ETM_Q1_946500"/>
      <w:bookmarkStart w:id="833" w:name="_ETM_Q1_946749"/>
      <w:bookmarkEnd w:id="832"/>
      <w:bookmarkEnd w:id="833"/>
      <w:r>
        <w:rPr>
          <w:rFonts w:hint="cs"/>
          <w:rtl/>
        </w:rPr>
        <w:t>כ</w:t>
      </w:r>
      <w:bookmarkStart w:id="834" w:name="_ETM_Q1_946848"/>
      <w:bookmarkEnd w:id="834"/>
      <w:r>
        <w:rPr>
          <w:rFonts w:hint="cs"/>
          <w:rtl/>
        </w:rPr>
        <w:t>בוד היו"ר</w:t>
      </w:r>
      <w:bookmarkStart w:id="835" w:name="_ETM_Q1_943575"/>
      <w:bookmarkEnd w:id="835"/>
      <w:r>
        <w:rPr>
          <w:rFonts w:hint="cs"/>
          <w:rtl/>
        </w:rPr>
        <w:t>, בוקר טוב.</w:t>
      </w:r>
    </w:p>
    <w:p w:rsidR="00EC0B31" w:rsidRDefault="00EC0B31" w:rsidP="00EC0B31">
      <w:pPr>
        <w:rPr>
          <w:rtl/>
        </w:rPr>
      </w:pPr>
      <w:bookmarkStart w:id="836" w:name="_ETM_Q1_945911"/>
      <w:bookmarkStart w:id="837" w:name="_ETM_Q1_945998"/>
      <w:bookmarkEnd w:id="836"/>
      <w:bookmarkEnd w:id="837"/>
    </w:p>
    <w:p w:rsidR="00EC0B31" w:rsidRDefault="00EC0B31" w:rsidP="00EC0B31">
      <w:pPr>
        <w:pStyle w:val="af6"/>
        <w:keepNext/>
        <w:rPr>
          <w:rtl/>
        </w:rPr>
      </w:pPr>
      <w:bookmarkStart w:id="838" w:name="ET_yor_דוד_ביטן___יורַ_95"/>
      <w:r w:rsidRPr="00EC0B31">
        <w:rPr>
          <w:rStyle w:val="TagStyle"/>
          <w:rtl/>
        </w:rPr>
        <w:t xml:space="preserve"> &lt;&lt; יור &gt;&gt; </w:t>
      </w:r>
      <w:r>
        <w:rPr>
          <w:rtl/>
        </w:rPr>
        <w:t>היו"ר דוד ביטן:</w:t>
      </w:r>
      <w:r w:rsidRPr="00EC0B31">
        <w:rPr>
          <w:rStyle w:val="TagStyle"/>
          <w:rtl/>
        </w:rPr>
        <w:t xml:space="preserve"> &lt;&lt; יור &gt;&gt;</w:t>
      </w:r>
      <w:r>
        <w:rPr>
          <w:rtl/>
        </w:rPr>
        <w:t xml:space="preserve">   </w:t>
      </w:r>
      <w:bookmarkEnd w:id="838"/>
    </w:p>
    <w:p w:rsidR="00EC0B31" w:rsidRDefault="00EC0B31" w:rsidP="00EC0B31">
      <w:pPr>
        <w:pStyle w:val="KeepWithNext"/>
        <w:rPr>
          <w:rtl/>
        </w:rPr>
      </w:pPr>
    </w:p>
    <w:p w:rsidR="00EC0B31" w:rsidRDefault="00EC0B31" w:rsidP="00EC0B31">
      <w:pPr>
        <w:rPr>
          <w:rtl/>
        </w:rPr>
      </w:pPr>
      <w:bookmarkStart w:id="839" w:name="_ETM_Q1_946771"/>
      <w:bookmarkEnd w:id="839"/>
      <w:r>
        <w:rPr>
          <w:rFonts w:hint="cs"/>
          <w:rtl/>
        </w:rPr>
        <w:t>אין דיון. אני עונה לח"כים.</w:t>
      </w:r>
    </w:p>
    <w:p w:rsidR="00EC0B31" w:rsidRDefault="00EC0B31" w:rsidP="00EC0B31">
      <w:pPr>
        <w:rPr>
          <w:rtl/>
        </w:rPr>
      </w:pPr>
      <w:bookmarkStart w:id="840" w:name="_ETM_Q1_947985"/>
      <w:bookmarkEnd w:id="840"/>
    </w:p>
    <w:p w:rsidR="00EC0B31" w:rsidRDefault="00EC0B31" w:rsidP="00EC0B31">
      <w:pPr>
        <w:pStyle w:val="af5"/>
        <w:keepNext/>
        <w:rPr>
          <w:rtl/>
        </w:rPr>
      </w:pPr>
      <w:bookmarkStart w:id="841" w:name="ET_interruption_קריאה_96"/>
      <w:r w:rsidRPr="00EC0B31">
        <w:rPr>
          <w:rStyle w:val="TagStyle"/>
          <w:rtl/>
        </w:rPr>
        <w:t xml:space="preserve"> &lt;&lt; קריאה &gt;&gt; </w:t>
      </w:r>
      <w:r>
        <w:rPr>
          <w:rtl/>
        </w:rPr>
        <w:t>קריאה:</w:t>
      </w:r>
      <w:r w:rsidRPr="00EC0B31">
        <w:rPr>
          <w:rStyle w:val="TagStyle"/>
          <w:rtl/>
        </w:rPr>
        <w:t xml:space="preserve"> &lt;&lt; קריאה &gt;&gt;</w:t>
      </w:r>
      <w:r>
        <w:rPr>
          <w:rtl/>
        </w:rPr>
        <w:t xml:space="preserve">   </w:t>
      </w:r>
      <w:bookmarkEnd w:id="841"/>
    </w:p>
    <w:p w:rsidR="00EC0B31" w:rsidRDefault="00EC0B31" w:rsidP="00EC0B31">
      <w:pPr>
        <w:pStyle w:val="KeepWithNext"/>
        <w:rPr>
          <w:rtl/>
        </w:rPr>
      </w:pPr>
    </w:p>
    <w:p w:rsidR="00EC0B31" w:rsidRDefault="00EC0B31" w:rsidP="00EC0B31">
      <w:pPr>
        <w:rPr>
          <w:rtl/>
        </w:rPr>
      </w:pPr>
      <w:bookmarkStart w:id="842" w:name="_ETM_Q1_954033"/>
      <w:bookmarkStart w:id="843" w:name="_ETM_Q1_954301"/>
      <w:bookmarkStart w:id="844" w:name="_ETM_Q1_954384"/>
      <w:bookmarkEnd w:id="842"/>
      <w:bookmarkEnd w:id="843"/>
      <w:bookmarkEnd w:id="844"/>
      <w:r>
        <w:rPr>
          <w:rFonts w:hint="cs"/>
          <w:rtl/>
        </w:rPr>
        <w:t xml:space="preserve">אפשר לחזור על </w:t>
      </w:r>
      <w:bookmarkStart w:id="845" w:name="_ETM_Q1_950509"/>
      <w:bookmarkEnd w:id="845"/>
      <w:r>
        <w:rPr>
          <w:rFonts w:hint="cs"/>
          <w:rtl/>
        </w:rPr>
        <w:t>התיקון? הת</w:t>
      </w:r>
      <w:bookmarkStart w:id="846" w:name="_ETM_Q1_949775"/>
      <w:bookmarkEnd w:id="846"/>
      <w:r>
        <w:rPr>
          <w:rFonts w:hint="cs"/>
          <w:rtl/>
        </w:rPr>
        <w:t>יקון הוא רק 3 ק"מ.</w:t>
      </w:r>
    </w:p>
    <w:p w:rsidR="00EC0B31" w:rsidRDefault="00EC0B31" w:rsidP="00EC0B31">
      <w:pPr>
        <w:rPr>
          <w:rtl/>
        </w:rPr>
      </w:pPr>
      <w:bookmarkStart w:id="847" w:name="_ETM_Q1_956841"/>
      <w:bookmarkStart w:id="848" w:name="_ETM_Q1_956924"/>
      <w:bookmarkEnd w:id="847"/>
      <w:bookmarkEnd w:id="848"/>
    </w:p>
    <w:p w:rsidR="00EC0B31" w:rsidRDefault="00EC0B31" w:rsidP="00EC0B31">
      <w:pPr>
        <w:pStyle w:val="af6"/>
        <w:keepNext/>
        <w:rPr>
          <w:rtl/>
        </w:rPr>
      </w:pPr>
      <w:bookmarkStart w:id="849" w:name="ET_yor_דוד_ביטן___יורַ_97"/>
      <w:r w:rsidRPr="00EC0B31">
        <w:rPr>
          <w:rStyle w:val="TagStyle"/>
          <w:rtl/>
        </w:rPr>
        <w:t xml:space="preserve"> &lt;&lt; יור &gt;&gt; </w:t>
      </w:r>
      <w:r>
        <w:rPr>
          <w:rtl/>
        </w:rPr>
        <w:t>היו"ר דוד ביטן:</w:t>
      </w:r>
      <w:r w:rsidRPr="00EC0B31">
        <w:rPr>
          <w:rStyle w:val="TagStyle"/>
          <w:rtl/>
        </w:rPr>
        <w:t xml:space="preserve"> &lt;&lt; יור &gt;&gt;</w:t>
      </w:r>
      <w:r>
        <w:rPr>
          <w:rtl/>
        </w:rPr>
        <w:t xml:space="preserve">   </w:t>
      </w:r>
      <w:bookmarkEnd w:id="849"/>
    </w:p>
    <w:p w:rsidR="00EC0B31" w:rsidRDefault="00EC0B31" w:rsidP="00EC0B31">
      <w:pPr>
        <w:pStyle w:val="KeepWithNext"/>
        <w:rPr>
          <w:rtl/>
        </w:rPr>
      </w:pPr>
    </w:p>
    <w:p w:rsidR="00EC0B31" w:rsidRDefault="00EC0B31" w:rsidP="00EC0B31">
      <w:pPr>
        <w:rPr>
          <w:rtl/>
        </w:rPr>
      </w:pPr>
      <w:bookmarkStart w:id="850" w:name="_ETM_Q1_957762"/>
      <w:bookmarkStart w:id="851" w:name="_ETM_Q1_964835"/>
      <w:bookmarkEnd w:id="850"/>
      <w:bookmarkEnd w:id="851"/>
      <w:r>
        <w:rPr>
          <w:rFonts w:hint="cs"/>
          <w:rtl/>
        </w:rPr>
        <w:t>אני קיבלתי את העמדה שלהם</w:t>
      </w:r>
      <w:bookmarkStart w:id="852" w:name="_ETM_Q1_954387"/>
      <w:bookmarkEnd w:id="852"/>
      <w:r>
        <w:rPr>
          <w:rFonts w:hint="cs"/>
          <w:rtl/>
        </w:rPr>
        <w:t xml:space="preserve"> ולא את העמדה שלי, בעניין הזה.</w:t>
      </w:r>
      <w:bookmarkStart w:id="853" w:name="_ETM_Q1_961467"/>
      <w:bookmarkStart w:id="854" w:name="_ETM_Q1_961572"/>
      <w:bookmarkStart w:id="855" w:name="_ETM_Q1_957005"/>
      <w:bookmarkStart w:id="856" w:name="_ETM_Q1_953325"/>
      <w:bookmarkStart w:id="857" w:name="_ETM_Q1_959625"/>
      <w:bookmarkEnd w:id="853"/>
      <w:bookmarkEnd w:id="854"/>
      <w:bookmarkEnd w:id="855"/>
      <w:bookmarkEnd w:id="856"/>
      <w:bookmarkEnd w:id="857"/>
      <w:r>
        <w:rPr>
          <w:rFonts w:hint="cs"/>
          <w:rtl/>
        </w:rPr>
        <w:t xml:space="preserve"> תחזור עליהם.</w:t>
      </w:r>
      <w:bookmarkStart w:id="858" w:name="_ETM_Q1_962367"/>
      <w:bookmarkEnd w:id="858"/>
      <w:r>
        <w:rPr>
          <w:rFonts w:hint="cs"/>
          <w:rtl/>
        </w:rPr>
        <w:t xml:space="preserve"> </w:t>
      </w:r>
      <w:bookmarkStart w:id="859" w:name="_ETM_Q1_966359"/>
      <w:bookmarkEnd w:id="859"/>
      <w:r>
        <w:rPr>
          <w:rFonts w:hint="cs"/>
          <w:rtl/>
        </w:rPr>
        <w:t>רציתי משהו בינוני, אבל הייתה בעיה עם הקילומטרים</w:t>
      </w:r>
      <w:bookmarkStart w:id="860" w:name="_ETM_Q1_972465"/>
      <w:bookmarkEnd w:id="860"/>
      <w:r>
        <w:rPr>
          <w:rFonts w:hint="cs"/>
          <w:rtl/>
        </w:rPr>
        <w:t xml:space="preserve">, </w:t>
      </w:r>
      <w:bookmarkStart w:id="861" w:name="_ETM_Q1_977409"/>
      <w:bookmarkEnd w:id="861"/>
      <w:r>
        <w:rPr>
          <w:rFonts w:hint="cs"/>
          <w:rtl/>
        </w:rPr>
        <w:t>אז עזבתי את זה.</w:t>
      </w:r>
      <w:bookmarkStart w:id="862" w:name="_ETM_Q1_973874"/>
      <w:bookmarkEnd w:id="862"/>
    </w:p>
    <w:p w:rsidR="00EC0B31" w:rsidRDefault="00EC0B31" w:rsidP="00EC0B31">
      <w:pPr>
        <w:rPr>
          <w:rtl/>
        </w:rPr>
      </w:pPr>
      <w:bookmarkStart w:id="863" w:name="_ETM_Q1_966996"/>
      <w:bookmarkStart w:id="864" w:name="_ETM_Q1_967061"/>
      <w:bookmarkStart w:id="865" w:name="_ETM_Q1_968570"/>
      <w:bookmarkEnd w:id="863"/>
      <w:bookmarkEnd w:id="864"/>
      <w:bookmarkEnd w:id="865"/>
    </w:p>
    <w:p w:rsidR="00EC0B31" w:rsidRDefault="00EC0B31" w:rsidP="00EC0B31">
      <w:pPr>
        <w:pStyle w:val="a4"/>
        <w:keepNext/>
        <w:rPr>
          <w:rtl/>
        </w:rPr>
      </w:pPr>
      <w:bookmarkStart w:id="866" w:name="ET_speaker_איתי_עצמון_98"/>
      <w:r w:rsidRPr="00EC0B31">
        <w:rPr>
          <w:rStyle w:val="TagStyle"/>
          <w:rtl/>
        </w:rPr>
        <w:t xml:space="preserve"> &lt;&lt; דובר &gt;&gt; </w:t>
      </w:r>
      <w:r>
        <w:rPr>
          <w:rtl/>
        </w:rPr>
        <w:t>איתי עצמון:</w:t>
      </w:r>
      <w:r w:rsidRPr="00EC0B31">
        <w:rPr>
          <w:rStyle w:val="TagStyle"/>
          <w:rtl/>
        </w:rPr>
        <w:t xml:space="preserve"> &lt;&lt; דובר &gt;&gt;</w:t>
      </w:r>
      <w:r>
        <w:rPr>
          <w:rtl/>
        </w:rPr>
        <w:t xml:space="preserve">   </w:t>
      </w:r>
      <w:bookmarkEnd w:id="866"/>
    </w:p>
    <w:p w:rsidR="00EC0B31" w:rsidRDefault="00EC0B31" w:rsidP="00EC0B31">
      <w:pPr>
        <w:pStyle w:val="KeepWithNext"/>
        <w:rPr>
          <w:rtl/>
        </w:rPr>
      </w:pPr>
    </w:p>
    <w:p w:rsidR="00EC0B31" w:rsidRDefault="00EC0B31" w:rsidP="00EC0B31">
      <w:pPr>
        <w:rPr>
          <w:rtl/>
        </w:rPr>
      </w:pPr>
      <w:bookmarkStart w:id="867" w:name="_ETM_Q1_969187"/>
      <w:bookmarkStart w:id="868" w:name="_ETM_Q1_969251"/>
      <w:bookmarkEnd w:id="867"/>
      <w:bookmarkEnd w:id="868"/>
      <w:r>
        <w:rPr>
          <w:rFonts w:hint="cs"/>
          <w:rtl/>
        </w:rPr>
        <w:t xml:space="preserve">אני מבקש על התיקונים </w:t>
      </w:r>
      <w:bookmarkStart w:id="869" w:name="_ETM_Q1_973754"/>
      <w:bookmarkEnd w:id="869"/>
      <w:r>
        <w:rPr>
          <w:rFonts w:hint="cs"/>
          <w:rtl/>
        </w:rPr>
        <w:t>בסעיף קטן (ו)</w:t>
      </w:r>
      <w:bookmarkStart w:id="870" w:name="_ETM_Q1_975994"/>
      <w:bookmarkEnd w:id="870"/>
      <w:r>
        <w:rPr>
          <w:rFonts w:hint="cs"/>
          <w:rtl/>
        </w:rPr>
        <w:t xml:space="preserve">. </w:t>
      </w:r>
      <w:bookmarkStart w:id="871" w:name="_ETM_Q1_976568"/>
      <w:bookmarkEnd w:id="871"/>
      <w:r>
        <w:rPr>
          <w:rFonts w:hint="cs"/>
          <w:rtl/>
        </w:rPr>
        <w:t xml:space="preserve">ההסמכה </w:t>
      </w:r>
      <w:bookmarkStart w:id="872" w:name="_ETM_Q1_978124"/>
      <w:bookmarkEnd w:id="872"/>
      <w:r>
        <w:rPr>
          <w:rFonts w:hint="cs"/>
          <w:rtl/>
        </w:rPr>
        <w:t>תהיה לא רק ה</w:t>
      </w:r>
      <w:bookmarkStart w:id="873" w:name="_ETM_Q1_978024"/>
      <w:bookmarkEnd w:id="873"/>
      <w:r>
        <w:rPr>
          <w:rFonts w:hint="cs"/>
          <w:rtl/>
        </w:rPr>
        <w:t xml:space="preserve">גדלת המרחקים, אלא </w:t>
      </w:r>
      <w:bookmarkStart w:id="874" w:name="_ETM_Q1_983097"/>
      <w:bookmarkStart w:id="875" w:name="_ETM_Q1_978347"/>
      <w:bookmarkEnd w:id="874"/>
      <w:bookmarkEnd w:id="875"/>
      <w:r>
        <w:rPr>
          <w:rFonts w:hint="cs"/>
          <w:rtl/>
        </w:rPr>
        <w:t>ניתן יהיה</w:t>
      </w:r>
      <w:bookmarkStart w:id="876" w:name="_ETM_Q1_981396"/>
      <w:bookmarkEnd w:id="876"/>
      <w:r>
        <w:rPr>
          <w:rFonts w:hint="cs"/>
          <w:rtl/>
        </w:rPr>
        <w:t xml:space="preserve"> </w:t>
      </w:r>
      <w:bookmarkStart w:id="877" w:name="_ETM_Q1_980106"/>
      <w:bookmarkEnd w:id="877"/>
      <w:r>
        <w:rPr>
          <w:rFonts w:hint="cs"/>
          <w:rtl/>
        </w:rPr>
        <w:t>גם להקטין את המ</w:t>
      </w:r>
      <w:bookmarkStart w:id="878" w:name="_ETM_Q1_980754"/>
      <w:bookmarkEnd w:id="878"/>
      <w:r>
        <w:rPr>
          <w:rFonts w:hint="cs"/>
          <w:rtl/>
        </w:rPr>
        <w:t xml:space="preserve">רחקים. </w:t>
      </w:r>
      <w:bookmarkStart w:id="879" w:name="_ETM_Q1_983630"/>
      <w:bookmarkEnd w:id="879"/>
      <w:r>
        <w:rPr>
          <w:rFonts w:hint="cs"/>
          <w:rtl/>
        </w:rPr>
        <w:t>כאן כמובן אנחנו לא קוב</w:t>
      </w:r>
      <w:bookmarkStart w:id="880" w:name="_ETM_Q1_983674"/>
      <w:bookmarkEnd w:id="880"/>
      <w:r>
        <w:rPr>
          <w:rFonts w:hint="cs"/>
          <w:rtl/>
        </w:rPr>
        <w:t xml:space="preserve">עים טווח. הסמכות הזאת </w:t>
      </w:r>
      <w:bookmarkStart w:id="881" w:name="_ETM_Q1_984006"/>
      <w:bookmarkEnd w:id="881"/>
      <w:r>
        <w:rPr>
          <w:rFonts w:hint="cs"/>
          <w:rtl/>
        </w:rPr>
        <w:t xml:space="preserve">תיכנס </w:t>
      </w:r>
      <w:bookmarkStart w:id="882" w:name="_ETM_Q1_985301"/>
      <w:bookmarkEnd w:id="882"/>
      <w:r>
        <w:rPr>
          <w:rFonts w:hint="cs"/>
          <w:rtl/>
        </w:rPr>
        <w:t xml:space="preserve">לתוקף רק לאחר תום תקופת </w:t>
      </w:r>
      <w:r w:rsidR="00997737">
        <w:rPr>
          <w:rFonts w:hint="cs"/>
          <w:rtl/>
        </w:rPr>
        <w:t xml:space="preserve">הוראת </w:t>
      </w:r>
      <w:bookmarkStart w:id="883" w:name="_ETM_Q1_988630"/>
      <w:bookmarkEnd w:id="883"/>
      <w:r>
        <w:rPr>
          <w:rFonts w:hint="cs"/>
          <w:rtl/>
        </w:rPr>
        <w:t>השעה</w:t>
      </w:r>
      <w:bookmarkStart w:id="884" w:name="_ETM_Q1_984654"/>
      <w:bookmarkStart w:id="885" w:name="_ETM_Q1_986284"/>
      <w:bookmarkEnd w:id="884"/>
      <w:bookmarkEnd w:id="885"/>
      <w:r w:rsidR="00997737">
        <w:rPr>
          <w:rFonts w:hint="cs"/>
          <w:rtl/>
        </w:rPr>
        <w:t xml:space="preserve">, לאחר </w:t>
      </w:r>
      <w:bookmarkStart w:id="886" w:name="_ETM_Q1_985244"/>
      <w:bookmarkEnd w:id="886"/>
      <w:r w:rsidR="00997737">
        <w:rPr>
          <w:rFonts w:hint="cs"/>
          <w:rtl/>
        </w:rPr>
        <w:t>תום חמש שנים.</w:t>
      </w:r>
      <w:bookmarkStart w:id="887" w:name="_ETM_Q1_990574"/>
      <w:bookmarkEnd w:id="887"/>
    </w:p>
    <w:p w:rsidR="00997737" w:rsidRDefault="00997737" w:rsidP="00EC0B31">
      <w:pPr>
        <w:rPr>
          <w:rtl/>
        </w:rPr>
      </w:pPr>
      <w:bookmarkStart w:id="888" w:name="_ETM_Q1_990874"/>
      <w:bookmarkStart w:id="889" w:name="_ETM_Q1_990950"/>
      <w:bookmarkEnd w:id="888"/>
      <w:bookmarkEnd w:id="889"/>
    </w:p>
    <w:p w:rsidR="00997737" w:rsidRDefault="00997737" w:rsidP="00EC0B31">
      <w:pPr>
        <w:rPr>
          <w:rtl/>
        </w:rPr>
      </w:pPr>
      <w:bookmarkStart w:id="890" w:name="_ETM_Q1_991233"/>
      <w:bookmarkStart w:id="891" w:name="_ETM_Q1_991291"/>
      <w:bookmarkEnd w:id="890"/>
      <w:bookmarkEnd w:id="891"/>
      <w:r>
        <w:rPr>
          <w:rFonts w:hint="cs"/>
          <w:rtl/>
        </w:rPr>
        <w:t>לעניין פסקה (2</w:t>
      </w:r>
      <w:bookmarkStart w:id="892" w:name="_ETM_Q1_991144"/>
      <w:bookmarkEnd w:id="892"/>
      <w:r>
        <w:rPr>
          <w:rFonts w:hint="cs"/>
          <w:rtl/>
        </w:rPr>
        <w:t xml:space="preserve">), המרחק </w:t>
      </w:r>
      <w:bookmarkStart w:id="893" w:name="_ETM_Q1_991164"/>
      <w:bookmarkEnd w:id="893"/>
      <w:r>
        <w:rPr>
          <w:rFonts w:hint="cs"/>
          <w:rtl/>
        </w:rPr>
        <w:t>הנקוב בסעי</w:t>
      </w:r>
      <w:bookmarkStart w:id="894" w:name="_ETM_Q1_991198"/>
      <w:bookmarkEnd w:id="894"/>
      <w:r>
        <w:rPr>
          <w:rFonts w:hint="cs"/>
          <w:rtl/>
        </w:rPr>
        <w:t xml:space="preserve">ף </w:t>
      </w:r>
      <w:bookmarkStart w:id="895" w:name="_ETM_Q1_992107"/>
      <w:bookmarkEnd w:id="895"/>
      <w:r>
        <w:rPr>
          <w:rFonts w:hint="cs"/>
          <w:rtl/>
        </w:rPr>
        <w:t>קטן (ב</w:t>
      </w:r>
      <w:bookmarkStart w:id="896" w:name="_ETM_Q1_994674"/>
      <w:bookmarkEnd w:id="896"/>
      <w:r>
        <w:rPr>
          <w:rFonts w:hint="cs"/>
          <w:rtl/>
        </w:rPr>
        <w:t xml:space="preserve">2) הוא עד </w:t>
      </w:r>
      <w:bookmarkStart w:id="897" w:name="_ETM_Q1_994144"/>
      <w:bookmarkEnd w:id="897"/>
      <w:r>
        <w:rPr>
          <w:rFonts w:hint="cs"/>
          <w:rtl/>
        </w:rPr>
        <w:t>3 ק"מ, ולא עד 4 ק"מ.</w:t>
      </w:r>
    </w:p>
    <w:p w:rsidR="00997737" w:rsidRDefault="00997737" w:rsidP="00EC0B31">
      <w:pPr>
        <w:rPr>
          <w:rtl/>
        </w:rPr>
      </w:pPr>
    </w:p>
    <w:p w:rsidR="00997737" w:rsidRDefault="00997737" w:rsidP="00997737">
      <w:pPr>
        <w:pStyle w:val="af6"/>
        <w:keepNext/>
        <w:rPr>
          <w:rtl/>
        </w:rPr>
      </w:pPr>
      <w:bookmarkStart w:id="898" w:name="ET_yor_דוד_ביטן___יורַ_99"/>
      <w:r w:rsidRPr="00997737">
        <w:rPr>
          <w:rStyle w:val="TagStyle"/>
          <w:rtl/>
        </w:rPr>
        <w:t xml:space="preserve"> &lt;&lt; יור &gt;&gt; </w:t>
      </w:r>
      <w:r>
        <w:rPr>
          <w:rtl/>
        </w:rPr>
        <w:t>היו"ר דוד ביטן:</w:t>
      </w:r>
      <w:r w:rsidRPr="00997737">
        <w:rPr>
          <w:rStyle w:val="TagStyle"/>
          <w:rtl/>
        </w:rPr>
        <w:t xml:space="preserve"> &lt;&lt; יור &gt;&gt;</w:t>
      </w:r>
      <w:r>
        <w:rPr>
          <w:rtl/>
        </w:rPr>
        <w:t xml:space="preserve">   </w:t>
      </w:r>
      <w:bookmarkEnd w:id="898"/>
    </w:p>
    <w:p w:rsidR="00997737" w:rsidRDefault="00997737" w:rsidP="00997737">
      <w:pPr>
        <w:pStyle w:val="KeepWithNext"/>
        <w:rPr>
          <w:rtl/>
        </w:rPr>
      </w:pPr>
    </w:p>
    <w:p w:rsidR="00997737" w:rsidRDefault="00997737" w:rsidP="00997737">
      <w:pPr>
        <w:rPr>
          <w:rtl/>
        </w:rPr>
      </w:pPr>
      <w:r>
        <w:rPr>
          <w:rFonts w:hint="cs"/>
          <w:rtl/>
        </w:rPr>
        <w:t>שימו לב, זה קו אווירי.</w:t>
      </w:r>
      <w:bookmarkStart w:id="899" w:name="_ETM_Q1_996294"/>
      <w:bookmarkStart w:id="900" w:name="_ETM_Q1_996525"/>
      <w:bookmarkEnd w:id="899"/>
      <w:bookmarkEnd w:id="900"/>
      <w:r>
        <w:rPr>
          <w:rFonts w:hint="cs"/>
          <w:rtl/>
        </w:rPr>
        <w:t xml:space="preserve"> זה לא לנסו</w:t>
      </w:r>
      <w:bookmarkStart w:id="901" w:name="_ETM_Q1_1002766"/>
      <w:bookmarkEnd w:id="901"/>
      <w:r>
        <w:rPr>
          <w:rFonts w:hint="cs"/>
          <w:rtl/>
        </w:rPr>
        <w:t xml:space="preserve">ע באוטו. קו אווירי </w:t>
      </w:r>
      <w:bookmarkStart w:id="902" w:name="_ETM_Q1_1002144"/>
      <w:bookmarkEnd w:id="902"/>
      <w:r>
        <w:rPr>
          <w:rFonts w:hint="cs"/>
          <w:rtl/>
        </w:rPr>
        <w:t>זה ל</w:t>
      </w:r>
      <w:bookmarkStart w:id="903" w:name="_ETM_Q1_1003584"/>
      <w:bookmarkEnd w:id="903"/>
      <w:r>
        <w:rPr>
          <w:rFonts w:hint="cs"/>
          <w:rtl/>
        </w:rPr>
        <w:t>פעמים הכפלה של השטח.</w:t>
      </w:r>
    </w:p>
    <w:p w:rsidR="00997737" w:rsidRDefault="00997737" w:rsidP="00997737">
      <w:pPr>
        <w:rPr>
          <w:rtl/>
        </w:rPr>
      </w:pPr>
      <w:bookmarkStart w:id="904" w:name="_ETM_Q1_1010835"/>
      <w:bookmarkStart w:id="905" w:name="_ETM_Q1_1010905"/>
      <w:bookmarkStart w:id="906" w:name="_ETM_Q1_1006674"/>
      <w:bookmarkStart w:id="907" w:name="_ETM_Q1_1015953"/>
      <w:bookmarkStart w:id="908" w:name="_ETM_Q1_1016019"/>
      <w:bookmarkEnd w:id="904"/>
      <w:bookmarkEnd w:id="905"/>
      <w:bookmarkEnd w:id="906"/>
      <w:bookmarkEnd w:id="907"/>
      <w:bookmarkEnd w:id="908"/>
    </w:p>
    <w:p w:rsidR="00997737" w:rsidRDefault="00997737" w:rsidP="00997737">
      <w:pPr>
        <w:pStyle w:val="a4"/>
        <w:keepNext/>
        <w:rPr>
          <w:rtl/>
        </w:rPr>
      </w:pPr>
      <w:bookmarkStart w:id="909" w:name="ET_speaker_לילך_דחוח_100"/>
      <w:r w:rsidRPr="00997737">
        <w:rPr>
          <w:rStyle w:val="TagStyle"/>
          <w:rtl/>
        </w:rPr>
        <w:t xml:space="preserve"> &lt;&lt; דובר &gt;&gt; </w:t>
      </w:r>
      <w:r>
        <w:rPr>
          <w:rtl/>
        </w:rPr>
        <w:t xml:space="preserve">לילך </w:t>
      </w:r>
      <w:proofErr w:type="spellStart"/>
      <w:r>
        <w:rPr>
          <w:rtl/>
        </w:rPr>
        <w:t>דחוח</w:t>
      </w:r>
      <w:proofErr w:type="spellEnd"/>
      <w:r>
        <w:rPr>
          <w:rtl/>
        </w:rPr>
        <w:t>:</w:t>
      </w:r>
      <w:r w:rsidRPr="00997737">
        <w:rPr>
          <w:rStyle w:val="TagStyle"/>
          <w:rtl/>
        </w:rPr>
        <w:t xml:space="preserve"> &lt;&lt; דובר &gt;&gt;</w:t>
      </w:r>
      <w:r>
        <w:rPr>
          <w:rtl/>
        </w:rPr>
        <w:t xml:space="preserve">   </w:t>
      </w:r>
      <w:bookmarkEnd w:id="909"/>
    </w:p>
    <w:p w:rsidR="00997737" w:rsidRDefault="00997737" w:rsidP="00997737">
      <w:pPr>
        <w:pStyle w:val="KeepWithNext"/>
        <w:rPr>
          <w:rtl/>
        </w:rPr>
      </w:pPr>
    </w:p>
    <w:p w:rsidR="00997737" w:rsidRDefault="00997737" w:rsidP="00997737">
      <w:pPr>
        <w:rPr>
          <w:rtl/>
        </w:rPr>
      </w:pPr>
      <w:bookmarkStart w:id="910" w:name="_ETM_Q1_1020363"/>
      <w:bookmarkStart w:id="911" w:name="_ETM_Q1_1015824"/>
      <w:bookmarkEnd w:id="910"/>
      <w:bookmarkEnd w:id="911"/>
      <w:r>
        <w:rPr>
          <w:rFonts w:hint="cs"/>
          <w:rtl/>
        </w:rPr>
        <w:t xml:space="preserve">כשאתם </w:t>
      </w:r>
      <w:bookmarkStart w:id="912" w:name="_ETM_Q1_1011984"/>
      <w:bookmarkEnd w:id="912"/>
      <w:r>
        <w:rPr>
          <w:rFonts w:hint="cs"/>
          <w:rtl/>
        </w:rPr>
        <w:t xml:space="preserve">נותנים </w:t>
      </w:r>
      <w:bookmarkStart w:id="913" w:name="_ETM_Q1_1015760"/>
      <w:bookmarkEnd w:id="913"/>
      <w:r>
        <w:rPr>
          <w:rFonts w:hint="cs"/>
          <w:rtl/>
        </w:rPr>
        <w:t xml:space="preserve">סמכות להגדיל עד ק"מ מסוים, </w:t>
      </w:r>
      <w:bookmarkStart w:id="914" w:name="_ETM_Q1_1017684"/>
      <w:bookmarkEnd w:id="914"/>
      <w:r>
        <w:rPr>
          <w:rFonts w:hint="cs"/>
          <w:rtl/>
        </w:rPr>
        <w:t xml:space="preserve">והסמכות להקטין אין </w:t>
      </w:r>
      <w:bookmarkStart w:id="915" w:name="_ETM_Q1_1022704"/>
      <w:bookmarkStart w:id="916" w:name="_ETM_Q1_1022624"/>
      <w:bookmarkEnd w:id="915"/>
      <w:bookmarkEnd w:id="916"/>
      <w:r w:rsidR="009F7EAE">
        <w:rPr>
          <w:rFonts w:hint="cs"/>
          <w:rtl/>
        </w:rPr>
        <w:t xml:space="preserve">בה - </w:t>
      </w:r>
      <w:bookmarkStart w:id="917" w:name="_ETM_Q1_1028755"/>
      <w:bookmarkEnd w:id="917"/>
      <w:r w:rsidR="009F7EAE">
        <w:rPr>
          <w:rFonts w:hint="cs"/>
          <w:rtl/>
        </w:rPr>
        <w:t>- -</w:t>
      </w:r>
      <w:bookmarkStart w:id="918" w:name="_ETM_Q1_1024404"/>
      <w:bookmarkEnd w:id="918"/>
    </w:p>
    <w:p w:rsidR="009F7EAE" w:rsidRDefault="009F7EAE" w:rsidP="00997737">
      <w:pPr>
        <w:rPr>
          <w:rtl/>
        </w:rPr>
      </w:pPr>
      <w:bookmarkStart w:id="919" w:name="_ETM_Q1_1024661"/>
      <w:bookmarkStart w:id="920" w:name="_ETM_Q1_1024728"/>
      <w:bookmarkEnd w:id="919"/>
      <w:bookmarkEnd w:id="920"/>
    </w:p>
    <w:p w:rsidR="009F7EAE" w:rsidRDefault="009F7EAE" w:rsidP="009F7EAE">
      <w:pPr>
        <w:pStyle w:val="af6"/>
        <w:keepNext/>
        <w:rPr>
          <w:rtl/>
        </w:rPr>
      </w:pPr>
      <w:bookmarkStart w:id="921" w:name="ET_yor_דוד_ביטן___יורַ_101"/>
      <w:r w:rsidRPr="009F7EAE">
        <w:rPr>
          <w:rStyle w:val="TagStyle"/>
          <w:rtl/>
        </w:rPr>
        <w:t xml:space="preserve"> &lt;&lt; יור &gt;&gt; </w:t>
      </w:r>
      <w:r>
        <w:rPr>
          <w:rtl/>
        </w:rPr>
        <w:t>היו"ר דוד ביטן:</w:t>
      </w:r>
      <w:r w:rsidRPr="009F7EAE">
        <w:rPr>
          <w:rStyle w:val="TagStyle"/>
          <w:rtl/>
        </w:rPr>
        <w:t xml:space="preserve"> &lt;&lt; יור &gt;&gt;</w:t>
      </w:r>
      <w:r>
        <w:rPr>
          <w:rtl/>
        </w:rPr>
        <w:t xml:space="preserve">   </w:t>
      </w:r>
      <w:bookmarkEnd w:id="921"/>
    </w:p>
    <w:p w:rsidR="009F7EAE" w:rsidRDefault="009F7EAE" w:rsidP="009F7EAE">
      <w:pPr>
        <w:pStyle w:val="KeepWithNext"/>
        <w:rPr>
          <w:rtl/>
        </w:rPr>
      </w:pPr>
    </w:p>
    <w:p w:rsidR="009F7EAE" w:rsidRDefault="009F7EAE" w:rsidP="009F7EAE">
      <w:pPr>
        <w:rPr>
          <w:rtl/>
        </w:rPr>
      </w:pPr>
      <w:bookmarkStart w:id="922" w:name="_ETM_Q1_1025357"/>
      <w:bookmarkEnd w:id="922"/>
      <w:r>
        <w:rPr>
          <w:rFonts w:hint="cs"/>
          <w:rtl/>
        </w:rPr>
        <w:t xml:space="preserve">כן, אבל צריך את רשות התחרות. </w:t>
      </w:r>
      <w:bookmarkStart w:id="923" w:name="_ETM_Q1_1025584"/>
      <w:bookmarkEnd w:id="923"/>
      <w:r>
        <w:rPr>
          <w:rFonts w:hint="cs"/>
          <w:rtl/>
        </w:rPr>
        <w:t xml:space="preserve">זה לא שהשר </w:t>
      </w:r>
      <w:bookmarkStart w:id="924" w:name="_ETM_Q1_1028773"/>
      <w:bookmarkEnd w:id="924"/>
      <w:r>
        <w:rPr>
          <w:rFonts w:hint="cs"/>
          <w:rtl/>
        </w:rPr>
        <w:t>קם בבוקר</w:t>
      </w:r>
      <w:bookmarkStart w:id="925" w:name="_ETM_Q1_1028744"/>
      <w:bookmarkEnd w:id="925"/>
      <w:r>
        <w:rPr>
          <w:rFonts w:hint="cs"/>
          <w:rtl/>
        </w:rPr>
        <w:t xml:space="preserve"> </w:t>
      </w:r>
      <w:r>
        <w:rPr>
          <w:rtl/>
        </w:rPr>
        <w:t>–</w:t>
      </w:r>
      <w:r>
        <w:rPr>
          <w:rFonts w:hint="cs"/>
          <w:rtl/>
        </w:rPr>
        <w:t xml:space="preserve"> קודם כול, הגבלנו את זה שרק אחרי </w:t>
      </w:r>
      <w:bookmarkStart w:id="926" w:name="_ETM_Q1_1037584"/>
      <w:bookmarkStart w:id="927" w:name="_ETM_Q1_1032895"/>
      <w:bookmarkEnd w:id="926"/>
      <w:bookmarkEnd w:id="927"/>
      <w:r>
        <w:rPr>
          <w:rFonts w:hint="cs"/>
          <w:rtl/>
        </w:rPr>
        <w:t>חמש שנים הוא יכול להקטין או להגדיל. אז בואו נראה איך זה עובד בשטח.</w:t>
      </w:r>
    </w:p>
    <w:p w:rsidR="00C22ACC" w:rsidRDefault="00C22ACC" w:rsidP="009F7EAE">
      <w:pPr>
        <w:rPr>
          <w:rtl/>
        </w:rPr>
      </w:pPr>
    </w:p>
    <w:p w:rsidR="00C22ACC" w:rsidRDefault="00C22ACC" w:rsidP="00C22ACC">
      <w:pPr>
        <w:pStyle w:val="a4"/>
        <w:keepNext/>
        <w:rPr>
          <w:rtl/>
        </w:rPr>
      </w:pPr>
      <w:bookmarkStart w:id="928" w:name="ET_speaker_איתי_עצמון_102"/>
      <w:r w:rsidRPr="00C22ACC">
        <w:rPr>
          <w:rStyle w:val="TagStyle"/>
          <w:rtl/>
        </w:rPr>
        <w:t xml:space="preserve"> &lt;&lt; דובר &gt;&gt; </w:t>
      </w:r>
      <w:r>
        <w:rPr>
          <w:rtl/>
        </w:rPr>
        <w:t>איתי עצמון:</w:t>
      </w:r>
      <w:r w:rsidRPr="00C22ACC">
        <w:rPr>
          <w:rStyle w:val="TagStyle"/>
          <w:rtl/>
        </w:rPr>
        <w:t xml:space="preserve"> &lt;&lt; דובר &gt;&gt;</w:t>
      </w:r>
      <w:r>
        <w:rPr>
          <w:rtl/>
        </w:rPr>
        <w:t xml:space="preserve">   </w:t>
      </w:r>
      <w:bookmarkEnd w:id="928"/>
    </w:p>
    <w:p w:rsidR="00C22ACC" w:rsidRDefault="00C22ACC" w:rsidP="00C22ACC">
      <w:pPr>
        <w:pStyle w:val="KeepWithNext"/>
        <w:rPr>
          <w:rtl/>
        </w:rPr>
      </w:pPr>
    </w:p>
    <w:p w:rsidR="00C22ACC" w:rsidRDefault="00C22ACC" w:rsidP="00C22ACC">
      <w:pPr>
        <w:rPr>
          <w:rtl/>
        </w:rPr>
      </w:pPr>
      <w:bookmarkStart w:id="929" w:name="_ETM_Q1_1035344"/>
      <w:bookmarkEnd w:id="929"/>
      <w:r>
        <w:rPr>
          <w:rFonts w:hint="cs"/>
          <w:rtl/>
        </w:rPr>
        <w:t>יש כללים לחקיקת משנה.</w:t>
      </w:r>
    </w:p>
    <w:p w:rsidR="00C22ACC" w:rsidRDefault="00C22ACC" w:rsidP="00C22ACC">
      <w:pPr>
        <w:rPr>
          <w:rtl/>
        </w:rPr>
      </w:pPr>
      <w:bookmarkStart w:id="930" w:name="_ETM_Q1_1042178"/>
      <w:bookmarkStart w:id="931" w:name="_ETM_Q1_1042238"/>
      <w:bookmarkEnd w:id="930"/>
      <w:bookmarkEnd w:id="931"/>
    </w:p>
    <w:p w:rsidR="00C22ACC" w:rsidRDefault="00C22ACC" w:rsidP="00C22ACC">
      <w:pPr>
        <w:pStyle w:val="af6"/>
        <w:keepNext/>
        <w:rPr>
          <w:rtl/>
        </w:rPr>
      </w:pPr>
      <w:bookmarkStart w:id="932" w:name="ET_yor_דוד_ביטן___יורַ_103"/>
      <w:r w:rsidRPr="00C22ACC">
        <w:rPr>
          <w:rStyle w:val="TagStyle"/>
          <w:rtl/>
        </w:rPr>
        <w:t xml:space="preserve"> &lt;&lt; יור &gt;&gt; </w:t>
      </w:r>
      <w:r>
        <w:rPr>
          <w:rtl/>
        </w:rPr>
        <w:t>היו"ר דוד ביטן:</w:t>
      </w:r>
      <w:r w:rsidRPr="00C22ACC">
        <w:rPr>
          <w:rStyle w:val="TagStyle"/>
          <w:rtl/>
        </w:rPr>
        <w:t xml:space="preserve"> &lt;&lt; יור &gt;&gt;</w:t>
      </w:r>
      <w:r>
        <w:rPr>
          <w:rtl/>
        </w:rPr>
        <w:t xml:space="preserve">   </w:t>
      </w:r>
      <w:bookmarkEnd w:id="932"/>
    </w:p>
    <w:p w:rsidR="00C22ACC" w:rsidRDefault="00C22ACC" w:rsidP="00C22ACC">
      <w:pPr>
        <w:pStyle w:val="KeepWithNext"/>
        <w:rPr>
          <w:rtl/>
        </w:rPr>
      </w:pPr>
    </w:p>
    <w:p w:rsidR="00C22ACC" w:rsidRDefault="00C22ACC" w:rsidP="00C22ACC">
      <w:pPr>
        <w:rPr>
          <w:rtl/>
        </w:rPr>
      </w:pPr>
      <w:bookmarkStart w:id="933" w:name="_ETM_Q1_1042994"/>
      <w:bookmarkEnd w:id="933"/>
      <w:r>
        <w:rPr>
          <w:rFonts w:hint="cs"/>
          <w:rtl/>
        </w:rPr>
        <w:t>ב</w:t>
      </w:r>
      <w:bookmarkStart w:id="934" w:name="_ETM_Q1_1040204"/>
      <w:bookmarkEnd w:id="934"/>
      <w:r>
        <w:rPr>
          <w:rFonts w:hint="cs"/>
          <w:rtl/>
        </w:rPr>
        <w:t xml:space="preserve">ואו נראה </w:t>
      </w:r>
      <w:bookmarkStart w:id="935" w:name="_ETM_Q1_1041741"/>
      <w:bookmarkEnd w:id="935"/>
      <w:r>
        <w:rPr>
          <w:rFonts w:hint="cs"/>
          <w:rtl/>
        </w:rPr>
        <w:t xml:space="preserve">איך זה </w:t>
      </w:r>
      <w:bookmarkStart w:id="936" w:name="_ETM_Q1_1038144"/>
      <w:bookmarkEnd w:id="936"/>
      <w:r>
        <w:rPr>
          <w:rFonts w:hint="cs"/>
          <w:rtl/>
        </w:rPr>
        <w:t xml:space="preserve">עובד בשטח, במובן זה שהם </w:t>
      </w:r>
      <w:bookmarkStart w:id="937" w:name="_ETM_Q1_1042604"/>
      <w:bookmarkEnd w:id="937"/>
      <w:r>
        <w:rPr>
          <w:rFonts w:hint="cs"/>
          <w:rtl/>
        </w:rPr>
        <w:t xml:space="preserve">יצברו ניסיון </w:t>
      </w:r>
      <w:bookmarkStart w:id="938" w:name="_ETM_Q1_1045251"/>
      <w:bookmarkEnd w:id="938"/>
      <w:r>
        <w:rPr>
          <w:rFonts w:hint="cs"/>
          <w:rtl/>
        </w:rPr>
        <w:t>לאור הבקש</w:t>
      </w:r>
      <w:bookmarkStart w:id="939" w:name="_ETM_Q1_1042944"/>
      <w:bookmarkStart w:id="940" w:name="_ETM_Q1_1038514"/>
      <w:bookmarkEnd w:id="939"/>
      <w:bookmarkEnd w:id="940"/>
      <w:r>
        <w:rPr>
          <w:rFonts w:hint="cs"/>
          <w:rtl/>
        </w:rPr>
        <w:t>ות שהיו, ואחרי חמש שנים</w:t>
      </w:r>
      <w:bookmarkStart w:id="941" w:name="_ETM_Q1_1045004"/>
      <w:bookmarkEnd w:id="941"/>
      <w:r>
        <w:rPr>
          <w:rFonts w:hint="cs"/>
          <w:rtl/>
        </w:rPr>
        <w:t>, אם ירצו לשנות, ז</w:t>
      </w:r>
      <w:bookmarkStart w:id="942" w:name="_ETM_Q1_1049935"/>
      <w:bookmarkStart w:id="943" w:name="_ETM_Q1_1046054"/>
      <w:bookmarkEnd w:id="942"/>
      <w:bookmarkEnd w:id="943"/>
      <w:r>
        <w:rPr>
          <w:rFonts w:hint="cs"/>
          <w:rtl/>
        </w:rPr>
        <w:t xml:space="preserve">ה כבר </w:t>
      </w:r>
      <w:bookmarkStart w:id="944" w:name="_ETM_Q1_1048684"/>
      <w:bookmarkEnd w:id="944"/>
      <w:r>
        <w:rPr>
          <w:rFonts w:hint="cs"/>
          <w:rtl/>
        </w:rPr>
        <w:t xml:space="preserve">יהיה בכפוף </w:t>
      </w:r>
      <w:bookmarkStart w:id="945" w:name="_ETM_Q1_1046934"/>
      <w:bookmarkStart w:id="946" w:name="_ETM_Q1_1044924"/>
      <w:bookmarkEnd w:id="945"/>
      <w:bookmarkEnd w:id="946"/>
      <w:r>
        <w:rPr>
          <w:rFonts w:hint="cs"/>
          <w:rtl/>
        </w:rPr>
        <w:t>- - -</w:t>
      </w:r>
    </w:p>
    <w:p w:rsidR="00C22ACC" w:rsidRDefault="00C22ACC" w:rsidP="00C22ACC">
      <w:pPr>
        <w:rPr>
          <w:rtl/>
        </w:rPr>
      </w:pPr>
      <w:bookmarkStart w:id="947" w:name="_ETM_Q1_1051874"/>
      <w:bookmarkStart w:id="948" w:name="_ETM_Q1_1051956"/>
      <w:bookmarkStart w:id="949" w:name="_ETM_Q1_1047044"/>
      <w:bookmarkEnd w:id="947"/>
      <w:bookmarkEnd w:id="948"/>
      <w:bookmarkEnd w:id="949"/>
    </w:p>
    <w:p w:rsidR="00C22ACC" w:rsidRDefault="00C22ACC" w:rsidP="00C22ACC">
      <w:pPr>
        <w:pStyle w:val="a4"/>
        <w:keepNext/>
        <w:rPr>
          <w:rtl/>
        </w:rPr>
      </w:pPr>
      <w:bookmarkStart w:id="950" w:name="ET_speaker_6231_104"/>
      <w:r w:rsidRPr="00C22ACC">
        <w:rPr>
          <w:rStyle w:val="TagStyle"/>
          <w:rtl/>
        </w:rPr>
        <w:t xml:space="preserve"> &lt;&lt; דובר &gt;&gt; </w:t>
      </w:r>
      <w:r>
        <w:rPr>
          <w:rtl/>
        </w:rPr>
        <w:t>יסמין פרידמן (יש עתיד):</w:t>
      </w:r>
      <w:r w:rsidRPr="00C22ACC">
        <w:rPr>
          <w:rStyle w:val="TagStyle"/>
          <w:rtl/>
        </w:rPr>
        <w:t xml:space="preserve"> &lt;&lt; דובר &gt;&gt;</w:t>
      </w:r>
      <w:r>
        <w:rPr>
          <w:rtl/>
        </w:rPr>
        <w:t xml:space="preserve">   </w:t>
      </w:r>
      <w:bookmarkEnd w:id="950"/>
    </w:p>
    <w:p w:rsidR="00C22ACC" w:rsidRDefault="00C22ACC" w:rsidP="00C22ACC">
      <w:pPr>
        <w:pStyle w:val="KeepWithNext"/>
        <w:rPr>
          <w:rtl/>
        </w:rPr>
      </w:pPr>
    </w:p>
    <w:p w:rsidR="00C22ACC" w:rsidRDefault="00C22ACC" w:rsidP="00C22ACC">
      <w:pPr>
        <w:rPr>
          <w:rtl/>
        </w:rPr>
      </w:pPr>
      <w:bookmarkStart w:id="951" w:name="_ETM_Q1_1048847"/>
      <w:bookmarkStart w:id="952" w:name="_ETM_Q1_1048895"/>
      <w:bookmarkEnd w:id="951"/>
      <w:bookmarkEnd w:id="952"/>
      <w:r>
        <w:rPr>
          <w:rFonts w:hint="cs"/>
          <w:rtl/>
        </w:rPr>
        <w:t>גם בעיניי חמש שנים זה הרבה זמן</w:t>
      </w:r>
      <w:bookmarkStart w:id="953" w:name="_ETM_Q1_1047094"/>
      <w:bookmarkEnd w:id="953"/>
      <w:r>
        <w:rPr>
          <w:rFonts w:hint="cs"/>
          <w:rtl/>
        </w:rPr>
        <w:t xml:space="preserve">. </w:t>
      </w:r>
      <w:r w:rsidR="004871C5">
        <w:rPr>
          <w:rFonts w:hint="cs"/>
          <w:rtl/>
        </w:rPr>
        <w:t xml:space="preserve">יכולים </w:t>
      </w:r>
      <w:bookmarkStart w:id="954" w:name="_ETM_Q1_1048854"/>
      <w:bookmarkEnd w:id="954"/>
      <w:r w:rsidR="004871C5">
        <w:rPr>
          <w:rFonts w:hint="cs"/>
          <w:rtl/>
        </w:rPr>
        <w:t xml:space="preserve">לעלות לכאן חצי מיליון עולים חדשים בשנים </w:t>
      </w:r>
      <w:bookmarkStart w:id="955" w:name="_ETM_Q1_1050353"/>
      <w:bookmarkEnd w:id="955"/>
      <w:r w:rsidR="004871C5">
        <w:rPr>
          <w:rFonts w:hint="cs"/>
          <w:rtl/>
        </w:rPr>
        <w:t>הקרובות, ואנחנו נהיה זקוקי</w:t>
      </w:r>
      <w:bookmarkStart w:id="956" w:name="_ETM_Q1_1054323"/>
      <w:bookmarkEnd w:id="956"/>
      <w:r w:rsidR="004871C5">
        <w:rPr>
          <w:rFonts w:hint="cs"/>
          <w:rtl/>
        </w:rPr>
        <w:t xml:space="preserve">ם לשירותי רוקחות </w:t>
      </w:r>
      <w:bookmarkStart w:id="957" w:name="_ETM_Q1_1059831"/>
      <w:bookmarkEnd w:id="957"/>
      <w:r w:rsidR="004871C5">
        <w:rPr>
          <w:rFonts w:hint="cs"/>
          <w:rtl/>
        </w:rPr>
        <w:t xml:space="preserve">וכולי </w:t>
      </w:r>
      <w:bookmarkStart w:id="958" w:name="_ETM_Q1_1055733"/>
      <w:bookmarkEnd w:id="958"/>
      <w:r w:rsidR="004871C5">
        <w:rPr>
          <w:rFonts w:hint="cs"/>
          <w:rtl/>
        </w:rPr>
        <w:t>- - -</w:t>
      </w:r>
    </w:p>
    <w:p w:rsidR="004871C5" w:rsidRDefault="004871C5" w:rsidP="00C22ACC">
      <w:pPr>
        <w:rPr>
          <w:rtl/>
        </w:rPr>
      </w:pPr>
      <w:bookmarkStart w:id="959" w:name="_ETM_Q1_1057561"/>
      <w:bookmarkStart w:id="960" w:name="_ETM_Q1_1057635"/>
      <w:bookmarkStart w:id="961" w:name="_ETM_Q1_1059506"/>
      <w:bookmarkEnd w:id="959"/>
      <w:bookmarkEnd w:id="960"/>
      <w:bookmarkEnd w:id="961"/>
    </w:p>
    <w:p w:rsidR="004871C5" w:rsidRDefault="004871C5" w:rsidP="004871C5">
      <w:pPr>
        <w:pStyle w:val="a4"/>
        <w:keepNext/>
        <w:rPr>
          <w:rtl/>
        </w:rPr>
      </w:pPr>
      <w:bookmarkStart w:id="962" w:name="ET_speaker_לילך_דחוח_105"/>
      <w:r w:rsidRPr="004871C5">
        <w:rPr>
          <w:rStyle w:val="TagStyle"/>
          <w:rtl/>
        </w:rPr>
        <w:t xml:space="preserve"> &lt;&lt; דובר &gt;&gt; </w:t>
      </w:r>
      <w:r>
        <w:rPr>
          <w:rtl/>
        </w:rPr>
        <w:t xml:space="preserve">לילך </w:t>
      </w:r>
      <w:proofErr w:type="spellStart"/>
      <w:r>
        <w:rPr>
          <w:rtl/>
        </w:rPr>
        <w:t>דחוח</w:t>
      </w:r>
      <w:proofErr w:type="spellEnd"/>
      <w:r>
        <w:rPr>
          <w:rtl/>
        </w:rPr>
        <w:t>:</w:t>
      </w:r>
      <w:r w:rsidRPr="004871C5">
        <w:rPr>
          <w:rStyle w:val="TagStyle"/>
          <w:rtl/>
        </w:rPr>
        <w:t xml:space="preserve"> &lt;&lt; דובר &gt;&gt;</w:t>
      </w:r>
      <w:r>
        <w:rPr>
          <w:rtl/>
        </w:rPr>
        <w:t xml:space="preserve">   </w:t>
      </w:r>
      <w:bookmarkEnd w:id="962"/>
    </w:p>
    <w:p w:rsidR="004871C5" w:rsidRDefault="004871C5" w:rsidP="004871C5">
      <w:pPr>
        <w:pStyle w:val="KeepWithNext"/>
        <w:rPr>
          <w:rtl/>
        </w:rPr>
      </w:pPr>
    </w:p>
    <w:p w:rsidR="004871C5" w:rsidRDefault="004871C5" w:rsidP="004871C5">
      <w:pPr>
        <w:rPr>
          <w:rtl/>
        </w:rPr>
      </w:pPr>
      <w:bookmarkStart w:id="963" w:name="_ETM_Q1_1060039"/>
      <w:bookmarkStart w:id="964" w:name="_ETM_Q1_1060090"/>
      <w:bookmarkStart w:id="965" w:name="_ETM_Q1_1057593"/>
      <w:bookmarkStart w:id="966" w:name="_ETM_Q1_1057293"/>
      <w:bookmarkEnd w:id="963"/>
      <w:bookmarkEnd w:id="964"/>
      <w:bookmarkEnd w:id="965"/>
      <w:bookmarkEnd w:id="966"/>
      <w:r>
        <w:rPr>
          <w:rFonts w:hint="cs"/>
          <w:rtl/>
        </w:rPr>
        <w:t xml:space="preserve">- - </w:t>
      </w:r>
      <w:bookmarkStart w:id="967" w:name="_ETM_Q1_1062575"/>
      <w:bookmarkEnd w:id="967"/>
      <w:r>
        <w:rPr>
          <w:rFonts w:hint="cs"/>
          <w:rtl/>
        </w:rPr>
        <w:t>-</w:t>
      </w:r>
    </w:p>
    <w:p w:rsidR="004871C5" w:rsidRDefault="004871C5" w:rsidP="004871C5">
      <w:pPr>
        <w:rPr>
          <w:rtl/>
        </w:rPr>
      </w:pPr>
      <w:bookmarkStart w:id="968" w:name="_ETM_Q1_1063215"/>
      <w:bookmarkStart w:id="969" w:name="_ETM_Q1_1063276"/>
      <w:bookmarkStart w:id="970" w:name="_ETM_Q1_1058624"/>
      <w:bookmarkStart w:id="971" w:name="_ETM_Q1_1060014"/>
      <w:bookmarkEnd w:id="968"/>
      <w:bookmarkEnd w:id="969"/>
      <w:bookmarkEnd w:id="970"/>
      <w:bookmarkEnd w:id="971"/>
    </w:p>
    <w:p w:rsidR="004871C5" w:rsidRDefault="004871C5" w:rsidP="004871C5">
      <w:pPr>
        <w:pStyle w:val="a4"/>
        <w:keepNext/>
        <w:rPr>
          <w:rtl/>
        </w:rPr>
      </w:pPr>
      <w:bookmarkStart w:id="972" w:name="ET_speaker_6231_106"/>
      <w:r w:rsidRPr="004871C5">
        <w:rPr>
          <w:rStyle w:val="TagStyle"/>
          <w:rtl/>
        </w:rPr>
        <w:t xml:space="preserve"> &lt;&lt; דובר &gt;&gt; </w:t>
      </w:r>
      <w:r>
        <w:rPr>
          <w:rtl/>
        </w:rPr>
        <w:t>יסמין פרידמן (יש עתיד):</w:t>
      </w:r>
      <w:r w:rsidRPr="004871C5">
        <w:rPr>
          <w:rStyle w:val="TagStyle"/>
          <w:rtl/>
        </w:rPr>
        <w:t xml:space="preserve"> &lt;&lt; דובר &gt;&gt;</w:t>
      </w:r>
      <w:r>
        <w:rPr>
          <w:rtl/>
        </w:rPr>
        <w:t xml:space="preserve">   </w:t>
      </w:r>
      <w:bookmarkEnd w:id="972"/>
    </w:p>
    <w:p w:rsidR="004871C5" w:rsidRDefault="004871C5" w:rsidP="004871C5">
      <w:pPr>
        <w:pStyle w:val="KeepWithNext"/>
        <w:rPr>
          <w:rtl/>
        </w:rPr>
      </w:pPr>
    </w:p>
    <w:p w:rsidR="004871C5" w:rsidRDefault="004871C5" w:rsidP="004871C5">
      <w:pPr>
        <w:rPr>
          <w:rtl/>
        </w:rPr>
      </w:pPr>
      <w:bookmarkStart w:id="973" w:name="_ETM_Q1_1060531"/>
      <w:bookmarkStart w:id="974" w:name="_ETM_Q1_1060583"/>
      <w:bookmarkEnd w:id="973"/>
      <w:bookmarkEnd w:id="974"/>
      <w:r>
        <w:rPr>
          <w:rFonts w:hint="cs"/>
          <w:rtl/>
        </w:rPr>
        <w:t>נכון, אבל צריך להיות הגיוניים.</w:t>
      </w:r>
      <w:bookmarkStart w:id="975" w:name="_ETM_Q1_1068673"/>
      <w:bookmarkEnd w:id="975"/>
      <w:r>
        <w:rPr>
          <w:rFonts w:hint="cs"/>
          <w:rtl/>
        </w:rPr>
        <w:t xml:space="preserve"> חמש שנים זה המון </w:t>
      </w:r>
      <w:bookmarkStart w:id="976" w:name="_ETM_Q1_1070967"/>
      <w:bookmarkEnd w:id="976"/>
      <w:r>
        <w:rPr>
          <w:rFonts w:hint="cs"/>
          <w:rtl/>
        </w:rPr>
        <w:t>זמן.</w:t>
      </w:r>
      <w:bookmarkStart w:id="977" w:name="_ETM_Q1_1066573"/>
      <w:bookmarkStart w:id="978" w:name="_ETM_Q1_1070177"/>
      <w:bookmarkStart w:id="979" w:name="_ETM_Q1_1070266"/>
      <w:bookmarkEnd w:id="977"/>
      <w:bookmarkEnd w:id="978"/>
      <w:bookmarkEnd w:id="979"/>
    </w:p>
    <w:p w:rsidR="004871C5" w:rsidRDefault="004871C5" w:rsidP="004871C5">
      <w:pPr>
        <w:rPr>
          <w:rtl/>
        </w:rPr>
      </w:pPr>
    </w:p>
    <w:p w:rsidR="004871C5" w:rsidRDefault="004871C5" w:rsidP="004871C5">
      <w:pPr>
        <w:pStyle w:val="a4"/>
        <w:keepNext/>
        <w:rPr>
          <w:rtl/>
        </w:rPr>
      </w:pPr>
      <w:bookmarkStart w:id="980" w:name="ET_speaker_ניצן_לביא_108"/>
      <w:r w:rsidRPr="004871C5">
        <w:rPr>
          <w:rStyle w:val="TagStyle"/>
          <w:rtl/>
        </w:rPr>
        <w:t xml:space="preserve"> &lt;&lt; דובר &gt;&gt; </w:t>
      </w:r>
      <w:r>
        <w:rPr>
          <w:rtl/>
        </w:rPr>
        <w:t>ניצן לביא:</w:t>
      </w:r>
      <w:r w:rsidRPr="004871C5">
        <w:rPr>
          <w:rStyle w:val="TagStyle"/>
          <w:rtl/>
        </w:rPr>
        <w:t xml:space="preserve"> &lt;&lt; דובר &gt;&gt;</w:t>
      </w:r>
      <w:r>
        <w:rPr>
          <w:rtl/>
        </w:rPr>
        <w:t xml:space="preserve">   </w:t>
      </w:r>
      <w:bookmarkEnd w:id="980"/>
    </w:p>
    <w:p w:rsidR="004871C5" w:rsidRDefault="004871C5" w:rsidP="004871C5">
      <w:pPr>
        <w:pStyle w:val="KeepWithNext"/>
        <w:rPr>
          <w:rtl/>
        </w:rPr>
      </w:pPr>
    </w:p>
    <w:p w:rsidR="004871C5" w:rsidRDefault="004871C5" w:rsidP="004871C5">
      <w:pPr>
        <w:rPr>
          <w:rtl/>
        </w:rPr>
      </w:pPr>
      <w:bookmarkStart w:id="981" w:name="_ETM_Q1_1069983"/>
      <w:bookmarkStart w:id="982" w:name="_ETM_Q1_1072153"/>
      <w:bookmarkStart w:id="983" w:name="_ETM_Q1_1072449"/>
      <w:bookmarkStart w:id="984" w:name="_ETM_Q1_1072543"/>
      <w:bookmarkEnd w:id="981"/>
      <w:bookmarkEnd w:id="982"/>
      <w:bookmarkEnd w:id="983"/>
      <w:bookmarkEnd w:id="984"/>
      <w:r>
        <w:rPr>
          <w:rFonts w:hint="cs"/>
          <w:rtl/>
        </w:rPr>
        <w:t>אני ני</w:t>
      </w:r>
      <w:bookmarkStart w:id="985" w:name="_ETM_Q1_1068173"/>
      <w:bookmarkEnd w:id="985"/>
      <w:r>
        <w:rPr>
          <w:rFonts w:hint="cs"/>
          <w:rtl/>
        </w:rPr>
        <w:t xml:space="preserve">צן </w:t>
      </w:r>
      <w:bookmarkStart w:id="986" w:name="_ETM_Q1_1068905"/>
      <w:bookmarkEnd w:id="986"/>
      <w:r>
        <w:rPr>
          <w:rFonts w:hint="cs"/>
          <w:rtl/>
        </w:rPr>
        <w:t xml:space="preserve">לביא, מנכ"ל </w:t>
      </w:r>
      <w:r w:rsidR="003F5D54">
        <w:rPr>
          <w:rFonts w:hint="cs"/>
          <w:rtl/>
        </w:rPr>
        <w:t>סופר-פארם</w:t>
      </w:r>
      <w:r>
        <w:rPr>
          <w:rFonts w:hint="cs"/>
          <w:rtl/>
        </w:rPr>
        <w:t xml:space="preserve">. </w:t>
      </w:r>
      <w:bookmarkStart w:id="987" w:name="_ETM_Q1_1075613"/>
      <w:bookmarkEnd w:id="987"/>
      <w:r>
        <w:rPr>
          <w:rFonts w:hint="cs"/>
          <w:rtl/>
        </w:rPr>
        <w:t xml:space="preserve">כבוד היו"ר, לא הבנתי מה השיקול </w:t>
      </w:r>
      <w:bookmarkStart w:id="988" w:name="_ETM_Q1_1067854"/>
      <w:bookmarkEnd w:id="988"/>
      <w:r>
        <w:rPr>
          <w:rFonts w:hint="cs"/>
          <w:rtl/>
        </w:rPr>
        <w:t xml:space="preserve">לא </w:t>
      </w:r>
      <w:bookmarkStart w:id="989" w:name="_ETM_Q1_1071933"/>
      <w:bookmarkStart w:id="990" w:name="_ETM_Q1_1074135"/>
      <w:bookmarkEnd w:id="989"/>
      <w:bookmarkEnd w:id="990"/>
      <w:r>
        <w:rPr>
          <w:rFonts w:hint="cs"/>
          <w:rtl/>
        </w:rPr>
        <w:t xml:space="preserve">להכניס רשות בינונית </w:t>
      </w:r>
      <w:bookmarkStart w:id="991" w:name="_ETM_Q1_1076813"/>
      <w:bookmarkEnd w:id="991"/>
      <w:r>
        <w:rPr>
          <w:rFonts w:hint="cs"/>
          <w:rtl/>
        </w:rPr>
        <w:t xml:space="preserve">עם </w:t>
      </w:r>
      <w:bookmarkStart w:id="992" w:name="_ETM_Q1_1078850"/>
      <w:bookmarkStart w:id="993" w:name="_ETM_Q1_1078347"/>
      <w:bookmarkEnd w:id="992"/>
      <w:bookmarkEnd w:id="993"/>
      <w:r>
        <w:rPr>
          <w:rFonts w:hint="cs"/>
          <w:rtl/>
        </w:rPr>
        <w:t>1.5 ק"</w:t>
      </w:r>
      <w:bookmarkStart w:id="994" w:name="_ETM_Q1_1082174"/>
      <w:bookmarkEnd w:id="994"/>
      <w:r>
        <w:rPr>
          <w:rFonts w:hint="cs"/>
          <w:rtl/>
        </w:rPr>
        <w:t>מ ל-2 ק"מ.</w:t>
      </w:r>
    </w:p>
    <w:p w:rsidR="004871C5" w:rsidRDefault="004871C5" w:rsidP="004871C5">
      <w:pPr>
        <w:rPr>
          <w:rtl/>
        </w:rPr>
      </w:pPr>
    </w:p>
    <w:p w:rsidR="004871C5" w:rsidRDefault="004871C5" w:rsidP="004871C5">
      <w:pPr>
        <w:pStyle w:val="af6"/>
        <w:keepNext/>
        <w:rPr>
          <w:rtl/>
        </w:rPr>
      </w:pPr>
      <w:bookmarkStart w:id="995" w:name="ET_yor_דוד_ביטן___יורַ_109"/>
      <w:r w:rsidRPr="004871C5">
        <w:rPr>
          <w:rStyle w:val="TagStyle"/>
          <w:rtl/>
        </w:rPr>
        <w:t xml:space="preserve"> &lt;&lt; יור &gt;&gt; </w:t>
      </w:r>
      <w:r>
        <w:rPr>
          <w:rtl/>
        </w:rPr>
        <w:t>היו"ר דוד ביטן:</w:t>
      </w:r>
      <w:r w:rsidRPr="004871C5">
        <w:rPr>
          <w:rStyle w:val="TagStyle"/>
          <w:rtl/>
        </w:rPr>
        <w:t xml:space="preserve"> &lt;&lt; יור &gt;&gt;</w:t>
      </w:r>
      <w:r>
        <w:rPr>
          <w:rtl/>
        </w:rPr>
        <w:t xml:space="preserve">   </w:t>
      </w:r>
      <w:bookmarkEnd w:id="995"/>
    </w:p>
    <w:p w:rsidR="004871C5" w:rsidRDefault="004871C5" w:rsidP="004871C5">
      <w:pPr>
        <w:pStyle w:val="KeepWithNext"/>
        <w:rPr>
          <w:rtl/>
        </w:rPr>
      </w:pPr>
    </w:p>
    <w:p w:rsidR="004871C5" w:rsidRDefault="004871C5" w:rsidP="004871C5">
      <w:pPr>
        <w:rPr>
          <w:rtl/>
        </w:rPr>
      </w:pPr>
      <w:r>
        <w:rPr>
          <w:rFonts w:hint="cs"/>
          <w:rtl/>
        </w:rPr>
        <w:t xml:space="preserve">דיברנו על </w:t>
      </w:r>
      <w:bookmarkStart w:id="996" w:name="_ETM_Q1_1079563"/>
      <w:bookmarkEnd w:id="996"/>
      <w:r>
        <w:rPr>
          <w:rFonts w:hint="cs"/>
          <w:rtl/>
        </w:rPr>
        <w:t>זה בישיבות</w:t>
      </w:r>
      <w:bookmarkStart w:id="997" w:name="_ETM_Q1_1078277"/>
      <w:bookmarkEnd w:id="997"/>
      <w:r>
        <w:rPr>
          <w:rFonts w:hint="cs"/>
          <w:rtl/>
        </w:rPr>
        <w:t>. אמרת</w:t>
      </w:r>
      <w:bookmarkStart w:id="998" w:name="_ETM_Q1_1082713"/>
      <w:bookmarkEnd w:id="998"/>
      <w:r>
        <w:rPr>
          <w:rFonts w:hint="cs"/>
          <w:rtl/>
        </w:rPr>
        <w:t>י,</w:t>
      </w:r>
      <w:bookmarkStart w:id="999" w:name="_ETM_Q1_1081143"/>
      <w:bookmarkEnd w:id="999"/>
      <w:r>
        <w:rPr>
          <w:rFonts w:hint="cs"/>
          <w:rtl/>
        </w:rPr>
        <w:t xml:space="preserve"> דעתי הייתה בדיוק כמו שלך. רשות התחרות ה</w:t>
      </w:r>
      <w:bookmarkStart w:id="1000" w:name="_ETM_Q1_1084154"/>
      <w:bookmarkEnd w:id="1000"/>
      <w:r>
        <w:rPr>
          <w:rFonts w:hint="cs"/>
          <w:rtl/>
        </w:rPr>
        <w:t xml:space="preserve">תנגדה מכיוון שאת החוק הזה </w:t>
      </w:r>
      <w:bookmarkStart w:id="1001" w:name="_ETM_Q1_1088383"/>
      <w:bookmarkEnd w:id="1001"/>
      <w:r>
        <w:rPr>
          <w:rFonts w:hint="cs"/>
          <w:rtl/>
        </w:rPr>
        <w:t xml:space="preserve">עשינו יחד עם הגופים </w:t>
      </w:r>
      <w:bookmarkStart w:id="1002" w:name="_ETM_Q1_1092879"/>
      <w:bookmarkEnd w:id="1002"/>
      <w:r>
        <w:rPr>
          <w:rFonts w:hint="cs"/>
          <w:rtl/>
        </w:rPr>
        <w:t>המקצועיי</w:t>
      </w:r>
      <w:bookmarkStart w:id="1003" w:name="_ETM_Q1_1090773"/>
      <w:bookmarkEnd w:id="1003"/>
      <w:r>
        <w:rPr>
          <w:rFonts w:hint="cs"/>
          <w:rtl/>
        </w:rPr>
        <w:t>ם. דווקא בגלל הוויכוחים ביניכ</w:t>
      </w:r>
      <w:bookmarkStart w:id="1004" w:name="_ETM_Q1_1091643"/>
      <w:bookmarkEnd w:id="1004"/>
      <w:r>
        <w:rPr>
          <w:rFonts w:hint="cs"/>
          <w:rtl/>
        </w:rPr>
        <w:t>ם העדפתי שלנושא המקצועי יהי</w:t>
      </w:r>
      <w:bookmarkStart w:id="1005" w:name="_ETM_Q1_1099295"/>
      <w:bookmarkEnd w:id="1005"/>
      <w:r>
        <w:rPr>
          <w:rFonts w:hint="cs"/>
          <w:rtl/>
        </w:rPr>
        <w:t>ה יותר בסיס.</w:t>
      </w:r>
    </w:p>
    <w:p w:rsidR="004871C5" w:rsidRDefault="004871C5" w:rsidP="004871C5">
      <w:pPr>
        <w:rPr>
          <w:rtl/>
        </w:rPr>
      </w:pPr>
    </w:p>
    <w:p w:rsidR="004871C5" w:rsidRDefault="004871C5" w:rsidP="004871C5">
      <w:pPr>
        <w:pStyle w:val="a4"/>
        <w:keepNext/>
        <w:rPr>
          <w:rtl/>
        </w:rPr>
      </w:pPr>
      <w:bookmarkStart w:id="1006" w:name="ET_speaker_ניצן_לביא_110"/>
      <w:r w:rsidRPr="004871C5">
        <w:rPr>
          <w:rStyle w:val="TagStyle"/>
          <w:rtl/>
        </w:rPr>
        <w:t xml:space="preserve"> &lt;&lt; דובר &gt;&gt; </w:t>
      </w:r>
      <w:r>
        <w:rPr>
          <w:rtl/>
        </w:rPr>
        <w:t>ניצן לביא:</w:t>
      </w:r>
      <w:r w:rsidRPr="004871C5">
        <w:rPr>
          <w:rStyle w:val="TagStyle"/>
          <w:rtl/>
        </w:rPr>
        <w:t xml:space="preserve"> &lt;&lt; דובר &gt;&gt;</w:t>
      </w:r>
      <w:r>
        <w:rPr>
          <w:rtl/>
        </w:rPr>
        <w:t xml:space="preserve">   </w:t>
      </w:r>
      <w:bookmarkEnd w:id="1006"/>
    </w:p>
    <w:p w:rsidR="004871C5" w:rsidRDefault="004871C5" w:rsidP="004871C5">
      <w:pPr>
        <w:pStyle w:val="KeepWithNext"/>
        <w:rPr>
          <w:rtl/>
        </w:rPr>
      </w:pPr>
    </w:p>
    <w:p w:rsidR="004871C5" w:rsidRDefault="004871C5" w:rsidP="004871C5">
      <w:pPr>
        <w:rPr>
          <w:rtl/>
        </w:rPr>
      </w:pPr>
      <w:bookmarkStart w:id="1007" w:name="_ETM_Q1_1095473"/>
      <w:bookmarkEnd w:id="1007"/>
      <w:r>
        <w:rPr>
          <w:rFonts w:hint="cs"/>
          <w:rtl/>
        </w:rPr>
        <w:t>אבל לא הבנתי על מה הוויכוח.</w:t>
      </w:r>
      <w:bookmarkStart w:id="1008" w:name="_ETM_Q1_1096803"/>
      <w:bookmarkStart w:id="1009" w:name="_ETM_Q1_1098653"/>
      <w:bookmarkEnd w:id="1008"/>
      <w:bookmarkEnd w:id="1009"/>
    </w:p>
    <w:p w:rsidR="00816F2A" w:rsidRDefault="00816F2A" w:rsidP="004871C5">
      <w:pPr>
        <w:rPr>
          <w:rtl/>
        </w:rPr>
      </w:pPr>
      <w:bookmarkStart w:id="1010" w:name="_ETM_Q1_1099962"/>
      <w:bookmarkStart w:id="1011" w:name="_ETM_Q1_1100038"/>
      <w:bookmarkEnd w:id="1010"/>
      <w:bookmarkEnd w:id="1011"/>
    </w:p>
    <w:p w:rsidR="00816F2A" w:rsidRDefault="00816F2A" w:rsidP="00816F2A">
      <w:pPr>
        <w:pStyle w:val="af6"/>
        <w:keepNext/>
        <w:rPr>
          <w:rtl/>
        </w:rPr>
      </w:pPr>
      <w:bookmarkStart w:id="1012" w:name="ET_yor_דוד_ביטן___יורַ_111"/>
      <w:r w:rsidRPr="00816F2A">
        <w:rPr>
          <w:rStyle w:val="TagStyle"/>
          <w:rtl/>
        </w:rPr>
        <w:t xml:space="preserve"> &lt;&lt; יור &gt;&gt; </w:t>
      </w:r>
      <w:r>
        <w:rPr>
          <w:rtl/>
        </w:rPr>
        <w:t>היו"ר דוד ביטן:</w:t>
      </w:r>
      <w:r w:rsidRPr="00816F2A">
        <w:rPr>
          <w:rStyle w:val="TagStyle"/>
          <w:rtl/>
        </w:rPr>
        <w:t xml:space="preserve"> &lt;&lt; יור &gt;&gt;</w:t>
      </w:r>
      <w:r>
        <w:rPr>
          <w:rtl/>
        </w:rPr>
        <w:t xml:space="preserve">   </w:t>
      </w:r>
      <w:bookmarkEnd w:id="1012"/>
    </w:p>
    <w:p w:rsidR="00816F2A" w:rsidRDefault="00816F2A" w:rsidP="00816F2A">
      <w:pPr>
        <w:pStyle w:val="KeepWithNext"/>
        <w:rPr>
          <w:rtl/>
        </w:rPr>
      </w:pPr>
    </w:p>
    <w:p w:rsidR="009F7EAE" w:rsidRDefault="00816F2A" w:rsidP="001A3DE0">
      <w:pPr>
        <w:rPr>
          <w:rtl/>
        </w:rPr>
      </w:pPr>
      <w:bookmarkStart w:id="1013" w:name="_ETM_Q1_1100935"/>
      <w:bookmarkEnd w:id="1013"/>
      <w:r>
        <w:rPr>
          <w:rFonts w:hint="cs"/>
          <w:rtl/>
        </w:rPr>
        <w:t xml:space="preserve">אבל דיברנו על </w:t>
      </w:r>
      <w:bookmarkStart w:id="1014" w:name="_ETM_Q1_1104231"/>
      <w:bookmarkEnd w:id="1014"/>
      <w:r>
        <w:rPr>
          <w:rFonts w:hint="cs"/>
          <w:rtl/>
        </w:rPr>
        <w:t xml:space="preserve">זה. לא נתחיל </w:t>
      </w:r>
      <w:bookmarkStart w:id="1015" w:name="_ETM_Q1_1102126"/>
      <w:bookmarkEnd w:id="1015"/>
      <w:r>
        <w:rPr>
          <w:rFonts w:hint="cs"/>
          <w:rtl/>
        </w:rPr>
        <w:t>את הכול. אם אתה רוצה</w:t>
      </w:r>
      <w:bookmarkStart w:id="1016" w:name="_ETM_Q1_1102024"/>
      <w:bookmarkEnd w:id="1016"/>
      <w:r>
        <w:rPr>
          <w:rFonts w:hint="cs"/>
          <w:rtl/>
        </w:rPr>
        <w:t xml:space="preserve">, </w:t>
      </w:r>
      <w:bookmarkStart w:id="1017" w:name="_ETM_Q1_1106002"/>
      <w:bookmarkStart w:id="1018" w:name="_ETM_Q1_1101503"/>
      <w:bookmarkEnd w:id="1017"/>
      <w:bookmarkEnd w:id="1018"/>
      <w:r>
        <w:rPr>
          <w:rFonts w:hint="cs"/>
          <w:rtl/>
        </w:rPr>
        <w:t>הינה הוא נמצא</w:t>
      </w:r>
      <w:bookmarkStart w:id="1019" w:name="_ETM_Q1_1104297"/>
      <w:bookmarkEnd w:id="1019"/>
      <w:r>
        <w:rPr>
          <w:rFonts w:hint="cs"/>
          <w:rtl/>
        </w:rPr>
        <w:t xml:space="preserve"> </w:t>
      </w:r>
      <w:bookmarkStart w:id="1020" w:name="_ETM_Q1_1099083"/>
      <w:bookmarkEnd w:id="1020"/>
      <w:r w:rsidR="001A3DE0">
        <w:rPr>
          <w:rFonts w:hint="cs"/>
          <w:rtl/>
        </w:rPr>
        <w:t>פה. אני מבקש ממך</w:t>
      </w:r>
      <w:bookmarkStart w:id="1021" w:name="_ETM_Q1_1109595"/>
      <w:bookmarkEnd w:id="1021"/>
      <w:r w:rsidR="001A3DE0">
        <w:rPr>
          <w:rFonts w:hint="cs"/>
          <w:rtl/>
        </w:rPr>
        <w:t xml:space="preserve"> שתסביר </w:t>
      </w:r>
      <w:bookmarkStart w:id="1022" w:name="_ETM_Q1_1112035"/>
      <w:bookmarkStart w:id="1023" w:name="_ETM_Q1_1112271"/>
      <w:bookmarkStart w:id="1024" w:name="_ETM_Q1_1034774"/>
      <w:bookmarkEnd w:id="1022"/>
      <w:bookmarkEnd w:id="1023"/>
      <w:bookmarkEnd w:id="1024"/>
      <w:r w:rsidR="001A3DE0">
        <w:rPr>
          <w:rFonts w:hint="cs"/>
          <w:rtl/>
        </w:rPr>
        <w:t xml:space="preserve">לו את זה אחר-כך. רבותיי, </w:t>
      </w:r>
      <w:bookmarkStart w:id="1025" w:name="_ETM_Q1_1113521"/>
      <w:bookmarkStart w:id="1026" w:name="_ETM_Q1_1113587"/>
      <w:bookmarkStart w:id="1027" w:name="_ETM_Q1_1109226"/>
      <w:bookmarkEnd w:id="1025"/>
      <w:bookmarkEnd w:id="1026"/>
      <w:bookmarkEnd w:id="1027"/>
      <w:r w:rsidR="001A3DE0">
        <w:rPr>
          <w:rFonts w:hint="cs"/>
          <w:rtl/>
        </w:rPr>
        <w:t>בחוק הזה</w:t>
      </w:r>
      <w:bookmarkStart w:id="1028" w:name="_ETM_Q1_1109036"/>
      <w:bookmarkEnd w:id="1028"/>
      <w:r w:rsidR="001A3DE0">
        <w:rPr>
          <w:rFonts w:hint="cs"/>
          <w:rtl/>
        </w:rPr>
        <w:t xml:space="preserve"> שני הצדדים </w:t>
      </w:r>
      <w:bookmarkStart w:id="1029" w:name="_ETM_Q1_1112663"/>
      <w:bookmarkEnd w:id="1029"/>
      <w:r w:rsidR="001A3DE0">
        <w:rPr>
          <w:rFonts w:hint="cs"/>
          <w:rtl/>
        </w:rPr>
        <w:t>יצאו לא מר</w:t>
      </w:r>
      <w:bookmarkStart w:id="1030" w:name="_ETM_Q1_1110627"/>
      <w:bookmarkEnd w:id="1030"/>
      <w:r w:rsidR="001A3DE0">
        <w:rPr>
          <w:rFonts w:hint="cs"/>
          <w:rtl/>
        </w:rPr>
        <w:t xml:space="preserve">וצים. אני </w:t>
      </w:r>
      <w:bookmarkStart w:id="1031" w:name="_ETM_Q1_1111376"/>
      <w:bookmarkEnd w:id="1031"/>
      <w:r w:rsidR="001A3DE0">
        <w:rPr>
          <w:rFonts w:hint="cs"/>
          <w:rtl/>
        </w:rPr>
        <w:t>יכול להגיד אי</w:t>
      </w:r>
      <w:bookmarkStart w:id="1032" w:name="_ETM_Q1_1112536"/>
      <w:bookmarkEnd w:id="1032"/>
      <w:r w:rsidR="001A3DE0">
        <w:rPr>
          <w:rFonts w:hint="cs"/>
          <w:rtl/>
        </w:rPr>
        <w:t xml:space="preserve">פה הלכנו </w:t>
      </w:r>
      <w:bookmarkStart w:id="1033" w:name="_ETM_Q1_1116240"/>
      <w:bookmarkEnd w:id="1033"/>
      <w:r w:rsidR="001A3DE0">
        <w:rPr>
          <w:rFonts w:hint="cs"/>
          <w:rtl/>
        </w:rPr>
        <w:t>לקראת כל גורם. אין לי בעיה.</w:t>
      </w:r>
      <w:bookmarkStart w:id="1034" w:name="_ETM_Q1_1114856"/>
      <w:bookmarkEnd w:id="1034"/>
      <w:r w:rsidR="001A3DE0">
        <w:rPr>
          <w:rFonts w:hint="cs"/>
          <w:rtl/>
        </w:rPr>
        <w:t xml:space="preserve"> בדברים </w:t>
      </w:r>
      <w:bookmarkStart w:id="1035" w:name="_ETM_Q1_1116966"/>
      <w:bookmarkEnd w:id="1035"/>
      <w:r w:rsidR="001A3DE0">
        <w:rPr>
          <w:rFonts w:hint="cs"/>
          <w:rtl/>
        </w:rPr>
        <w:t xml:space="preserve">מסוימים אנחנו לטובת </w:t>
      </w:r>
      <w:bookmarkStart w:id="1036" w:name="_ETM_Q1_1121206"/>
      <w:bookmarkEnd w:id="1036"/>
      <w:r w:rsidR="003F5D54">
        <w:rPr>
          <w:rFonts w:hint="cs"/>
          <w:rtl/>
        </w:rPr>
        <w:t>סופר-פארם</w:t>
      </w:r>
      <w:r w:rsidR="001A3DE0">
        <w:rPr>
          <w:rFonts w:hint="cs"/>
          <w:rtl/>
        </w:rPr>
        <w:t xml:space="preserve"> ובדברים </w:t>
      </w:r>
      <w:bookmarkStart w:id="1037" w:name="_ETM_Q1_1119986"/>
      <w:bookmarkEnd w:id="1037"/>
      <w:r w:rsidR="001A3DE0">
        <w:rPr>
          <w:rFonts w:hint="cs"/>
          <w:rtl/>
        </w:rPr>
        <w:t xml:space="preserve">מסוימים לטובת </w:t>
      </w:r>
      <w:r w:rsidR="001A3DE0">
        <w:t>Be</w:t>
      </w:r>
      <w:r w:rsidR="001A3DE0">
        <w:rPr>
          <w:rFonts w:hint="cs"/>
          <w:rtl/>
        </w:rPr>
        <w:t xml:space="preserve">. </w:t>
      </w:r>
      <w:bookmarkStart w:id="1038" w:name="_ETM_Q1_1119527"/>
      <w:bookmarkEnd w:id="1038"/>
      <w:r w:rsidR="001A3DE0">
        <w:rPr>
          <w:rFonts w:hint="cs"/>
          <w:rtl/>
        </w:rPr>
        <w:t>בגדול, אני מאחל לכם שתפתחו כמה שיותר סניפים, אבל תורידו את המחירים</w:t>
      </w:r>
      <w:bookmarkStart w:id="1039" w:name="_ETM_Q1_1123766"/>
      <w:bookmarkEnd w:id="1039"/>
      <w:r w:rsidR="001A3DE0">
        <w:rPr>
          <w:rFonts w:hint="cs"/>
          <w:rtl/>
        </w:rPr>
        <w:t>.</w:t>
      </w:r>
      <w:bookmarkStart w:id="1040" w:name="_ETM_Q1_1125766"/>
      <w:bookmarkEnd w:id="1040"/>
      <w:r w:rsidR="001A3DE0">
        <w:rPr>
          <w:rFonts w:hint="cs"/>
          <w:rtl/>
        </w:rPr>
        <w:t xml:space="preserve"> בינתיים אני לא רואה הפחתת מחירים פה.</w:t>
      </w:r>
      <w:bookmarkStart w:id="1041" w:name="_ETM_Q1_1129516"/>
      <w:bookmarkStart w:id="1042" w:name="_ETM_Q1_1132419"/>
      <w:bookmarkEnd w:id="1041"/>
      <w:bookmarkEnd w:id="1042"/>
      <w:r w:rsidR="001A3DE0">
        <w:rPr>
          <w:rFonts w:hint="cs"/>
          <w:rtl/>
        </w:rPr>
        <w:t xml:space="preserve"> אבל בסדר, נ</w:t>
      </w:r>
      <w:bookmarkStart w:id="1043" w:name="_ETM_Q1_1132456"/>
      <w:bookmarkEnd w:id="1043"/>
      <w:r w:rsidR="001A3DE0">
        <w:rPr>
          <w:rFonts w:hint="cs"/>
          <w:rtl/>
        </w:rPr>
        <w:t>תקדם.</w:t>
      </w:r>
    </w:p>
    <w:p w:rsidR="001A3DE0" w:rsidRDefault="001A3DE0" w:rsidP="001A3DE0">
      <w:pPr>
        <w:rPr>
          <w:rtl/>
        </w:rPr>
      </w:pPr>
      <w:bookmarkStart w:id="1044" w:name="_ETM_Q1_1134862"/>
      <w:bookmarkStart w:id="1045" w:name="_ETM_Q1_1134944"/>
      <w:bookmarkStart w:id="1046" w:name="_ETM_Q1_1138215"/>
      <w:bookmarkEnd w:id="1044"/>
      <w:bookmarkEnd w:id="1045"/>
      <w:bookmarkEnd w:id="1046"/>
    </w:p>
    <w:p w:rsidR="001A3DE0" w:rsidRDefault="001A3DE0" w:rsidP="001A3DE0">
      <w:pPr>
        <w:pStyle w:val="a4"/>
        <w:keepNext/>
        <w:rPr>
          <w:rtl/>
        </w:rPr>
      </w:pPr>
      <w:bookmarkStart w:id="1047" w:name="ET_speaker_איתי_עצמון_112"/>
      <w:r w:rsidRPr="001A3DE0">
        <w:rPr>
          <w:rStyle w:val="TagStyle"/>
          <w:rtl/>
        </w:rPr>
        <w:t xml:space="preserve"> &lt;&lt; דובר &gt;&gt; </w:t>
      </w:r>
      <w:r>
        <w:rPr>
          <w:rtl/>
        </w:rPr>
        <w:t>איתי עצמון:</w:t>
      </w:r>
      <w:r w:rsidRPr="001A3DE0">
        <w:rPr>
          <w:rStyle w:val="TagStyle"/>
          <w:rtl/>
        </w:rPr>
        <w:t xml:space="preserve"> &lt;&lt; דובר &gt;&gt;</w:t>
      </w:r>
      <w:r>
        <w:rPr>
          <w:rtl/>
        </w:rPr>
        <w:t xml:space="preserve">   </w:t>
      </w:r>
      <w:bookmarkEnd w:id="1047"/>
    </w:p>
    <w:p w:rsidR="001A3DE0" w:rsidRDefault="001A3DE0" w:rsidP="001A3DE0">
      <w:pPr>
        <w:pStyle w:val="KeepWithNext"/>
        <w:rPr>
          <w:rtl/>
        </w:rPr>
      </w:pPr>
    </w:p>
    <w:p w:rsidR="001A3DE0" w:rsidRDefault="001A3DE0" w:rsidP="001A3DE0">
      <w:pPr>
        <w:rPr>
          <w:rtl/>
        </w:rPr>
      </w:pPr>
      <w:bookmarkStart w:id="1048" w:name="_ETM_Q1_1138932"/>
      <w:bookmarkStart w:id="1049" w:name="_ETM_Q1_1138980"/>
      <w:bookmarkEnd w:id="1048"/>
      <w:bookmarkEnd w:id="1049"/>
      <w:r>
        <w:rPr>
          <w:rFonts w:hint="cs"/>
          <w:rtl/>
        </w:rPr>
        <w:t>הווע</w:t>
      </w:r>
      <w:bookmarkStart w:id="1050" w:name="_ETM_Q1_1134047"/>
      <w:bookmarkEnd w:id="1050"/>
      <w:r>
        <w:rPr>
          <w:rFonts w:hint="cs"/>
          <w:rtl/>
        </w:rPr>
        <w:t xml:space="preserve">דה </w:t>
      </w:r>
      <w:bookmarkStart w:id="1051" w:name="_ETM_Q1_1135125"/>
      <w:bookmarkEnd w:id="1051"/>
      <w:r>
        <w:rPr>
          <w:rFonts w:hint="cs"/>
          <w:rtl/>
        </w:rPr>
        <w:t>יכולה להצביע על סעיף 21ג עם השינויים שציינתי</w:t>
      </w:r>
      <w:bookmarkStart w:id="1052" w:name="_ETM_Q1_1134508"/>
      <w:bookmarkEnd w:id="1052"/>
      <w:r>
        <w:rPr>
          <w:rFonts w:hint="cs"/>
          <w:rtl/>
        </w:rPr>
        <w:t>.</w:t>
      </w:r>
    </w:p>
    <w:p w:rsidR="001A3DE0" w:rsidRDefault="001A3DE0" w:rsidP="001A3DE0">
      <w:pPr>
        <w:rPr>
          <w:rtl/>
        </w:rPr>
      </w:pPr>
      <w:bookmarkStart w:id="1053" w:name="_ETM_Q1_1135185"/>
      <w:bookmarkStart w:id="1054" w:name="_ETM_Q1_1135247"/>
      <w:bookmarkEnd w:id="1053"/>
      <w:bookmarkEnd w:id="1054"/>
    </w:p>
    <w:p w:rsidR="002F358C" w:rsidRDefault="002F358C" w:rsidP="002F358C">
      <w:pPr>
        <w:pStyle w:val="af6"/>
        <w:keepNext/>
        <w:rPr>
          <w:rtl/>
        </w:rPr>
      </w:pPr>
      <w:bookmarkStart w:id="1055" w:name="ET_yor_דוד_ביטן___יורַ_113"/>
      <w:r w:rsidRPr="002F358C">
        <w:rPr>
          <w:rStyle w:val="TagStyle"/>
          <w:rtl/>
        </w:rPr>
        <w:t xml:space="preserve"> &lt;&lt; יור &gt;&gt; </w:t>
      </w:r>
      <w:r>
        <w:rPr>
          <w:rtl/>
        </w:rPr>
        <w:t>היו"ר דוד ביטן:</w:t>
      </w:r>
      <w:r w:rsidRPr="002F358C">
        <w:rPr>
          <w:rStyle w:val="TagStyle"/>
          <w:rtl/>
        </w:rPr>
        <w:t xml:space="preserve"> &lt;&lt; יור &gt;&gt;</w:t>
      </w:r>
      <w:r>
        <w:rPr>
          <w:rtl/>
        </w:rPr>
        <w:t xml:space="preserve">   </w:t>
      </w:r>
      <w:bookmarkEnd w:id="1055"/>
    </w:p>
    <w:p w:rsidR="002F358C" w:rsidRDefault="002F358C" w:rsidP="002F358C">
      <w:pPr>
        <w:pStyle w:val="KeepWithNext"/>
        <w:rPr>
          <w:rtl/>
        </w:rPr>
      </w:pPr>
    </w:p>
    <w:p w:rsidR="002F358C" w:rsidRDefault="002F358C" w:rsidP="0064587D">
      <w:pPr>
        <w:rPr>
          <w:rtl/>
        </w:rPr>
      </w:pPr>
      <w:bookmarkStart w:id="1056" w:name="_ETM_Q1_1142831"/>
      <w:bookmarkEnd w:id="1056"/>
      <w:r>
        <w:rPr>
          <w:rFonts w:hint="cs"/>
          <w:rtl/>
        </w:rPr>
        <w:t xml:space="preserve">מי </w:t>
      </w:r>
      <w:bookmarkStart w:id="1057" w:name="_ETM_Q1_1143666"/>
      <w:bookmarkEnd w:id="1057"/>
      <w:r>
        <w:rPr>
          <w:rFonts w:hint="cs"/>
          <w:rtl/>
        </w:rPr>
        <w:t>בעד</w:t>
      </w:r>
      <w:r w:rsidR="0064587D">
        <w:rPr>
          <w:rFonts w:hint="cs"/>
          <w:rtl/>
        </w:rPr>
        <w:t>?</w:t>
      </w:r>
      <w:r>
        <w:rPr>
          <w:rFonts w:hint="cs"/>
          <w:rtl/>
        </w:rPr>
        <w:t xml:space="preserve"> פה אחד.</w:t>
      </w:r>
    </w:p>
    <w:p w:rsidR="002F358C" w:rsidRDefault="002F358C" w:rsidP="002F358C">
      <w:pPr>
        <w:rPr>
          <w:rtl/>
        </w:rPr>
      </w:pPr>
    </w:p>
    <w:p w:rsidR="002F358C" w:rsidRDefault="002F358C" w:rsidP="002F358C">
      <w:pPr>
        <w:pStyle w:val="af1"/>
        <w:keepNext/>
        <w:rPr>
          <w:rtl/>
        </w:rPr>
      </w:pPr>
      <w:r>
        <w:rPr>
          <w:rtl/>
        </w:rPr>
        <w:t>הצבעה</w:t>
      </w:r>
    </w:p>
    <w:p w:rsidR="002F358C" w:rsidRDefault="002F358C" w:rsidP="002F358C">
      <w:pPr>
        <w:pStyle w:val="--"/>
        <w:keepNext/>
        <w:rPr>
          <w:rtl/>
        </w:rPr>
      </w:pPr>
    </w:p>
    <w:p w:rsidR="002F358C" w:rsidRPr="002F358C" w:rsidRDefault="0064587D" w:rsidP="002F358C">
      <w:pPr>
        <w:pStyle w:val="af2"/>
        <w:rPr>
          <w:rtl/>
        </w:rPr>
      </w:pPr>
      <w:bookmarkStart w:id="1058" w:name="_ETM_Q1_1139908"/>
      <w:bookmarkEnd w:id="1058"/>
      <w:r>
        <w:rPr>
          <w:rFonts w:hint="cs"/>
          <w:rtl/>
        </w:rPr>
        <w:t>אושר.</w:t>
      </w:r>
    </w:p>
    <w:p w:rsidR="0064587D" w:rsidRDefault="0064587D" w:rsidP="001A3DE0">
      <w:pPr>
        <w:rPr>
          <w:rtl/>
        </w:rPr>
      </w:pPr>
      <w:bookmarkStart w:id="1059" w:name="_ETM_Q1_1134523"/>
      <w:bookmarkStart w:id="1060" w:name="_ETM_Q1_1134607"/>
      <w:bookmarkStart w:id="1061" w:name="_ETM_Q1_1141216"/>
      <w:bookmarkEnd w:id="1059"/>
      <w:bookmarkEnd w:id="1060"/>
      <w:bookmarkEnd w:id="1061"/>
    </w:p>
    <w:p w:rsidR="0064587D" w:rsidRDefault="0064587D" w:rsidP="0064587D">
      <w:pPr>
        <w:pStyle w:val="a4"/>
        <w:keepNext/>
        <w:rPr>
          <w:rtl/>
        </w:rPr>
      </w:pPr>
      <w:bookmarkStart w:id="1062" w:name="ET_speaker_איתי_עצמון_114"/>
      <w:r w:rsidRPr="0064587D">
        <w:rPr>
          <w:rStyle w:val="TagStyle"/>
          <w:rtl/>
        </w:rPr>
        <w:t xml:space="preserve"> &lt;&lt; דובר &gt;&gt; </w:t>
      </w:r>
      <w:r>
        <w:rPr>
          <w:rtl/>
        </w:rPr>
        <w:t>איתי עצמון:</w:t>
      </w:r>
      <w:r w:rsidRPr="0064587D">
        <w:rPr>
          <w:rStyle w:val="TagStyle"/>
          <w:rtl/>
        </w:rPr>
        <w:t xml:space="preserve"> &lt;&lt; דובר &gt;&gt;</w:t>
      </w:r>
      <w:r>
        <w:rPr>
          <w:rtl/>
        </w:rPr>
        <w:t xml:space="preserve">   </w:t>
      </w:r>
      <w:bookmarkEnd w:id="1062"/>
    </w:p>
    <w:p w:rsidR="0064587D" w:rsidRDefault="0064587D" w:rsidP="0064587D">
      <w:pPr>
        <w:pStyle w:val="KeepWithNext"/>
        <w:rPr>
          <w:rtl/>
        </w:rPr>
      </w:pPr>
    </w:p>
    <w:tbl>
      <w:tblPr>
        <w:bidiVisual/>
        <w:tblW w:w="9639" w:type="dxa"/>
        <w:tblLayout w:type="fixed"/>
        <w:tblCellMar>
          <w:top w:w="57" w:type="dxa"/>
          <w:left w:w="0" w:type="dxa"/>
          <w:bottom w:w="57" w:type="dxa"/>
          <w:right w:w="0" w:type="dxa"/>
        </w:tblCellMar>
        <w:tblLook w:val="01E0" w:firstRow="1" w:lastRow="1" w:firstColumn="1" w:lastColumn="1" w:noHBand="0" w:noVBand="0"/>
      </w:tblPr>
      <w:tblGrid>
        <w:gridCol w:w="1870"/>
        <w:gridCol w:w="624"/>
        <w:gridCol w:w="1872"/>
        <w:gridCol w:w="624"/>
        <w:gridCol w:w="4649"/>
      </w:tblGrid>
      <w:tr w:rsidR="00203D08" w:rsidRPr="00203D08" w:rsidTr="00C63A76">
        <w:trPr>
          <w:cantSplit/>
          <w:trHeight w:val="60"/>
        </w:trPr>
        <w:tc>
          <w:tcPr>
            <w:tcW w:w="1870" w:type="dxa"/>
          </w:tcPr>
          <w:p w:rsidR="00203D08" w:rsidRPr="00203D08" w:rsidRDefault="00203D08" w:rsidP="00203D08">
            <w:pPr>
              <w:keepLines/>
              <w:widowControl w:val="0"/>
              <w:tabs>
                <w:tab w:val="left" w:pos="624"/>
                <w:tab w:val="left" w:pos="1247"/>
              </w:tabs>
              <w:snapToGrid w:val="0"/>
              <w:spacing w:line="240" w:lineRule="auto"/>
              <w:ind w:firstLine="0"/>
              <w:contextualSpacing/>
              <w:jc w:val="left"/>
              <w:outlineLvl w:val="2"/>
              <w:rPr>
                <w:rFonts w:ascii="Arial" w:eastAsia="Arial Unicode MS" w:hAnsi="Arial"/>
                <w:snapToGrid w:val="0"/>
              </w:rPr>
            </w:pPr>
            <w:bookmarkStart w:id="1063" w:name="_ETM_Q1_1143002"/>
            <w:bookmarkStart w:id="1064" w:name="_ETM_Q1_1143037"/>
            <w:bookmarkStart w:id="1065" w:name="_ETM_Q1_1134720"/>
            <w:bookmarkStart w:id="1066" w:name="_ETM_Q1_1134806"/>
            <w:bookmarkEnd w:id="1063"/>
            <w:bookmarkEnd w:id="1064"/>
            <w:bookmarkEnd w:id="1065"/>
            <w:bookmarkEnd w:id="1066"/>
          </w:p>
        </w:tc>
        <w:tc>
          <w:tcPr>
            <w:tcW w:w="624" w:type="dxa"/>
          </w:tcPr>
          <w:p w:rsidR="00203D08" w:rsidRPr="00203D08" w:rsidRDefault="00203D08" w:rsidP="00203D08">
            <w:pPr>
              <w:keepLines/>
              <w:widowControl w:val="0"/>
              <w:tabs>
                <w:tab w:val="left" w:pos="624"/>
                <w:tab w:val="left" w:pos="1247"/>
              </w:tabs>
              <w:snapToGrid w:val="0"/>
              <w:spacing w:line="240" w:lineRule="auto"/>
              <w:ind w:firstLine="0"/>
              <w:contextualSpacing/>
              <w:jc w:val="left"/>
              <w:rPr>
                <w:rFonts w:ascii="Arial" w:eastAsia="Arial Unicode MS" w:hAnsi="Arial"/>
                <w:snapToGrid w:val="0"/>
              </w:rPr>
            </w:pPr>
          </w:p>
        </w:tc>
        <w:tc>
          <w:tcPr>
            <w:tcW w:w="1872" w:type="dxa"/>
          </w:tcPr>
          <w:p w:rsidR="00203D08" w:rsidRPr="00203D08" w:rsidRDefault="00994C47" w:rsidP="00203D08">
            <w:pPr>
              <w:keepLines/>
              <w:widowControl w:val="0"/>
              <w:tabs>
                <w:tab w:val="left" w:pos="624"/>
                <w:tab w:val="left" w:pos="1247"/>
              </w:tabs>
              <w:snapToGrid w:val="0"/>
              <w:spacing w:line="240" w:lineRule="auto"/>
              <w:ind w:firstLine="0"/>
              <w:contextualSpacing/>
              <w:jc w:val="left"/>
              <w:rPr>
                <w:rFonts w:ascii="Arial" w:eastAsia="Arial Unicode MS" w:hAnsi="Arial"/>
                <w:snapToGrid w:val="0"/>
              </w:rPr>
            </w:pPr>
            <w:r>
              <w:rPr>
                <w:rFonts w:ascii="Arial" w:eastAsia="Arial Unicode MS" w:hAnsi="Arial" w:hint="cs"/>
                <w:snapToGrid w:val="0"/>
                <w:rtl/>
              </w:rPr>
              <w:t>"</w:t>
            </w:r>
            <w:r w:rsidR="00203D08" w:rsidRPr="00203D08">
              <w:rPr>
                <w:rFonts w:ascii="Arial" w:eastAsia="Arial Unicode MS" w:hAnsi="Arial" w:hint="eastAsia"/>
                <w:snapToGrid w:val="0"/>
                <w:rtl/>
              </w:rPr>
              <w:t>איסור</w:t>
            </w:r>
            <w:r w:rsidR="00203D08" w:rsidRPr="00203D08">
              <w:rPr>
                <w:rFonts w:ascii="Arial" w:eastAsia="Arial Unicode MS" w:hAnsi="Arial"/>
                <w:snapToGrid w:val="0"/>
                <w:rtl/>
              </w:rPr>
              <w:t xml:space="preserve"> </w:t>
            </w:r>
            <w:r w:rsidR="00203D08" w:rsidRPr="00203D08">
              <w:rPr>
                <w:rFonts w:ascii="Arial" w:eastAsia="Arial Unicode MS" w:hAnsi="Arial" w:hint="eastAsia"/>
                <w:snapToGrid w:val="0"/>
                <w:rtl/>
              </w:rPr>
              <w:t>על</w:t>
            </w:r>
            <w:r w:rsidR="00203D08" w:rsidRPr="00203D08">
              <w:rPr>
                <w:rFonts w:ascii="Arial" w:eastAsia="Arial Unicode MS" w:hAnsi="Arial"/>
                <w:snapToGrid w:val="0"/>
                <w:rtl/>
              </w:rPr>
              <w:t xml:space="preserve"> </w:t>
            </w:r>
            <w:r w:rsidR="00203D08" w:rsidRPr="00203D08">
              <w:rPr>
                <w:rFonts w:ascii="Arial" w:eastAsia="Arial Unicode MS" w:hAnsi="Arial" w:hint="eastAsia"/>
                <w:snapToGrid w:val="0"/>
                <w:rtl/>
              </w:rPr>
              <w:t>הסדר</w:t>
            </w:r>
            <w:r w:rsidR="00203D08" w:rsidRPr="00203D08">
              <w:rPr>
                <w:rFonts w:ascii="Arial" w:eastAsia="Arial Unicode MS" w:hAnsi="Arial"/>
                <w:snapToGrid w:val="0"/>
                <w:rtl/>
              </w:rPr>
              <w:t xml:space="preserve"> </w:t>
            </w:r>
            <w:r w:rsidR="00203D08" w:rsidRPr="00203D08">
              <w:rPr>
                <w:rFonts w:ascii="Arial" w:eastAsia="Arial Unicode MS" w:hAnsi="Arial" w:hint="eastAsia"/>
                <w:snapToGrid w:val="0"/>
                <w:rtl/>
              </w:rPr>
              <w:t>במקרקעין</w:t>
            </w:r>
            <w:r w:rsidR="00203D08" w:rsidRPr="00203D08">
              <w:rPr>
                <w:rFonts w:ascii="Arial" w:eastAsia="Arial Unicode MS" w:hAnsi="Arial"/>
                <w:snapToGrid w:val="0"/>
                <w:rtl/>
              </w:rPr>
              <w:t xml:space="preserve"> </w:t>
            </w:r>
            <w:r w:rsidR="00203D08" w:rsidRPr="00203D08">
              <w:rPr>
                <w:rFonts w:ascii="Arial" w:eastAsia="Arial Unicode MS" w:hAnsi="Arial" w:hint="eastAsia"/>
                <w:snapToGrid w:val="0"/>
                <w:rtl/>
              </w:rPr>
              <w:t>–</w:t>
            </w:r>
            <w:r w:rsidR="00203D08" w:rsidRPr="00203D08">
              <w:rPr>
                <w:rFonts w:ascii="Arial" w:eastAsia="Arial Unicode MS" w:hAnsi="Arial"/>
                <w:snapToGrid w:val="0"/>
                <w:rtl/>
              </w:rPr>
              <w:t xml:space="preserve"> קמעונאי </w:t>
            </w:r>
            <w:r w:rsidR="00203D08" w:rsidRPr="00203D08">
              <w:rPr>
                <w:rFonts w:ascii="Arial" w:eastAsia="Arial Unicode MS" w:hAnsi="Arial" w:hint="eastAsia"/>
                <w:snapToGrid w:val="0"/>
                <w:rtl/>
              </w:rPr>
              <w:t>פארם</w:t>
            </w:r>
            <w:r w:rsidR="00203D08" w:rsidRPr="00203D08">
              <w:rPr>
                <w:rFonts w:ascii="Arial" w:eastAsia="Arial Unicode MS" w:hAnsi="Arial"/>
                <w:snapToGrid w:val="0"/>
                <w:rtl/>
              </w:rPr>
              <w:t xml:space="preserve"> </w:t>
            </w:r>
            <w:r w:rsidR="00203D08" w:rsidRPr="00203D08">
              <w:rPr>
                <w:rFonts w:ascii="Arial" w:eastAsia="Arial Unicode MS" w:hAnsi="Arial"/>
                <w:snapToGrid w:val="0"/>
                <w:rtl/>
              </w:rPr>
              <w:br/>
              <w:t>גדול</w:t>
            </w:r>
          </w:p>
        </w:tc>
        <w:tc>
          <w:tcPr>
            <w:tcW w:w="624" w:type="dxa"/>
          </w:tcPr>
          <w:p w:rsidR="00203D08" w:rsidRPr="00203D08" w:rsidRDefault="00203D08" w:rsidP="00203D08">
            <w:pPr>
              <w:keepLines/>
              <w:widowControl w:val="0"/>
              <w:tabs>
                <w:tab w:val="left" w:pos="624"/>
                <w:tab w:val="left" w:pos="1247"/>
              </w:tabs>
              <w:snapToGrid w:val="0"/>
              <w:spacing w:line="240" w:lineRule="auto"/>
              <w:ind w:firstLine="0"/>
              <w:contextualSpacing/>
              <w:jc w:val="left"/>
              <w:rPr>
                <w:rFonts w:ascii="Arial" w:eastAsia="Arial Unicode MS" w:hAnsi="Arial"/>
                <w:snapToGrid w:val="0"/>
              </w:rPr>
            </w:pPr>
            <w:r w:rsidRPr="00203D08">
              <w:rPr>
                <w:rFonts w:ascii="Arial" w:eastAsia="Arial Unicode MS" w:hAnsi="Arial"/>
                <w:snapToGrid w:val="0"/>
                <w:rtl/>
              </w:rPr>
              <w:t>21ד.</w:t>
            </w:r>
          </w:p>
        </w:tc>
        <w:tc>
          <w:tcPr>
            <w:tcW w:w="4649" w:type="dxa"/>
          </w:tcPr>
          <w:p w:rsidR="00203D08" w:rsidRPr="00203D08" w:rsidRDefault="00203D08" w:rsidP="00203D08">
            <w:pPr>
              <w:keepLines/>
              <w:widowControl w:val="0"/>
              <w:tabs>
                <w:tab w:val="left" w:pos="624"/>
                <w:tab w:val="left" w:pos="1247"/>
              </w:tabs>
              <w:snapToGrid w:val="0"/>
              <w:spacing w:line="240" w:lineRule="auto"/>
              <w:ind w:firstLine="0"/>
              <w:contextualSpacing/>
              <w:rPr>
                <w:rFonts w:ascii="Arial" w:eastAsia="Arial Unicode MS" w:hAnsi="Arial"/>
                <w:snapToGrid w:val="0"/>
                <w:rtl/>
              </w:rPr>
            </w:pPr>
            <w:r w:rsidRPr="00203D08">
              <w:rPr>
                <w:rFonts w:ascii="Arial" w:eastAsia="Arial Unicode MS" w:hAnsi="Arial"/>
                <w:snapToGrid w:val="0"/>
                <w:rtl/>
              </w:rPr>
              <w:t xml:space="preserve">קמעונאי </w:t>
            </w:r>
            <w:r w:rsidRPr="00203D08">
              <w:rPr>
                <w:rFonts w:ascii="Arial" w:eastAsia="Arial Unicode MS" w:hAnsi="Arial" w:hint="eastAsia"/>
                <w:snapToGrid w:val="0"/>
                <w:rtl/>
              </w:rPr>
              <w:t>פארם</w:t>
            </w:r>
            <w:r w:rsidRPr="00203D08">
              <w:rPr>
                <w:rFonts w:ascii="Arial" w:eastAsia="Arial Unicode MS" w:hAnsi="Arial"/>
                <w:snapToGrid w:val="0"/>
                <w:rtl/>
              </w:rPr>
              <w:t xml:space="preserve"> </w:t>
            </w:r>
            <w:r w:rsidRPr="00203D08">
              <w:rPr>
                <w:rFonts w:ascii="Arial" w:eastAsia="Arial Unicode MS" w:hAnsi="Arial" w:hint="cs"/>
                <w:snapToGrid w:val="0"/>
                <w:rtl/>
              </w:rPr>
              <w:t xml:space="preserve">גדול </w:t>
            </w:r>
            <w:r w:rsidRPr="00203D08">
              <w:rPr>
                <w:rFonts w:ascii="Arial" w:eastAsia="Arial Unicode MS" w:hAnsi="Arial"/>
                <w:snapToGrid w:val="0"/>
                <w:rtl/>
              </w:rPr>
              <w:t xml:space="preserve">לא יתקשר בהסדר שעניינו, מטרתו או תוצאתו הגבלת קמעונאים אחרים מלהתקשר בחוזה לעשיית עסקה במקרקעין או לגבי מקרקעין, לרבות רכישה, מכירה, החכרה או השכרה של מקרקעין, או להקמת חנות פארם או לכל פעילות מתחרה בענף </w:t>
            </w:r>
            <w:proofErr w:type="spellStart"/>
            <w:r w:rsidRPr="00203D08">
              <w:rPr>
                <w:rFonts w:ascii="Arial" w:eastAsia="Arial Unicode MS" w:hAnsi="Arial"/>
                <w:snapToGrid w:val="0"/>
                <w:rtl/>
              </w:rPr>
              <w:t>הפארם</w:t>
            </w:r>
            <w:proofErr w:type="spellEnd"/>
            <w:r w:rsidRPr="00203D08">
              <w:rPr>
                <w:rFonts w:ascii="Arial" w:eastAsia="Arial Unicode MS" w:hAnsi="Arial" w:hint="cs"/>
                <w:snapToGrid w:val="0"/>
                <w:rtl/>
              </w:rPr>
              <w:t>,</w:t>
            </w:r>
            <w:r w:rsidRPr="00203D08">
              <w:rPr>
                <w:rFonts w:ascii="Arial" w:eastAsia="Arial Unicode MS" w:hAnsi="Arial"/>
                <w:snapToGrid w:val="0"/>
                <w:rtl/>
              </w:rPr>
              <w:t xml:space="preserve"> ולא יאריך הסדר כאמור. </w:t>
            </w:r>
          </w:p>
        </w:tc>
      </w:tr>
      <w:tr w:rsidR="00203D08" w:rsidRPr="00203D08" w:rsidTr="00C63A76">
        <w:trPr>
          <w:cantSplit/>
          <w:trHeight w:val="60"/>
        </w:trPr>
        <w:tc>
          <w:tcPr>
            <w:tcW w:w="1870" w:type="dxa"/>
          </w:tcPr>
          <w:p w:rsidR="00203D08" w:rsidRPr="00203D08" w:rsidRDefault="00203D08" w:rsidP="00203D08">
            <w:pPr>
              <w:keepLines/>
              <w:widowControl w:val="0"/>
              <w:tabs>
                <w:tab w:val="left" w:pos="624"/>
                <w:tab w:val="left" w:pos="1247"/>
              </w:tabs>
              <w:snapToGrid w:val="0"/>
              <w:spacing w:line="240" w:lineRule="auto"/>
              <w:ind w:firstLine="0"/>
              <w:contextualSpacing/>
              <w:jc w:val="left"/>
              <w:outlineLvl w:val="2"/>
              <w:rPr>
                <w:rFonts w:ascii="Arial" w:eastAsia="Arial Unicode MS" w:hAnsi="Arial"/>
                <w:snapToGrid w:val="0"/>
              </w:rPr>
            </w:pPr>
          </w:p>
        </w:tc>
        <w:tc>
          <w:tcPr>
            <w:tcW w:w="624" w:type="dxa"/>
          </w:tcPr>
          <w:p w:rsidR="00203D08" w:rsidRPr="00203D08" w:rsidRDefault="00203D08" w:rsidP="00203D08">
            <w:pPr>
              <w:keepLines/>
              <w:widowControl w:val="0"/>
              <w:tabs>
                <w:tab w:val="left" w:pos="624"/>
                <w:tab w:val="left" w:pos="1247"/>
              </w:tabs>
              <w:snapToGrid w:val="0"/>
              <w:spacing w:line="240" w:lineRule="auto"/>
              <w:ind w:firstLine="0"/>
              <w:contextualSpacing/>
              <w:jc w:val="left"/>
              <w:rPr>
                <w:rFonts w:ascii="Arial" w:eastAsia="Arial Unicode MS" w:hAnsi="Arial"/>
                <w:snapToGrid w:val="0"/>
              </w:rPr>
            </w:pPr>
          </w:p>
        </w:tc>
        <w:tc>
          <w:tcPr>
            <w:tcW w:w="1872" w:type="dxa"/>
          </w:tcPr>
          <w:p w:rsidR="00203D08" w:rsidRPr="00203D08" w:rsidRDefault="00203D08" w:rsidP="00203D08">
            <w:pPr>
              <w:keepLines/>
              <w:widowControl w:val="0"/>
              <w:tabs>
                <w:tab w:val="left" w:pos="624"/>
                <w:tab w:val="left" w:pos="1247"/>
              </w:tabs>
              <w:snapToGrid w:val="0"/>
              <w:spacing w:line="240" w:lineRule="auto"/>
              <w:ind w:firstLine="0"/>
              <w:contextualSpacing/>
              <w:jc w:val="left"/>
              <w:rPr>
                <w:rFonts w:ascii="Arial" w:eastAsia="Arial Unicode MS" w:hAnsi="Arial"/>
                <w:snapToGrid w:val="0"/>
                <w:rtl/>
              </w:rPr>
            </w:pPr>
            <w:r w:rsidRPr="00203D08">
              <w:rPr>
                <w:rFonts w:ascii="Arial" w:eastAsia="Arial Unicode MS" w:hAnsi="Arial"/>
                <w:snapToGrid w:val="0"/>
                <w:rtl/>
              </w:rPr>
              <w:t xml:space="preserve">חובת דיווח של קמעונאי </w:t>
            </w:r>
            <w:r w:rsidRPr="00203D08">
              <w:rPr>
                <w:rFonts w:ascii="Arial" w:eastAsia="Arial Unicode MS" w:hAnsi="Arial" w:hint="eastAsia"/>
                <w:snapToGrid w:val="0"/>
                <w:rtl/>
              </w:rPr>
              <w:t>פארם</w:t>
            </w:r>
            <w:r w:rsidRPr="00203D08">
              <w:rPr>
                <w:rFonts w:ascii="Arial" w:eastAsia="Arial Unicode MS" w:hAnsi="Arial"/>
                <w:snapToGrid w:val="0"/>
                <w:rtl/>
              </w:rPr>
              <w:t xml:space="preserve"> גדול</w:t>
            </w:r>
            <w:r w:rsidRPr="00203D08">
              <w:rPr>
                <w:rFonts w:ascii="Arial" w:eastAsia="Arial Unicode MS" w:hAnsi="Arial" w:hint="cs"/>
                <w:snapToGrid w:val="0"/>
                <w:rtl/>
              </w:rPr>
              <w:t xml:space="preserve"> על חנות פארם</w:t>
            </w:r>
            <w:r w:rsidRPr="00203D08">
              <w:rPr>
                <w:rFonts w:ascii="Arial" w:eastAsia="Arial Unicode MS" w:hAnsi="Arial"/>
                <w:snapToGrid w:val="0"/>
                <w:rtl/>
              </w:rPr>
              <w:t xml:space="preserve"> </w:t>
            </w:r>
          </w:p>
        </w:tc>
        <w:tc>
          <w:tcPr>
            <w:tcW w:w="624" w:type="dxa"/>
          </w:tcPr>
          <w:p w:rsidR="00203D08" w:rsidRPr="00203D08" w:rsidRDefault="00203D08" w:rsidP="00203D08">
            <w:pPr>
              <w:keepLines/>
              <w:widowControl w:val="0"/>
              <w:tabs>
                <w:tab w:val="left" w:pos="624"/>
                <w:tab w:val="left" w:pos="1247"/>
              </w:tabs>
              <w:snapToGrid w:val="0"/>
              <w:spacing w:line="240" w:lineRule="auto"/>
              <w:ind w:firstLine="0"/>
              <w:contextualSpacing/>
              <w:jc w:val="left"/>
              <w:rPr>
                <w:rFonts w:ascii="Arial" w:eastAsia="Arial Unicode MS" w:hAnsi="Arial"/>
                <w:snapToGrid w:val="0"/>
                <w:rtl/>
              </w:rPr>
            </w:pPr>
            <w:r w:rsidRPr="00203D08">
              <w:rPr>
                <w:rFonts w:ascii="Arial" w:eastAsia="Arial Unicode MS" w:hAnsi="Arial"/>
                <w:snapToGrid w:val="0"/>
                <w:rtl/>
              </w:rPr>
              <w:t xml:space="preserve">21ה. </w:t>
            </w:r>
          </w:p>
        </w:tc>
        <w:tc>
          <w:tcPr>
            <w:tcW w:w="4649" w:type="dxa"/>
          </w:tcPr>
          <w:p w:rsidR="00203D08" w:rsidRPr="00203D08" w:rsidRDefault="00203D08" w:rsidP="00203D08">
            <w:pPr>
              <w:keepLines/>
              <w:widowControl w:val="0"/>
              <w:tabs>
                <w:tab w:val="left" w:pos="624"/>
                <w:tab w:val="left" w:pos="1247"/>
              </w:tabs>
              <w:snapToGrid w:val="0"/>
              <w:spacing w:line="240" w:lineRule="auto"/>
              <w:ind w:firstLine="0"/>
              <w:contextualSpacing/>
              <w:rPr>
                <w:rFonts w:ascii="Arial" w:eastAsia="Arial Unicode MS" w:hAnsi="Arial"/>
                <w:snapToGrid w:val="0"/>
                <w:rtl/>
              </w:rPr>
            </w:pPr>
            <w:r w:rsidRPr="00203D08">
              <w:rPr>
                <w:rFonts w:ascii="Arial" w:eastAsia="Arial Unicode MS" w:hAnsi="Arial"/>
                <w:snapToGrid w:val="0"/>
                <w:rtl/>
              </w:rPr>
              <w:t xml:space="preserve">קמעונאי </w:t>
            </w:r>
            <w:r w:rsidRPr="00203D08">
              <w:rPr>
                <w:rFonts w:ascii="Arial" w:eastAsia="Arial Unicode MS" w:hAnsi="Arial" w:hint="eastAsia"/>
                <w:snapToGrid w:val="0"/>
                <w:rtl/>
              </w:rPr>
              <w:t>פארם</w:t>
            </w:r>
            <w:r w:rsidRPr="00203D08">
              <w:rPr>
                <w:rFonts w:ascii="Arial" w:eastAsia="Arial Unicode MS" w:hAnsi="Arial"/>
                <w:snapToGrid w:val="0"/>
                <w:rtl/>
              </w:rPr>
              <w:t xml:space="preserve"> גדול ידווח לממונה, אחת לשנה, על חנויות </w:t>
            </w:r>
            <w:proofErr w:type="spellStart"/>
            <w:r w:rsidRPr="00203D08">
              <w:rPr>
                <w:rFonts w:ascii="Arial" w:eastAsia="Arial Unicode MS" w:hAnsi="Arial"/>
                <w:snapToGrid w:val="0"/>
                <w:rtl/>
              </w:rPr>
              <w:t>הפארם</w:t>
            </w:r>
            <w:proofErr w:type="spellEnd"/>
            <w:r w:rsidRPr="00203D08">
              <w:rPr>
                <w:rFonts w:ascii="Arial" w:eastAsia="Arial Unicode MS" w:hAnsi="Arial"/>
                <w:snapToGrid w:val="0"/>
                <w:rtl/>
              </w:rPr>
              <w:t xml:space="preserve"> שהוא מחזיק בהן</w:t>
            </w:r>
            <w:r w:rsidRPr="00203D08">
              <w:rPr>
                <w:rFonts w:ascii="Arial" w:eastAsia="Arial Unicode MS" w:hAnsi="Arial" w:hint="cs"/>
                <w:snapToGrid w:val="0"/>
                <w:rtl/>
              </w:rPr>
              <w:t>,</w:t>
            </w:r>
            <w:r w:rsidRPr="00203D08">
              <w:rPr>
                <w:rFonts w:ascii="Arial" w:eastAsia="Arial Unicode MS" w:hAnsi="Arial"/>
                <w:snapToGrid w:val="0"/>
                <w:rtl/>
              </w:rPr>
              <w:t xml:space="preserve"> מיקומן, שטח המכירה בכל אחת מהן, המועד שבו החלה כל חנות לפעול ומחזור המכירות השנתי של כל חנות; השר יקבע הוראות לעניין פרטי הדיווח והמועדים למסירתו."</w:t>
            </w:r>
          </w:p>
        </w:tc>
      </w:tr>
    </w:tbl>
    <w:p w:rsidR="00994C47" w:rsidRDefault="00994C47" w:rsidP="00994C47">
      <w:pPr>
        <w:ind w:firstLine="0"/>
        <w:rPr>
          <w:rtl/>
        </w:rPr>
      </w:pPr>
      <w:bookmarkStart w:id="1067" w:name="_ETM_Q1_1180126"/>
      <w:bookmarkStart w:id="1068" w:name="_ETM_Q1_1182790"/>
      <w:bookmarkEnd w:id="1067"/>
      <w:bookmarkEnd w:id="1068"/>
    </w:p>
    <w:p w:rsidR="00994C47" w:rsidRDefault="00994C47" w:rsidP="00994C47">
      <w:pPr>
        <w:pStyle w:val="af6"/>
        <w:keepNext/>
        <w:rPr>
          <w:rtl/>
        </w:rPr>
      </w:pPr>
      <w:bookmarkStart w:id="1069" w:name="ET_yor_דוד_ביטן___יורַ_116"/>
      <w:r w:rsidRPr="00994C47">
        <w:rPr>
          <w:rStyle w:val="TagStyle"/>
          <w:rtl/>
        </w:rPr>
        <w:t xml:space="preserve"> &lt;&lt; יור &gt;&gt; </w:t>
      </w:r>
      <w:r>
        <w:rPr>
          <w:rtl/>
        </w:rPr>
        <w:t>היו"ר דוד ביטן:</w:t>
      </w:r>
      <w:r w:rsidRPr="00994C47">
        <w:rPr>
          <w:rStyle w:val="TagStyle"/>
          <w:rtl/>
        </w:rPr>
        <w:t xml:space="preserve"> &lt;&lt; יור &gt;&gt;</w:t>
      </w:r>
      <w:r>
        <w:rPr>
          <w:rtl/>
        </w:rPr>
        <w:t xml:space="preserve">   </w:t>
      </w:r>
      <w:bookmarkEnd w:id="1069"/>
    </w:p>
    <w:p w:rsidR="00994C47" w:rsidRDefault="00994C47" w:rsidP="00994C47">
      <w:pPr>
        <w:pStyle w:val="KeepWithNext"/>
        <w:rPr>
          <w:rtl/>
        </w:rPr>
      </w:pPr>
    </w:p>
    <w:p w:rsidR="00994C47" w:rsidRDefault="00994C47" w:rsidP="00994C47">
      <w:pPr>
        <w:rPr>
          <w:rtl/>
        </w:rPr>
      </w:pPr>
      <w:bookmarkStart w:id="1070" w:name="_ETM_Q1_1182540"/>
      <w:bookmarkEnd w:id="1070"/>
      <w:r>
        <w:rPr>
          <w:rFonts w:hint="cs"/>
          <w:rtl/>
        </w:rPr>
        <w:t>אין הסתייגויות פה?</w:t>
      </w:r>
    </w:p>
    <w:p w:rsidR="00994C47" w:rsidRDefault="00994C47" w:rsidP="00994C47">
      <w:pPr>
        <w:rPr>
          <w:rtl/>
        </w:rPr>
      </w:pPr>
    </w:p>
    <w:p w:rsidR="00994C47" w:rsidRDefault="00994C47" w:rsidP="00994C47">
      <w:pPr>
        <w:pStyle w:val="-"/>
        <w:keepNext/>
        <w:rPr>
          <w:rtl/>
        </w:rPr>
      </w:pPr>
      <w:bookmarkStart w:id="1071" w:name="ET_speakercontinue_איתי_עצמון_117"/>
      <w:r w:rsidRPr="00994C47">
        <w:rPr>
          <w:rStyle w:val="TagStyle"/>
          <w:rtl/>
        </w:rPr>
        <w:t xml:space="preserve"> &lt;&lt; דובר_המשך &gt;&gt; </w:t>
      </w:r>
      <w:r>
        <w:rPr>
          <w:rtl/>
        </w:rPr>
        <w:t>איתי עצמון:</w:t>
      </w:r>
      <w:r w:rsidRPr="00994C47">
        <w:rPr>
          <w:rStyle w:val="TagStyle"/>
          <w:rtl/>
        </w:rPr>
        <w:t xml:space="preserve"> &lt;&lt; דובר_המשך &gt;&gt;</w:t>
      </w:r>
      <w:r>
        <w:rPr>
          <w:rtl/>
        </w:rPr>
        <w:t xml:space="preserve">   </w:t>
      </w:r>
      <w:bookmarkEnd w:id="1071"/>
    </w:p>
    <w:p w:rsidR="00994C47" w:rsidRDefault="00994C47" w:rsidP="00994C47">
      <w:pPr>
        <w:pStyle w:val="KeepWithNext"/>
        <w:rPr>
          <w:rtl/>
        </w:rPr>
      </w:pPr>
    </w:p>
    <w:p w:rsidR="00994C47" w:rsidRDefault="00994C47" w:rsidP="00994C47">
      <w:pPr>
        <w:rPr>
          <w:rtl/>
        </w:rPr>
      </w:pPr>
      <w:bookmarkStart w:id="1072" w:name="_ETM_Q1_1183006"/>
      <w:bookmarkEnd w:id="1072"/>
      <w:r>
        <w:rPr>
          <w:rFonts w:hint="cs"/>
          <w:rtl/>
        </w:rPr>
        <w:t xml:space="preserve">לא, כי אנחנו עדיין </w:t>
      </w:r>
      <w:bookmarkStart w:id="1073" w:name="_ETM_Q1_1189184"/>
      <w:bookmarkStart w:id="1074" w:name="_ETM_Q1_1184246"/>
      <w:bookmarkEnd w:id="1073"/>
      <w:bookmarkEnd w:id="1074"/>
      <w:r>
        <w:rPr>
          <w:rFonts w:hint="cs"/>
          <w:rtl/>
        </w:rPr>
        <w:t>בסעי</w:t>
      </w:r>
      <w:bookmarkStart w:id="1075" w:name="_ETM_Q1_1184815"/>
      <w:bookmarkEnd w:id="1075"/>
      <w:r>
        <w:rPr>
          <w:rFonts w:hint="cs"/>
          <w:rtl/>
        </w:rPr>
        <w:t>ף 4 להצעת החוק.</w:t>
      </w:r>
    </w:p>
    <w:p w:rsidR="00994C47" w:rsidRDefault="00994C47" w:rsidP="00994C47">
      <w:pPr>
        <w:rPr>
          <w:rtl/>
        </w:rPr>
      </w:pPr>
      <w:bookmarkStart w:id="1076" w:name="_ETM_Q1_1191599"/>
      <w:bookmarkStart w:id="1077" w:name="_ETM_Q1_1191683"/>
      <w:bookmarkEnd w:id="1076"/>
      <w:bookmarkEnd w:id="1077"/>
    </w:p>
    <w:p w:rsidR="00994C47" w:rsidRDefault="00994C47" w:rsidP="00994C47">
      <w:pPr>
        <w:pStyle w:val="af6"/>
        <w:keepNext/>
        <w:rPr>
          <w:rtl/>
        </w:rPr>
      </w:pPr>
      <w:bookmarkStart w:id="1078" w:name="ET_yor_דוד_ביטן___יורַ_118"/>
      <w:r w:rsidRPr="00994C47">
        <w:rPr>
          <w:rStyle w:val="TagStyle"/>
          <w:rtl/>
        </w:rPr>
        <w:t xml:space="preserve"> &lt;&lt; יור &gt;&gt; </w:t>
      </w:r>
      <w:r>
        <w:rPr>
          <w:rtl/>
        </w:rPr>
        <w:t>היו"ר דוד ביטן:</w:t>
      </w:r>
      <w:r w:rsidRPr="00994C47">
        <w:rPr>
          <w:rStyle w:val="TagStyle"/>
          <w:rtl/>
        </w:rPr>
        <w:t xml:space="preserve"> &lt;&lt; יור &gt;&gt;</w:t>
      </w:r>
      <w:r>
        <w:rPr>
          <w:rtl/>
        </w:rPr>
        <w:t xml:space="preserve">   </w:t>
      </w:r>
      <w:bookmarkEnd w:id="1078"/>
    </w:p>
    <w:p w:rsidR="00994C47" w:rsidRDefault="00994C47" w:rsidP="00994C47">
      <w:pPr>
        <w:pStyle w:val="KeepWithNext"/>
        <w:rPr>
          <w:rtl/>
        </w:rPr>
      </w:pPr>
    </w:p>
    <w:p w:rsidR="00994C47" w:rsidRDefault="00994C47" w:rsidP="00994C47">
      <w:pPr>
        <w:rPr>
          <w:rtl/>
        </w:rPr>
      </w:pPr>
      <w:bookmarkStart w:id="1079" w:name="_ETM_Q1_1192368"/>
      <w:bookmarkStart w:id="1080" w:name="_ETM_Q1_1193455"/>
      <w:bookmarkStart w:id="1081" w:name="_ETM_Q1_1189125"/>
      <w:bookmarkEnd w:id="1079"/>
      <w:bookmarkEnd w:id="1080"/>
      <w:bookmarkEnd w:id="1081"/>
      <w:r>
        <w:rPr>
          <w:rFonts w:hint="cs"/>
          <w:rtl/>
        </w:rPr>
        <w:t>מי בעד?</w:t>
      </w:r>
      <w:bookmarkStart w:id="1082" w:name="_ETM_Q1_1197830"/>
      <w:bookmarkStart w:id="1083" w:name="_ETM_Q1_1190115"/>
      <w:bookmarkEnd w:id="1082"/>
      <w:bookmarkEnd w:id="1083"/>
      <w:r>
        <w:rPr>
          <w:rFonts w:hint="cs"/>
          <w:rtl/>
        </w:rPr>
        <w:t xml:space="preserve"> הצטרפת </w:t>
      </w:r>
      <w:bookmarkStart w:id="1084" w:name="_ETM_Q1_1192279"/>
      <w:bookmarkEnd w:id="1084"/>
      <w:r>
        <w:rPr>
          <w:rFonts w:hint="cs"/>
          <w:rtl/>
        </w:rPr>
        <w:t>אלינו?</w:t>
      </w:r>
    </w:p>
    <w:p w:rsidR="00994C47" w:rsidRDefault="00994C47" w:rsidP="00994C47">
      <w:pPr>
        <w:rPr>
          <w:rtl/>
        </w:rPr>
      </w:pPr>
    </w:p>
    <w:p w:rsidR="00994C47" w:rsidRDefault="00994C47" w:rsidP="00994C47">
      <w:pPr>
        <w:pStyle w:val="a4"/>
        <w:keepNext/>
        <w:rPr>
          <w:rtl/>
        </w:rPr>
      </w:pPr>
      <w:bookmarkStart w:id="1085" w:name="ET_speaker_6544_119"/>
      <w:r w:rsidRPr="00994C47">
        <w:rPr>
          <w:rStyle w:val="TagStyle"/>
          <w:rtl/>
        </w:rPr>
        <w:t xml:space="preserve"> &lt;&lt; דובר &gt;&gt; </w:t>
      </w:r>
      <w:r>
        <w:rPr>
          <w:rtl/>
        </w:rPr>
        <w:t>ששון ששי גואטה (הליכוד ):</w:t>
      </w:r>
      <w:r w:rsidRPr="00994C47">
        <w:rPr>
          <w:rStyle w:val="TagStyle"/>
          <w:rtl/>
        </w:rPr>
        <w:t xml:space="preserve"> &lt;&lt; דובר &gt;&gt;</w:t>
      </w:r>
      <w:r>
        <w:rPr>
          <w:rtl/>
        </w:rPr>
        <w:t xml:space="preserve">   </w:t>
      </w:r>
      <w:bookmarkEnd w:id="1085"/>
    </w:p>
    <w:p w:rsidR="00994C47" w:rsidRDefault="00994C47" w:rsidP="00994C47">
      <w:pPr>
        <w:pStyle w:val="KeepWithNext"/>
        <w:rPr>
          <w:rtl/>
        </w:rPr>
      </w:pPr>
    </w:p>
    <w:p w:rsidR="00994C47" w:rsidRDefault="00994C47" w:rsidP="00994C47">
      <w:pPr>
        <w:rPr>
          <w:rtl/>
        </w:rPr>
      </w:pPr>
      <w:bookmarkStart w:id="1086" w:name="_ETM_Q1_1188985"/>
      <w:bookmarkEnd w:id="1086"/>
      <w:r>
        <w:rPr>
          <w:rFonts w:hint="cs"/>
          <w:rtl/>
        </w:rPr>
        <w:t>התגעגעתי אליכם.</w:t>
      </w:r>
    </w:p>
    <w:p w:rsidR="00994C47" w:rsidRDefault="00994C47" w:rsidP="00994C47">
      <w:pPr>
        <w:rPr>
          <w:rtl/>
        </w:rPr>
      </w:pPr>
      <w:bookmarkStart w:id="1087" w:name="_ETM_Q1_1195189"/>
      <w:bookmarkStart w:id="1088" w:name="_ETM_Q1_1195254"/>
      <w:bookmarkEnd w:id="1087"/>
      <w:bookmarkEnd w:id="1088"/>
    </w:p>
    <w:p w:rsidR="00994C47" w:rsidRDefault="00994C47" w:rsidP="00994C47">
      <w:pPr>
        <w:pStyle w:val="af6"/>
        <w:keepNext/>
        <w:rPr>
          <w:rtl/>
        </w:rPr>
      </w:pPr>
      <w:bookmarkStart w:id="1089" w:name="ET_yor_דוד_ביטן___יורַ_120"/>
      <w:r w:rsidRPr="00994C47">
        <w:rPr>
          <w:rStyle w:val="TagStyle"/>
          <w:rtl/>
        </w:rPr>
        <w:t xml:space="preserve"> &lt;&lt; יור &gt;&gt; </w:t>
      </w:r>
      <w:r>
        <w:rPr>
          <w:rtl/>
        </w:rPr>
        <w:t>היו"ר דוד ביטן:</w:t>
      </w:r>
      <w:r w:rsidRPr="00994C47">
        <w:rPr>
          <w:rStyle w:val="TagStyle"/>
          <w:rtl/>
        </w:rPr>
        <w:t xml:space="preserve"> &lt;&lt; יור &gt;&gt;</w:t>
      </w:r>
      <w:r>
        <w:rPr>
          <w:rtl/>
        </w:rPr>
        <w:t xml:space="preserve">   </w:t>
      </w:r>
      <w:bookmarkEnd w:id="1089"/>
    </w:p>
    <w:p w:rsidR="00994C47" w:rsidRDefault="00994C47" w:rsidP="00994C47">
      <w:pPr>
        <w:pStyle w:val="KeepWithNext"/>
        <w:rPr>
          <w:rtl/>
        </w:rPr>
      </w:pPr>
    </w:p>
    <w:p w:rsidR="00994C47" w:rsidRDefault="00994C47" w:rsidP="00994C47">
      <w:pPr>
        <w:rPr>
          <w:rtl/>
        </w:rPr>
      </w:pPr>
      <w:bookmarkStart w:id="1090" w:name="_ETM_Q1_1195880"/>
      <w:bookmarkEnd w:id="1090"/>
      <w:r>
        <w:rPr>
          <w:rFonts w:hint="cs"/>
          <w:rtl/>
        </w:rPr>
        <w:t>לא ראיתי אות</w:t>
      </w:r>
      <w:bookmarkStart w:id="1091" w:name="_ETM_Q1_1194217"/>
      <w:bookmarkEnd w:id="1091"/>
      <w:r>
        <w:rPr>
          <w:rFonts w:hint="cs"/>
          <w:rtl/>
        </w:rPr>
        <w:t>ך מאתמול.</w:t>
      </w:r>
      <w:bookmarkStart w:id="1092" w:name="_ETM_Q1_1197132"/>
      <w:bookmarkEnd w:id="1092"/>
    </w:p>
    <w:p w:rsidR="00994C47" w:rsidRDefault="00994C47" w:rsidP="00994C47">
      <w:pPr>
        <w:rPr>
          <w:rtl/>
        </w:rPr>
      </w:pPr>
      <w:bookmarkStart w:id="1093" w:name="_ETM_Q1_1197245"/>
      <w:bookmarkStart w:id="1094" w:name="_ETM_Q1_1200077"/>
      <w:bookmarkEnd w:id="1093"/>
      <w:bookmarkEnd w:id="1094"/>
    </w:p>
    <w:p w:rsidR="00994C47" w:rsidRDefault="00994C47" w:rsidP="00994C47">
      <w:pPr>
        <w:pStyle w:val="a4"/>
        <w:keepNext/>
        <w:rPr>
          <w:rtl/>
        </w:rPr>
      </w:pPr>
      <w:bookmarkStart w:id="1095" w:name="ET_speaker_5726_121"/>
      <w:r w:rsidRPr="00994C47">
        <w:rPr>
          <w:rStyle w:val="TagStyle"/>
          <w:rtl/>
        </w:rPr>
        <w:t xml:space="preserve"> &lt;&lt; דובר &gt;&gt; </w:t>
      </w:r>
      <w:r>
        <w:rPr>
          <w:rtl/>
        </w:rPr>
        <w:t>ינון אזולאי (ש"ס):</w:t>
      </w:r>
      <w:r w:rsidRPr="00994C47">
        <w:rPr>
          <w:rStyle w:val="TagStyle"/>
          <w:rtl/>
        </w:rPr>
        <w:t xml:space="preserve"> &lt;&lt; דובר &gt;&gt;</w:t>
      </w:r>
      <w:r>
        <w:rPr>
          <w:rtl/>
        </w:rPr>
        <w:t xml:space="preserve">   </w:t>
      </w:r>
      <w:bookmarkEnd w:id="1095"/>
    </w:p>
    <w:p w:rsidR="00994C47" w:rsidRDefault="00994C47" w:rsidP="00994C47">
      <w:pPr>
        <w:pStyle w:val="KeepWithNext"/>
        <w:rPr>
          <w:rtl/>
        </w:rPr>
      </w:pPr>
    </w:p>
    <w:p w:rsidR="00994C47" w:rsidRDefault="00994C47" w:rsidP="00994C47">
      <w:pPr>
        <w:rPr>
          <w:rtl/>
        </w:rPr>
      </w:pPr>
      <w:bookmarkStart w:id="1096" w:name="_ETM_Q1_1200633"/>
      <w:bookmarkStart w:id="1097" w:name="_ETM_Q1_1200691"/>
      <w:bookmarkEnd w:id="1096"/>
      <w:bookmarkEnd w:id="1097"/>
      <w:r>
        <w:rPr>
          <w:rFonts w:hint="cs"/>
          <w:rtl/>
        </w:rPr>
        <w:t xml:space="preserve">אבל הוא בא עם </w:t>
      </w:r>
      <w:bookmarkStart w:id="1098" w:name="_ETM_Q1_1199038"/>
      <w:bookmarkEnd w:id="1098"/>
      <w:r>
        <w:rPr>
          <w:rFonts w:hint="cs"/>
          <w:rtl/>
        </w:rPr>
        <w:t>חליפה</w:t>
      </w:r>
      <w:bookmarkStart w:id="1099" w:name="_ETM_Q1_1200937"/>
      <w:bookmarkEnd w:id="1099"/>
      <w:r>
        <w:rPr>
          <w:rFonts w:hint="cs"/>
          <w:rtl/>
        </w:rPr>
        <w:t>, חליפת האיומים שלו</w:t>
      </w:r>
      <w:bookmarkStart w:id="1100" w:name="_ETM_Q1_1202445"/>
      <w:bookmarkEnd w:id="1100"/>
      <w:r>
        <w:rPr>
          <w:rFonts w:hint="cs"/>
          <w:rtl/>
        </w:rPr>
        <w:t>.</w:t>
      </w:r>
    </w:p>
    <w:p w:rsidR="00994C47" w:rsidRDefault="00994C47" w:rsidP="00994C47">
      <w:pPr>
        <w:rPr>
          <w:rtl/>
        </w:rPr>
      </w:pPr>
      <w:bookmarkStart w:id="1101" w:name="_ETM_Q1_1203376"/>
      <w:bookmarkStart w:id="1102" w:name="_ETM_Q1_1203446"/>
      <w:bookmarkEnd w:id="1101"/>
      <w:bookmarkEnd w:id="1102"/>
    </w:p>
    <w:p w:rsidR="00994C47" w:rsidRDefault="00994C47" w:rsidP="00994C47">
      <w:pPr>
        <w:pStyle w:val="af6"/>
        <w:keepNext/>
        <w:rPr>
          <w:rtl/>
        </w:rPr>
      </w:pPr>
      <w:bookmarkStart w:id="1103" w:name="ET_yor_דוד_ביטן___יורַ_122"/>
      <w:r w:rsidRPr="00994C47">
        <w:rPr>
          <w:rStyle w:val="TagStyle"/>
          <w:rtl/>
        </w:rPr>
        <w:t xml:space="preserve"> &lt;&lt; יור &gt;&gt; </w:t>
      </w:r>
      <w:r>
        <w:rPr>
          <w:rtl/>
        </w:rPr>
        <w:t>היו"ר דוד ביטן:</w:t>
      </w:r>
      <w:r w:rsidRPr="00994C47">
        <w:rPr>
          <w:rStyle w:val="TagStyle"/>
          <w:rtl/>
        </w:rPr>
        <w:t xml:space="preserve"> &lt;&lt; יור &gt;&gt;</w:t>
      </w:r>
      <w:r>
        <w:rPr>
          <w:rtl/>
        </w:rPr>
        <w:t xml:space="preserve">   </w:t>
      </w:r>
      <w:bookmarkEnd w:id="1103"/>
    </w:p>
    <w:p w:rsidR="00994C47" w:rsidRDefault="00994C47" w:rsidP="00994C47">
      <w:pPr>
        <w:pStyle w:val="KeepWithNext"/>
        <w:rPr>
          <w:rtl/>
        </w:rPr>
      </w:pPr>
    </w:p>
    <w:p w:rsidR="00994C47" w:rsidRDefault="00994C47" w:rsidP="00994C47">
      <w:pPr>
        <w:rPr>
          <w:rtl/>
        </w:rPr>
      </w:pPr>
      <w:bookmarkStart w:id="1104" w:name="_ETM_Q1_1204741"/>
      <w:bookmarkEnd w:id="1104"/>
      <w:r>
        <w:rPr>
          <w:rFonts w:hint="cs"/>
          <w:rtl/>
        </w:rPr>
        <w:t>בי</w:t>
      </w:r>
      <w:bookmarkStart w:id="1105" w:name="_ETM_Q1_1201426"/>
      <w:bookmarkEnd w:id="1105"/>
      <w:r>
        <w:rPr>
          <w:rFonts w:hint="cs"/>
          <w:rtl/>
        </w:rPr>
        <w:t>קשתי מיו"ר הקואליציה</w:t>
      </w:r>
      <w:bookmarkStart w:id="1106" w:name="_ETM_Q1_1203885"/>
      <w:bookmarkEnd w:id="1106"/>
      <w:r>
        <w:rPr>
          <w:rFonts w:hint="cs"/>
          <w:rtl/>
        </w:rPr>
        <w:t xml:space="preserve">, כמו שעשיתי </w:t>
      </w:r>
      <w:bookmarkStart w:id="1107" w:name="_ETM_Q1_1206149"/>
      <w:bookmarkEnd w:id="1107"/>
      <w:r>
        <w:rPr>
          <w:rFonts w:hint="cs"/>
          <w:rtl/>
        </w:rPr>
        <w:t xml:space="preserve">בזמנו, שיגדיל בהוראת </w:t>
      </w:r>
      <w:bookmarkStart w:id="1108" w:name="_ETM_Q1_1208095"/>
      <w:bookmarkEnd w:id="1108"/>
      <w:r>
        <w:rPr>
          <w:rFonts w:hint="cs"/>
          <w:rtl/>
        </w:rPr>
        <w:t xml:space="preserve">שעה בחקיקה את </w:t>
      </w:r>
      <w:bookmarkStart w:id="1109" w:name="_ETM_Q1_1209525"/>
      <w:bookmarkEnd w:id="1109"/>
      <w:r>
        <w:rPr>
          <w:rFonts w:hint="cs"/>
          <w:rtl/>
        </w:rPr>
        <w:t xml:space="preserve">הוועדה בעוד שניים, </w:t>
      </w:r>
      <w:bookmarkStart w:id="1110" w:name="_ETM_Q1_1213103"/>
      <w:bookmarkEnd w:id="1110"/>
      <w:r>
        <w:rPr>
          <w:rFonts w:hint="cs"/>
          <w:rtl/>
        </w:rPr>
        <w:t xml:space="preserve">ואז ייכנס אחד מיש </w:t>
      </w:r>
      <w:bookmarkStart w:id="1111" w:name="_ETM_Q1_1212985"/>
      <w:bookmarkEnd w:id="1111"/>
      <w:r>
        <w:rPr>
          <w:rFonts w:hint="cs"/>
          <w:rtl/>
        </w:rPr>
        <w:t>עתיד ואחד מהליכוד.</w:t>
      </w:r>
    </w:p>
    <w:p w:rsidR="00994C47" w:rsidRDefault="00994C47" w:rsidP="00994C47">
      <w:pPr>
        <w:rPr>
          <w:rtl/>
        </w:rPr>
      </w:pPr>
      <w:bookmarkStart w:id="1112" w:name="_ETM_Q1_1216943"/>
      <w:bookmarkStart w:id="1113" w:name="_ETM_Q1_1217013"/>
      <w:bookmarkEnd w:id="1112"/>
      <w:bookmarkEnd w:id="1113"/>
    </w:p>
    <w:p w:rsidR="00994C47" w:rsidRDefault="00994C47" w:rsidP="00994C47">
      <w:pPr>
        <w:pStyle w:val="a4"/>
        <w:keepNext/>
        <w:rPr>
          <w:rtl/>
        </w:rPr>
      </w:pPr>
      <w:bookmarkStart w:id="1114" w:name="ET_speaker_5726_123"/>
      <w:r w:rsidRPr="00994C47">
        <w:rPr>
          <w:rStyle w:val="TagStyle"/>
          <w:rtl/>
        </w:rPr>
        <w:t xml:space="preserve"> &lt;&lt; דובר &gt;&gt; </w:t>
      </w:r>
      <w:r>
        <w:rPr>
          <w:rtl/>
        </w:rPr>
        <w:t>ינון אזולאי (ש"ס):</w:t>
      </w:r>
      <w:r w:rsidRPr="00994C47">
        <w:rPr>
          <w:rStyle w:val="TagStyle"/>
          <w:rtl/>
        </w:rPr>
        <w:t xml:space="preserve"> &lt;&lt; דובר &gt;&gt;</w:t>
      </w:r>
      <w:r>
        <w:rPr>
          <w:rtl/>
        </w:rPr>
        <w:t xml:space="preserve">   </w:t>
      </w:r>
      <w:bookmarkEnd w:id="1114"/>
    </w:p>
    <w:p w:rsidR="00994C47" w:rsidRDefault="00994C47" w:rsidP="00994C47">
      <w:pPr>
        <w:pStyle w:val="KeepWithNext"/>
        <w:rPr>
          <w:rtl/>
        </w:rPr>
      </w:pPr>
    </w:p>
    <w:p w:rsidR="00994C47" w:rsidRDefault="00994C47" w:rsidP="00994C47">
      <w:pPr>
        <w:rPr>
          <w:rtl/>
        </w:rPr>
      </w:pPr>
      <w:bookmarkStart w:id="1115" w:name="_ETM_Q1_1219675"/>
      <w:bookmarkStart w:id="1116" w:name="_ETM_Q1_1219760"/>
      <w:bookmarkEnd w:id="1115"/>
      <w:bookmarkEnd w:id="1116"/>
      <w:r>
        <w:rPr>
          <w:rFonts w:hint="cs"/>
          <w:rtl/>
        </w:rPr>
        <w:t xml:space="preserve">בשביל </w:t>
      </w:r>
      <w:bookmarkStart w:id="1117" w:name="_ETM_Q1_1216166"/>
      <w:bookmarkEnd w:id="1117"/>
      <w:r>
        <w:rPr>
          <w:rFonts w:hint="cs"/>
          <w:rtl/>
        </w:rPr>
        <w:t>גואטה?</w:t>
      </w:r>
      <w:bookmarkStart w:id="1118" w:name="_ETM_Q1_1215575"/>
      <w:bookmarkEnd w:id="1118"/>
    </w:p>
    <w:p w:rsidR="00994C47" w:rsidRDefault="00994C47" w:rsidP="00994C47">
      <w:pPr>
        <w:rPr>
          <w:rtl/>
        </w:rPr>
      </w:pPr>
      <w:bookmarkStart w:id="1119" w:name="_ETM_Q1_1220032"/>
      <w:bookmarkStart w:id="1120" w:name="_ETM_Q1_1220101"/>
      <w:bookmarkEnd w:id="1119"/>
      <w:bookmarkEnd w:id="1120"/>
    </w:p>
    <w:p w:rsidR="00994C47" w:rsidRDefault="00994C47" w:rsidP="00994C47">
      <w:pPr>
        <w:pStyle w:val="af6"/>
        <w:keepNext/>
        <w:rPr>
          <w:rtl/>
        </w:rPr>
      </w:pPr>
      <w:bookmarkStart w:id="1121" w:name="ET_yor_דוד_ביטן___יורַ_124"/>
      <w:r w:rsidRPr="00994C47">
        <w:rPr>
          <w:rStyle w:val="TagStyle"/>
          <w:rtl/>
        </w:rPr>
        <w:t xml:space="preserve"> &lt;&lt; יור &gt;&gt; </w:t>
      </w:r>
      <w:r>
        <w:rPr>
          <w:rtl/>
        </w:rPr>
        <w:t>היו"ר דוד ביטן:</w:t>
      </w:r>
      <w:r w:rsidRPr="00994C47">
        <w:rPr>
          <w:rStyle w:val="TagStyle"/>
          <w:rtl/>
        </w:rPr>
        <w:t xml:space="preserve"> &lt;&lt; יור &gt;&gt;</w:t>
      </w:r>
      <w:r>
        <w:rPr>
          <w:rtl/>
        </w:rPr>
        <w:t xml:space="preserve">   </w:t>
      </w:r>
      <w:bookmarkEnd w:id="1121"/>
    </w:p>
    <w:p w:rsidR="00994C47" w:rsidRDefault="00994C47" w:rsidP="00994C47">
      <w:pPr>
        <w:pStyle w:val="KeepWithNext"/>
        <w:rPr>
          <w:rtl/>
        </w:rPr>
      </w:pPr>
    </w:p>
    <w:p w:rsidR="00994C47" w:rsidRDefault="00994C47" w:rsidP="00994C47">
      <w:pPr>
        <w:rPr>
          <w:rtl/>
        </w:rPr>
      </w:pPr>
      <w:bookmarkStart w:id="1122" w:name="_ETM_Q1_1220883"/>
      <w:bookmarkEnd w:id="1122"/>
      <w:r>
        <w:rPr>
          <w:rFonts w:hint="cs"/>
          <w:rtl/>
        </w:rPr>
        <w:t xml:space="preserve">גם בשביל </w:t>
      </w:r>
      <w:bookmarkStart w:id="1123" w:name="_ETM_Q1_1219495"/>
      <w:bookmarkEnd w:id="1123"/>
      <w:r>
        <w:rPr>
          <w:rFonts w:hint="cs"/>
          <w:rtl/>
        </w:rPr>
        <w:t xml:space="preserve">גואטה </w:t>
      </w:r>
      <w:bookmarkStart w:id="1124" w:name="_ETM_Q1_1220820"/>
      <w:bookmarkEnd w:id="1124"/>
      <w:r>
        <w:rPr>
          <w:rFonts w:hint="cs"/>
          <w:rtl/>
        </w:rPr>
        <w:t>וגם בשביל שלי</w:t>
      </w:r>
      <w:bookmarkStart w:id="1125" w:name="_ETM_Q1_1219315"/>
      <w:bookmarkEnd w:id="1125"/>
      <w:r>
        <w:rPr>
          <w:rFonts w:hint="cs"/>
          <w:rtl/>
        </w:rPr>
        <w:t xml:space="preserve">, שהיא מופיעה לישיבות אבל היא רק ממלאת </w:t>
      </w:r>
      <w:bookmarkStart w:id="1126" w:name="_ETM_Q1_1227145"/>
      <w:bookmarkEnd w:id="1126"/>
      <w:r>
        <w:rPr>
          <w:rFonts w:hint="cs"/>
          <w:rtl/>
        </w:rPr>
        <w:t>מקום.</w:t>
      </w:r>
    </w:p>
    <w:p w:rsidR="00994C47" w:rsidRDefault="00994C47" w:rsidP="00994C47">
      <w:pPr>
        <w:rPr>
          <w:rtl/>
        </w:rPr>
      </w:pPr>
      <w:bookmarkStart w:id="1127" w:name="_ETM_Q1_1223425"/>
      <w:bookmarkStart w:id="1128" w:name="_ETM_Q1_1227585"/>
      <w:bookmarkEnd w:id="1127"/>
      <w:bookmarkEnd w:id="1128"/>
    </w:p>
    <w:p w:rsidR="00994C47" w:rsidRDefault="00994C47" w:rsidP="00994C47">
      <w:pPr>
        <w:pStyle w:val="a4"/>
        <w:keepNext/>
        <w:rPr>
          <w:rtl/>
        </w:rPr>
      </w:pPr>
      <w:bookmarkStart w:id="1129" w:name="ET_speaker_5726_125"/>
      <w:r w:rsidRPr="00994C47">
        <w:rPr>
          <w:rStyle w:val="TagStyle"/>
          <w:rtl/>
        </w:rPr>
        <w:t xml:space="preserve"> &lt;&lt; דובר &gt;&gt; </w:t>
      </w:r>
      <w:r>
        <w:rPr>
          <w:rtl/>
        </w:rPr>
        <w:t>ינון אזולאי (ש"ס):</w:t>
      </w:r>
      <w:r w:rsidRPr="00994C47">
        <w:rPr>
          <w:rStyle w:val="TagStyle"/>
          <w:rtl/>
        </w:rPr>
        <w:t xml:space="preserve"> &lt;&lt; דובר &gt;&gt;</w:t>
      </w:r>
      <w:r>
        <w:rPr>
          <w:rtl/>
        </w:rPr>
        <w:t xml:space="preserve">   </w:t>
      </w:r>
      <w:bookmarkEnd w:id="1129"/>
    </w:p>
    <w:p w:rsidR="00994C47" w:rsidRDefault="00994C47" w:rsidP="00994C47">
      <w:pPr>
        <w:pStyle w:val="KeepWithNext"/>
        <w:rPr>
          <w:rtl/>
        </w:rPr>
      </w:pPr>
    </w:p>
    <w:p w:rsidR="00994C47" w:rsidRDefault="00994C47" w:rsidP="00994C47">
      <w:pPr>
        <w:rPr>
          <w:rtl/>
        </w:rPr>
      </w:pPr>
      <w:bookmarkStart w:id="1130" w:name="_ETM_Q1_1228170"/>
      <w:bookmarkStart w:id="1131" w:name="_ETM_Q1_1228223"/>
      <w:bookmarkEnd w:id="1130"/>
      <w:bookmarkEnd w:id="1131"/>
      <w:r>
        <w:rPr>
          <w:rFonts w:hint="cs"/>
          <w:rtl/>
        </w:rPr>
        <w:t>גואטה, אני אתן ל</w:t>
      </w:r>
      <w:bookmarkStart w:id="1132" w:name="_ETM_Q1_1224635"/>
      <w:bookmarkEnd w:id="1132"/>
      <w:r>
        <w:rPr>
          <w:rFonts w:hint="cs"/>
          <w:rtl/>
        </w:rPr>
        <w:t>ך</w:t>
      </w:r>
      <w:bookmarkStart w:id="1133" w:name="_ETM_Q1_1222455"/>
      <w:bookmarkEnd w:id="1133"/>
      <w:r>
        <w:rPr>
          <w:rFonts w:hint="cs"/>
          <w:rtl/>
        </w:rPr>
        <w:t xml:space="preserve"> מכסה של ש"ס. </w:t>
      </w:r>
      <w:bookmarkStart w:id="1134" w:name="_ETM_Q1_1227078"/>
      <w:bookmarkEnd w:id="1134"/>
      <w:r>
        <w:rPr>
          <w:rFonts w:hint="cs"/>
          <w:rtl/>
        </w:rPr>
        <w:t xml:space="preserve">אתה </w:t>
      </w:r>
      <w:proofErr w:type="spellStart"/>
      <w:r>
        <w:rPr>
          <w:rFonts w:hint="cs"/>
          <w:rtl/>
        </w:rPr>
        <w:t>ש"סניק</w:t>
      </w:r>
      <w:proofErr w:type="spellEnd"/>
      <w:r>
        <w:rPr>
          <w:rFonts w:hint="cs"/>
          <w:rtl/>
        </w:rPr>
        <w:t xml:space="preserve">, </w:t>
      </w:r>
      <w:bookmarkStart w:id="1135" w:name="_ETM_Q1_1229865"/>
      <w:bookmarkEnd w:id="1135"/>
      <w:r>
        <w:rPr>
          <w:rFonts w:hint="cs"/>
          <w:rtl/>
        </w:rPr>
        <w:t>לא?</w:t>
      </w:r>
      <w:bookmarkStart w:id="1136" w:name="_ETM_Q1_1226738"/>
      <w:bookmarkEnd w:id="1136"/>
    </w:p>
    <w:p w:rsidR="00721613" w:rsidRDefault="00721613" w:rsidP="00994C47">
      <w:pPr>
        <w:rPr>
          <w:rtl/>
        </w:rPr>
      </w:pPr>
      <w:bookmarkStart w:id="1137" w:name="_ETM_Q1_1242541"/>
      <w:bookmarkStart w:id="1138" w:name="_ETM_Q1_1242745"/>
      <w:bookmarkStart w:id="1139" w:name="_ETM_Q1_1248443"/>
      <w:bookmarkEnd w:id="1137"/>
      <w:bookmarkEnd w:id="1138"/>
      <w:bookmarkEnd w:id="1139"/>
    </w:p>
    <w:p w:rsidR="00721613" w:rsidRDefault="00721613" w:rsidP="00721613">
      <w:pPr>
        <w:pStyle w:val="a4"/>
        <w:keepNext/>
        <w:rPr>
          <w:rtl/>
        </w:rPr>
      </w:pPr>
      <w:bookmarkStart w:id="1140" w:name="ET_speaker_איתי_עצמון_126"/>
      <w:r w:rsidRPr="00721613">
        <w:rPr>
          <w:rStyle w:val="TagStyle"/>
          <w:rtl/>
        </w:rPr>
        <w:t xml:space="preserve"> &lt;&lt; דובר &gt;&gt; </w:t>
      </w:r>
      <w:r>
        <w:rPr>
          <w:rtl/>
        </w:rPr>
        <w:t>איתי עצמון:</w:t>
      </w:r>
      <w:r w:rsidRPr="00721613">
        <w:rPr>
          <w:rStyle w:val="TagStyle"/>
          <w:rtl/>
        </w:rPr>
        <w:t xml:space="preserve"> &lt;&lt; דובר &gt;&gt;</w:t>
      </w:r>
      <w:r>
        <w:rPr>
          <w:rtl/>
        </w:rPr>
        <w:t xml:space="preserve">   </w:t>
      </w:r>
      <w:bookmarkEnd w:id="1140"/>
    </w:p>
    <w:p w:rsidR="00721613" w:rsidRDefault="00721613" w:rsidP="00721613">
      <w:pPr>
        <w:pStyle w:val="KeepWithNext"/>
        <w:rPr>
          <w:rtl/>
        </w:rPr>
      </w:pPr>
    </w:p>
    <w:p w:rsidR="00721613" w:rsidRDefault="00721613" w:rsidP="00721613">
      <w:pPr>
        <w:rPr>
          <w:rtl/>
        </w:rPr>
      </w:pPr>
      <w:bookmarkStart w:id="1141" w:name="_ETM_Q1_1249102"/>
      <w:bookmarkStart w:id="1142" w:name="_ETM_Q1_1249152"/>
      <w:bookmarkStart w:id="1143" w:name="_ETM_Q1_1250283"/>
      <w:bookmarkEnd w:id="1141"/>
      <w:bookmarkEnd w:id="1142"/>
      <w:bookmarkEnd w:id="1143"/>
      <w:r>
        <w:rPr>
          <w:rFonts w:hint="cs"/>
          <w:rtl/>
        </w:rPr>
        <w:t xml:space="preserve">בדף </w:t>
      </w:r>
      <w:bookmarkStart w:id="1144" w:name="_ETM_Q1_1246313"/>
      <w:bookmarkEnd w:id="1144"/>
      <w:r>
        <w:rPr>
          <w:rFonts w:hint="cs"/>
          <w:rtl/>
        </w:rPr>
        <w:t>שנמצא בפ</w:t>
      </w:r>
      <w:bookmarkStart w:id="1145" w:name="_ETM_Q1_1250604"/>
      <w:bookmarkEnd w:id="1145"/>
      <w:r>
        <w:rPr>
          <w:rFonts w:hint="cs"/>
          <w:rtl/>
        </w:rPr>
        <w:t xml:space="preserve">ניכם יש </w:t>
      </w:r>
      <w:bookmarkStart w:id="1146" w:name="_ETM_Q1_1246903"/>
      <w:bookmarkStart w:id="1147" w:name="_ETM_Q1_1242193"/>
      <w:bookmarkEnd w:id="1146"/>
      <w:bookmarkEnd w:id="1147"/>
      <w:r>
        <w:rPr>
          <w:rFonts w:hint="cs"/>
          <w:rtl/>
        </w:rPr>
        <w:t xml:space="preserve">הסתייגויות </w:t>
      </w:r>
      <w:bookmarkStart w:id="1148" w:name="_ETM_Q1_1247464"/>
      <w:bookmarkStart w:id="1149" w:name="_ETM_Q1_1246053"/>
      <w:bookmarkEnd w:id="1148"/>
      <w:bookmarkEnd w:id="1149"/>
      <w:r>
        <w:rPr>
          <w:rFonts w:hint="cs"/>
          <w:rtl/>
        </w:rPr>
        <w:t xml:space="preserve">של </w:t>
      </w:r>
      <w:bookmarkStart w:id="1150" w:name="_ETM_Q1_1249142"/>
      <w:bookmarkEnd w:id="1150"/>
      <w:r>
        <w:rPr>
          <w:rFonts w:hint="cs"/>
          <w:rtl/>
        </w:rPr>
        <w:t>סיעת הימין הממלכתי</w:t>
      </w:r>
      <w:bookmarkStart w:id="1151" w:name="_ETM_Q1_1249983"/>
      <w:bookmarkEnd w:id="1151"/>
      <w:r>
        <w:rPr>
          <w:rFonts w:hint="cs"/>
          <w:rtl/>
        </w:rPr>
        <w:t xml:space="preserve">, הסתייגויות </w:t>
      </w:r>
      <w:bookmarkStart w:id="1152" w:name="_ETM_Q1_1253523"/>
      <w:bookmarkEnd w:id="1152"/>
      <w:r>
        <w:rPr>
          <w:rFonts w:hint="cs"/>
          <w:rtl/>
        </w:rPr>
        <w:t xml:space="preserve">8 </w:t>
      </w:r>
      <w:bookmarkStart w:id="1153" w:name="_ETM_Q1_1254310"/>
      <w:bookmarkEnd w:id="1153"/>
      <w:r>
        <w:rPr>
          <w:rFonts w:hint="cs"/>
          <w:rtl/>
        </w:rPr>
        <w:t xml:space="preserve">עד 15, והן </w:t>
      </w:r>
      <w:bookmarkStart w:id="1154" w:name="_ETM_Q1_1254194"/>
      <w:bookmarkEnd w:id="1154"/>
      <w:r>
        <w:rPr>
          <w:rFonts w:hint="cs"/>
          <w:rtl/>
        </w:rPr>
        <w:t xml:space="preserve">הסתייגויות לסעיף </w:t>
      </w:r>
      <w:bookmarkStart w:id="1155" w:name="_ETM_Q1_1256013"/>
      <w:bookmarkEnd w:id="1155"/>
      <w:r>
        <w:rPr>
          <w:rFonts w:hint="cs"/>
          <w:rtl/>
        </w:rPr>
        <w:t xml:space="preserve">5 להצעת החוק. הוועדה </w:t>
      </w:r>
      <w:bookmarkStart w:id="1156" w:name="_ETM_Q1_1264623"/>
      <w:bookmarkEnd w:id="1156"/>
      <w:r>
        <w:rPr>
          <w:rFonts w:hint="cs"/>
          <w:rtl/>
        </w:rPr>
        <w:t xml:space="preserve">יכולה להצביע </w:t>
      </w:r>
      <w:bookmarkStart w:id="1157" w:name="_ETM_Q1_1262415"/>
      <w:bookmarkEnd w:id="1157"/>
      <w:r>
        <w:rPr>
          <w:rFonts w:hint="cs"/>
          <w:rtl/>
        </w:rPr>
        <w:t>על ההסתייגויות האלה.</w:t>
      </w:r>
    </w:p>
    <w:p w:rsidR="00721613" w:rsidRDefault="00721613" w:rsidP="00721613">
      <w:pPr>
        <w:rPr>
          <w:rtl/>
        </w:rPr>
      </w:pPr>
      <w:bookmarkStart w:id="1158" w:name="_ETM_Q1_1269363"/>
      <w:bookmarkStart w:id="1159" w:name="_ETM_Q1_1269431"/>
      <w:bookmarkEnd w:id="1158"/>
      <w:bookmarkEnd w:id="1159"/>
    </w:p>
    <w:p w:rsidR="00721613" w:rsidRDefault="00721613" w:rsidP="00721613">
      <w:pPr>
        <w:pStyle w:val="af6"/>
        <w:keepNext/>
        <w:rPr>
          <w:rtl/>
        </w:rPr>
      </w:pPr>
      <w:bookmarkStart w:id="1160" w:name="ET_yor_דוד_ביטן___יורַ_127"/>
      <w:r w:rsidRPr="00721613">
        <w:rPr>
          <w:rStyle w:val="TagStyle"/>
          <w:rtl/>
        </w:rPr>
        <w:t xml:space="preserve"> &lt;&lt; יור &gt;&gt; </w:t>
      </w:r>
      <w:r>
        <w:rPr>
          <w:rtl/>
        </w:rPr>
        <w:t>היו"ר דוד ביטן:</w:t>
      </w:r>
      <w:r w:rsidRPr="00721613">
        <w:rPr>
          <w:rStyle w:val="TagStyle"/>
          <w:rtl/>
        </w:rPr>
        <w:t xml:space="preserve"> &lt;&lt; יור &gt;&gt;</w:t>
      </w:r>
      <w:r>
        <w:rPr>
          <w:rtl/>
        </w:rPr>
        <w:t xml:space="preserve">   </w:t>
      </w:r>
      <w:bookmarkEnd w:id="1160"/>
    </w:p>
    <w:p w:rsidR="00721613" w:rsidRDefault="00721613" w:rsidP="00721613">
      <w:pPr>
        <w:pStyle w:val="KeepWithNext"/>
        <w:rPr>
          <w:rtl/>
        </w:rPr>
      </w:pPr>
    </w:p>
    <w:p w:rsidR="00721613" w:rsidRPr="00721613" w:rsidRDefault="00721613" w:rsidP="00721613">
      <w:pPr>
        <w:rPr>
          <w:rtl/>
        </w:rPr>
      </w:pPr>
      <w:bookmarkStart w:id="1161" w:name="_ETM_Q1_1270055"/>
      <w:bookmarkEnd w:id="1161"/>
      <w:r>
        <w:rPr>
          <w:rFonts w:hint="cs"/>
          <w:rtl/>
        </w:rPr>
        <w:t xml:space="preserve">מי בעד </w:t>
      </w:r>
      <w:bookmarkStart w:id="1162" w:name="_ETM_Q1_1267435"/>
      <w:bookmarkEnd w:id="1162"/>
      <w:r>
        <w:rPr>
          <w:rFonts w:hint="cs"/>
          <w:rtl/>
        </w:rPr>
        <w:t xml:space="preserve">ההסתייגויות של הימין הממלכתי, </w:t>
      </w:r>
      <w:bookmarkStart w:id="1163" w:name="_ETM_Q1_1273157"/>
      <w:bookmarkEnd w:id="1163"/>
      <w:r>
        <w:rPr>
          <w:rFonts w:hint="cs"/>
          <w:rtl/>
        </w:rPr>
        <w:t xml:space="preserve">כמו שהקריא עכשיו </w:t>
      </w:r>
      <w:bookmarkStart w:id="1164" w:name="_ETM_Q1_1272583"/>
      <w:bookmarkEnd w:id="1164"/>
      <w:r>
        <w:rPr>
          <w:rFonts w:hint="cs"/>
          <w:rtl/>
        </w:rPr>
        <w:t>היועץ המשפטי? מי נגד?</w:t>
      </w:r>
      <w:bookmarkStart w:id="1165" w:name="_ETM_Q1_1274363"/>
      <w:bookmarkStart w:id="1166" w:name="_ETM_Q1_1269753"/>
      <w:bookmarkStart w:id="1167" w:name="_ETM_Q1_1265703"/>
      <w:bookmarkEnd w:id="1165"/>
      <w:bookmarkEnd w:id="1166"/>
      <w:bookmarkEnd w:id="1167"/>
    </w:p>
    <w:p w:rsidR="00994C47" w:rsidRPr="00994C47" w:rsidRDefault="00994C47" w:rsidP="00994C47">
      <w:pPr>
        <w:rPr>
          <w:rtl/>
        </w:rPr>
      </w:pPr>
      <w:bookmarkStart w:id="1168" w:name="_ETM_Q1_1234766"/>
      <w:bookmarkStart w:id="1169" w:name="_ETM_Q1_1234842"/>
      <w:bookmarkEnd w:id="1168"/>
      <w:bookmarkEnd w:id="1169"/>
    </w:p>
    <w:p w:rsidR="00994C47" w:rsidRDefault="00994C47" w:rsidP="00994C47">
      <w:pPr>
        <w:rPr>
          <w:rtl/>
        </w:rPr>
      </w:pPr>
      <w:bookmarkStart w:id="1170" w:name="_ETM_Q1_1206455"/>
      <w:bookmarkStart w:id="1171" w:name="_ETM_Q1_1206526"/>
      <w:bookmarkStart w:id="1172" w:name="_ETM_Q1_1203185"/>
      <w:bookmarkStart w:id="1173" w:name="_ETM_Q1_1198545"/>
      <w:bookmarkStart w:id="1174" w:name="_ETM_Q1_1193985"/>
      <w:bookmarkStart w:id="1175" w:name="_ETM_Q1_1189435"/>
      <w:bookmarkStart w:id="1176" w:name="_ETM_Q1_1184975"/>
      <w:bookmarkStart w:id="1177" w:name="_ETM_Q1_1206138"/>
      <w:bookmarkStart w:id="1178" w:name="_ETM_Q1_1201495"/>
      <w:bookmarkStart w:id="1179" w:name="_ETM_Q1_1196985"/>
      <w:bookmarkEnd w:id="1170"/>
      <w:bookmarkEnd w:id="1171"/>
      <w:bookmarkEnd w:id="1172"/>
      <w:bookmarkEnd w:id="1173"/>
      <w:bookmarkEnd w:id="1174"/>
      <w:bookmarkEnd w:id="1175"/>
      <w:bookmarkEnd w:id="1176"/>
      <w:bookmarkEnd w:id="1177"/>
      <w:bookmarkEnd w:id="1178"/>
      <w:bookmarkEnd w:id="1179"/>
    </w:p>
    <w:p w:rsidR="00994C47" w:rsidRDefault="00994C47" w:rsidP="00994C47">
      <w:pPr>
        <w:pStyle w:val="af1"/>
        <w:keepNext/>
        <w:rPr>
          <w:rtl/>
        </w:rPr>
      </w:pPr>
      <w:bookmarkStart w:id="1180" w:name="_ETM_Q1_1197914"/>
      <w:bookmarkEnd w:id="1180"/>
      <w:r>
        <w:rPr>
          <w:rtl/>
        </w:rPr>
        <w:t>הצבעה</w:t>
      </w:r>
    </w:p>
    <w:p w:rsidR="00994C47" w:rsidRDefault="00994C47" w:rsidP="00994C47">
      <w:pPr>
        <w:pStyle w:val="--"/>
        <w:keepNext/>
        <w:rPr>
          <w:rtl/>
        </w:rPr>
      </w:pPr>
    </w:p>
    <w:p w:rsidR="00994C47" w:rsidRPr="00994C47" w:rsidRDefault="00721613" w:rsidP="00994C47">
      <w:pPr>
        <w:pStyle w:val="af2"/>
        <w:rPr>
          <w:rtl/>
        </w:rPr>
      </w:pPr>
      <w:bookmarkStart w:id="1181" w:name="_ETM_Q1_1204836"/>
      <w:bookmarkEnd w:id="1181"/>
      <w:r>
        <w:rPr>
          <w:rFonts w:hint="cs"/>
          <w:rtl/>
        </w:rPr>
        <w:t>לא אושרו.</w:t>
      </w:r>
    </w:p>
    <w:p w:rsidR="00994C47" w:rsidRDefault="00994C47" w:rsidP="00994C47">
      <w:pPr>
        <w:rPr>
          <w:rtl/>
        </w:rPr>
      </w:pPr>
      <w:bookmarkStart w:id="1182" w:name="_ETM_Q1_1198039"/>
      <w:bookmarkStart w:id="1183" w:name="_ETM_Q1_1198103"/>
      <w:bookmarkStart w:id="1184" w:name="_ETM_Q1_1280843"/>
      <w:bookmarkEnd w:id="1182"/>
      <w:bookmarkEnd w:id="1183"/>
      <w:bookmarkEnd w:id="1184"/>
    </w:p>
    <w:p w:rsidR="00721613" w:rsidRDefault="00721613" w:rsidP="00721613">
      <w:pPr>
        <w:pStyle w:val="af6"/>
        <w:keepNext/>
        <w:rPr>
          <w:rtl/>
        </w:rPr>
      </w:pPr>
      <w:bookmarkStart w:id="1185" w:name="ET_yor_דוד_ביטן___יורַ_128"/>
      <w:r w:rsidRPr="00721613">
        <w:rPr>
          <w:rStyle w:val="TagStyle"/>
          <w:rtl/>
        </w:rPr>
        <w:t xml:space="preserve"> &lt;&lt; יור &gt;&gt; </w:t>
      </w:r>
      <w:r>
        <w:rPr>
          <w:rtl/>
        </w:rPr>
        <w:t>היו"ר דוד ביטן:</w:t>
      </w:r>
      <w:r w:rsidRPr="00721613">
        <w:rPr>
          <w:rStyle w:val="TagStyle"/>
          <w:rtl/>
        </w:rPr>
        <w:t xml:space="preserve"> &lt;&lt; יור &gt;&gt;</w:t>
      </w:r>
      <w:r>
        <w:rPr>
          <w:rtl/>
        </w:rPr>
        <w:t xml:space="preserve">   </w:t>
      </w:r>
      <w:bookmarkEnd w:id="1185"/>
    </w:p>
    <w:p w:rsidR="00721613" w:rsidRDefault="00721613" w:rsidP="00721613">
      <w:pPr>
        <w:pStyle w:val="KeepWithNext"/>
        <w:rPr>
          <w:rtl/>
        </w:rPr>
      </w:pPr>
    </w:p>
    <w:p w:rsidR="00721613" w:rsidRDefault="00721613" w:rsidP="00721613">
      <w:pPr>
        <w:rPr>
          <w:rtl/>
        </w:rPr>
      </w:pPr>
      <w:bookmarkStart w:id="1186" w:name="_ETM_Q1_1281937"/>
      <w:bookmarkEnd w:id="1186"/>
      <w:r>
        <w:rPr>
          <w:rFonts w:hint="cs"/>
          <w:rtl/>
        </w:rPr>
        <w:t>לא עבר.</w:t>
      </w:r>
      <w:bookmarkStart w:id="1187" w:name="_ETM_Q1_1278693"/>
      <w:bookmarkEnd w:id="1187"/>
    </w:p>
    <w:p w:rsidR="00721613" w:rsidRDefault="00721613" w:rsidP="00721613">
      <w:pPr>
        <w:rPr>
          <w:rtl/>
        </w:rPr>
      </w:pPr>
      <w:bookmarkStart w:id="1188" w:name="_ETM_Q1_1279006"/>
      <w:bookmarkStart w:id="1189" w:name="_ETM_Q1_1279101"/>
      <w:bookmarkStart w:id="1190" w:name="_ETM_Q1_1283822"/>
      <w:bookmarkEnd w:id="1188"/>
      <w:bookmarkEnd w:id="1189"/>
      <w:bookmarkEnd w:id="1190"/>
    </w:p>
    <w:p w:rsidR="00721613" w:rsidRDefault="00721613" w:rsidP="00721613">
      <w:pPr>
        <w:pStyle w:val="a4"/>
        <w:keepNext/>
        <w:rPr>
          <w:rtl/>
        </w:rPr>
      </w:pPr>
      <w:bookmarkStart w:id="1191" w:name="ET_speaker_איתי_עצמון_129"/>
      <w:r w:rsidRPr="00721613">
        <w:rPr>
          <w:rStyle w:val="TagStyle"/>
          <w:rtl/>
        </w:rPr>
        <w:t xml:space="preserve"> &lt;&lt; דובר &gt;&gt; </w:t>
      </w:r>
      <w:r>
        <w:rPr>
          <w:rtl/>
        </w:rPr>
        <w:t>איתי עצמון:</w:t>
      </w:r>
      <w:r w:rsidRPr="00721613">
        <w:rPr>
          <w:rStyle w:val="TagStyle"/>
          <w:rtl/>
        </w:rPr>
        <w:t xml:space="preserve"> &lt;&lt; דובר &gt;&gt;</w:t>
      </w:r>
      <w:r>
        <w:rPr>
          <w:rtl/>
        </w:rPr>
        <w:t xml:space="preserve">   </w:t>
      </w:r>
      <w:bookmarkEnd w:id="1191"/>
    </w:p>
    <w:p w:rsidR="00721613" w:rsidRDefault="00721613" w:rsidP="00721613">
      <w:pPr>
        <w:pStyle w:val="KeepWithNext"/>
        <w:rPr>
          <w:rtl/>
        </w:rPr>
      </w:pPr>
    </w:p>
    <w:p w:rsidR="00994C47" w:rsidRDefault="00721613" w:rsidP="00AA0842">
      <w:pPr>
        <w:rPr>
          <w:rtl/>
        </w:rPr>
      </w:pPr>
      <w:bookmarkStart w:id="1192" w:name="_ETM_Q1_1284560"/>
      <w:bookmarkStart w:id="1193" w:name="_ETM_Q1_1284627"/>
      <w:bookmarkEnd w:id="1192"/>
      <w:bookmarkEnd w:id="1193"/>
      <w:r>
        <w:rPr>
          <w:rFonts w:hint="cs"/>
          <w:rtl/>
        </w:rPr>
        <w:t xml:space="preserve">עכשיו </w:t>
      </w:r>
      <w:bookmarkStart w:id="1194" w:name="_ETM_Q1_1281262"/>
      <w:bookmarkEnd w:id="1194"/>
      <w:r w:rsidR="00AA0842">
        <w:rPr>
          <w:rFonts w:hint="cs"/>
          <w:rtl/>
        </w:rPr>
        <w:t>נגיע</w:t>
      </w:r>
      <w:bookmarkStart w:id="1195" w:name="_ETM_Q1_1285837"/>
      <w:bookmarkStart w:id="1196" w:name="_ETM_Q1_1281702"/>
      <w:bookmarkEnd w:id="1195"/>
      <w:bookmarkEnd w:id="1196"/>
      <w:r w:rsidR="00AA0842">
        <w:rPr>
          <w:rFonts w:hint="cs"/>
          <w:rtl/>
        </w:rPr>
        <w:t xml:space="preserve"> לסעיף 5</w:t>
      </w:r>
      <w:bookmarkStart w:id="1197" w:name="_ETM_Q1_1282482"/>
      <w:bookmarkEnd w:id="1197"/>
      <w:r w:rsidR="00AA0842">
        <w:rPr>
          <w:rFonts w:hint="cs"/>
          <w:rtl/>
        </w:rPr>
        <w:t xml:space="preserve"> עצמו. עשינו כאן </w:t>
      </w:r>
      <w:bookmarkStart w:id="1198" w:name="_ETM_Q1_1282752"/>
      <w:bookmarkEnd w:id="1198"/>
      <w:r w:rsidR="00AA0842">
        <w:rPr>
          <w:rFonts w:hint="cs"/>
          <w:rtl/>
        </w:rPr>
        <w:t>כמה וכמה שינויי</w:t>
      </w:r>
      <w:bookmarkStart w:id="1199" w:name="_ETM_Q1_1286505"/>
      <w:bookmarkEnd w:id="1199"/>
      <w:r w:rsidR="00AA0842">
        <w:rPr>
          <w:rFonts w:hint="cs"/>
          <w:rtl/>
        </w:rPr>
        <w:t>ם בעקבות ההער</w:t>
      </w:r>
      <w:bookmarkStart w:id="1200" w:name="_ETM_Q1_1286232"/>
      <w:bookmarkEnd w:id="1200"/>
      <w:r w:rsidR="00AA0842">
        <w:rPr>
          <w:rFonts w:hint="cs"/>
          <w:rtl/>
        </w:rPr>
        <w:t xml:space="preserve">ות שקיבלנו בדיון הקודם. זה תיקון </w:t>
      </w:r>
      <w:bookmarkStart w:id="1201" w:name="_ETM_Q1_1288582"/>
      <w:bookmarkEnd w:id="1201"/>
      <w:r w:rsidR="00AA0842">
        <w:rPr>
          <w:rFonts w:hint="cs"/>
          <w:rtl/>
        </w:rPr>
        <w:t xml:space="preserve">לסעיף 23, </w:t>
      </w:r>
      <w:bookmarkStart w:id="1202" w:name="_ETM_Q1_1292089"/>
      <w:bookmarkEnd w:id="1202"/>
      <w:r w:rsidR="00AA0842">
        <w:rPr>
          <w:rFonts w:hint="cs"/>
          <w:rtl/>
        </w:rPr>
        <w:t>שהוא סעיף העונשין בחוק.</w:t>
      </w:r>
      <w:bookmarkStart w:id="1203" w:name="_ETM_Q1_1288892"/>
      <w:bookmarkStart w:id="1204" w:name="_ETM_Q1_1198231"/>
      <w:bookmarkStart w:id="1205" w:name="_ETM_Q1_1198312"/>
      <w:bookmarkStart w:id="1206" w:name="_ETM_Q1_1198414"/>
      <w:bookmarkStart w:id="1207" w:name="_ETM_Q1_1198487"/>
      <w:bookmarkEnd w:id="1203"/>
      <w:bookmarkEnd w:id="1204"/>
      <w:bookmarkEnd w:id="1205"/>
      <w:bookmarkEnd w:id="1206"/>
      <w:bookmarkEnd w:id="1207"/>
    </w:p>
    <w:p w:rsidR="00994C47" w:rsidRDefault="00994C47" w:rsidP="00994C47">
      <w:pPr>
        <w:rPr>
          <w:rtl/>
        </w:rPr>
      </w:pPr>
      <w:bookmarkStart w:id="1208" w:name="_ETM_Q1_1198607"/>
      <w:bookmarkStart w:id="1209" w:name="_ETM_Q1_1198678"/>
      <w:bookmarkEnd w:id="1208"/>
      <w:bookmarkEnd w:id="1209"/>
    </w:p>
    <w:tbl>
      <w:tblPr>
        <w:bidiVisual/>
        <w:tblW w:w="9639" w:type="dxa"/>
        <w:tblLayout w:type="fixed"/>
        <w:tblCellMar>
          <w:top w:w="57" w:type="dxa"/>
          <w:left w:w="0" w:type="dxa"/>
          <w:bottom w:w="57" w:type="dxa"/>
          <w:right w:w="0" w:type="dxa"/>
        </w:tblCellMar>
        <w:tblLook w:val="0000" w:firstRow="0" w:lastRow="0" w:firstColumn="0" w:lastColumn="0" w:noHBand="0" w:noVBand="0"/>
      </w:tblPr>
      <w:tblGrid>
        <w:gridCol w:w="1870"/>
        <w:gridCol w:w="624"/>
        <w:gridCol w:w="624"/>
        <w:gridCol w:w="6521"/>
      </w:tblGrid>
      <w:tr w:rsidR="00203D08" w:rsidRPr="00203D08" w:rsidTr="00C63A76">
        <w:trPr>
          <w:cantSplit/>
        </w:trPr>
        <w:tc>
          <w:tcPr>
            <w:tcW w:w="1870" w:type="dxa"/>
            <w:shd w:val="clear" w:color="auto" w:fill="auto"/>
            <w:tcMar>
              <w:top w:w="91" w:type="dxa"/>
              <w:left w:w="0" w:type="dxa"/>
              <w:bottom w:w="91" w:type="dxa"/>
              <w:right w:w="0" w:type="dxa"/>
            </w:tcMar>
          </w:tcPr>
          <w:p w:rsidR="00203D08" w:rsidRPr="00203D08" w:rsidRDefault="00AA0842" w:rsidP="00203D08">
            <w:pPr>
              <w:keepLines/>
              <w:widowControl w:val="0"/>
              <w:tabs>
                <w:tab w:val="left" w:pos="624"/>
                <w:tab w:val="left" w:pos="1247"/>
              </w:tabs>
              <w:snapToGrid w:val="0"/>
              <w:spacing w:line="240" w:lineRule="auto"/>
              <w:ind w:firstLine="0"/>
              <w:contextualSpacing/>
              <w:jc w:val="left"/>
              <w:outlineLvl w:val="2"/>
              <w:rPr>
                <w:rFonts w:ascii="David" w:eastAsia="Arial Unicode MS" w:hAnsi="David"/>
                <w:snapToGrid w:val="0"/>
              </w:rPr>
            </w:pPr>
            <w:bookmarkStart w:id="1210" w:name="_ETM_Q1_1198791"/>
            <w:bookmarkStart w:id="1211" w:name="_ETM_Q1_1198908"/>
            <w:bookmarkEnd w:id="1210"/>
            <w:bookmarkEnd w:id="1211"/>
            <w:r>
              <w:rPr>
                <w:rFonts w:ascii="David" w:eastAsia="Arial Unicode MS" w:hAnsi="David" w:hint="cs"/>
                <w:snapToGrid w:val="0"/>
                <w:rtl/>
              </w:rPr>
              <w:t>"</w:t>
            </w:r>
            <w:bookmarkStart w:id="1212" w:name="_ETM_Q1_1292242"/>
            <w:bookmarkStart w:id="1213" w:name="_ETM_Q1_1360692"/>
            <w:bookmarkStart w:id="1214" w:name="_ETM_Q1_1356332"/>
            <w:bookmarkEnd w:id="1212"/>
            <w:bookmarkEnd w:id="1213"/>
            <w:bookmarkEnd w:id="1214"/>
            <w:r w:rsidR="00203D08" w:rsidRPr="00203D08">
              <w:rPr>
                <w:rFonts w:ascii="David" w:eastAsia="Arial Unicode MS" w:hAnsi="David" w:hint="cs"/>
                <w:snapToGrid w:val="0"/>
                <w:rtl/>
              </w:rPr>
              <w:t>תיקון סעיף 23</w:t>
            </w:r>
          </w:p>
        </w:tc>
        <w:tc>
          <w:tcPr>
            <w:tcW w:w="624" w:type="dxa"/>
            <w:shd w:val="clear" w:color="auto" w:fill="auto"/>
            <w:tcMar>
              <w:top w:w="91" w:type="dxa"/>
              <w:left w:w="0" w:type="dxa"/>
              <w:bottom w:w="91" w:type="dxa"/>
              <w:right w:w="0" w:type="dxa"/>
            </w:tcMar>
          </w:tcPr>
          <w:p w:rsidR="00203D08" w:rsidRPr="00203D08" w:rsidRDefault="00203D08" w:rsidP="00203D08">
            <w:pPr>
              <w:keepLines/>
              <w:widowControl w:val="0"/>
              <w:tabs>
                <w:tab w:val="left" w:pos="624"/>
                <w:tab w:val="left" w:pos="1247"/>
              </w:tabs>
              <w:snapToGrid w:val="0"/>
              <w:spacing w:line="240" w:lineRule="auto"/>
              <w:ind w:firstLine="0"/>
              <w:contextualSpacing/>
              <w:jc w:val="left"/>
              <w:rPr>
                <w:rFonts w:ascii="David" w:eastAsia="Arial Unicode MS" w:hAnsi="David"/>
                <w:snapToGrid w:val="0"/>
              </w:rPr>
            </w:pPr>
            <w:r w:rsidRPr="00203D08">
              <w:rPr>
                <w:rFonts w:ascii="David" w:eastAsia="Arial Unicode MS" w:hAnsi="David" w:hint="cs"/>
                <w:snapToGrid w:val="0"/>
                <w:rtl/>
              </w:rPr>
              <w:t>5.</w:t>
            </w:r>
          </w:p>
        </w:tc>
        <w:tc>
          <w:tcPr>
            <w:tcW w:w="7145" w:type="dxa"/>
            <w:gridSpan w:val="2"/>
            <w:shd w:val="clear" w:color="auto" w:fill="auto"/>
            <w:tcMar>
              <w:top w:w="91" w:type="dxa"/>
              <w:left w:w="0" w:type="dxa"/>
              <w:bottom w:w="91" w:type="dxa"/>
              <w:right w:w="0" w:type="dxa"/>
            </w:tcMar>
          </w:tcPr>
          <w:p w:rsidR="00203D08" w:rsidRPr="00203D08" w:rsidRDefault="00203D08" w:rsidP="00203D08">
            <w:pPr>
              <w:keepLines/>
              <w:widowControl w:val="0"/>
              <w:tabs>
                <w:tab w:val="left" w:pos="624"/>
                <w:tab w:val="left" w:pos="1247"/>
              </w:tabs>
              <w:snapToGrid w:val="0"/>
              <w:spacing w:line="240" w:lineRule="auto"/>
              <w:ind w:firstLine="0"/>
              <w:contextualSpacing/>
              <w:rPr>
                <w:rFonts w:ascii="Arial" w:eastAsia="Arial Unicode MS" w:hAnsi="Arial"/>
                <w:snapToGrid w:val="0"/>
              </w:rPr>
            </w:pPr>
            <w:r w:rsidRPr="00203D08">
              <w:rPr>
                <w:rFonts w:ascii="Arial" w:eastAsia="Arial Unicode MS" w:hAnsi="Arial" w:hint="eastAsia"/>
                <w:snapToGrid w:val="0"/>
                <w:rtl/>
              </w:rPr>
              <w:t>בסעיף</w:t>
            </w:r>
            <w:r w:rsidRPr="00203D08">
              <w:rPr>
                <w:rFonts w:ascii="Arial" w:eastAsia="Arial Unicode MS" w:hAnsi="Arial"/>
                <w:snapToGrid w:val="0"/>
                <w:rtl/>
              </w:rPr>
              <w:t xml:space="preserve"> 23(א) </w:t>
            </w:r>
            <w:r w:rsidRPr="00203D08">
              <w:rPr>
                <w:rFonts w:ascii="Arial" w:eastAsia="Arial Unicode MS" w:hAnsi="Arial" w:hint="eastAsia"/>
                <w:snapToGrid w:val="0"/>
                <w:rtl/>
              </w:rPr>
              <w:t>לחוק</w:t>
            </w:r>
            <w:r w:rsidRPr="00203D08">
              <w:rPr>
                <w:rFonts w:ascii="Arial" w:eastAsia="Arial Unicode MS" w:hAnsi="Arial"/>
                <w:snapToGrid w:val="0"/>
                <w:rtl/>
              </w:rPr>
              <w:t xml:space="preserve"> </w:t>
            </w:r>
            <w:r w:rsidRPr="00203D08">
              <w:rPr>
                <w:rFonts w:ascii="Arial" w:eastAsia="Arial Unicode MS" w:hAnsi="Arial" w:hint="eastAsia"/>
                <w:snapToGrid w:val="0"/>
                <w:rtl/>
              </w:rPr>
              <w:t>העיקרי</w:t>
            </w:r>
            <w:r w:rsidRPr="00203D08">
              <w:rPr>
                <w:rFonts w:ascii="Arial" w:eastAsia="Arial Unicode MS" w:hAnsi="Arial"/>
                <w:snapToGrid w:val="0"/>
                <w:rtl/>
              </w:rPr>
              <w:t xml:space="preserve"> </w:t>
            </w:r>
            <w:r w:rsidRPr="00203D08">
              <w:rPr>
                <w:rFonts w:ascii="Arial" w:eastAsia="Arial Unicode MS" w:hAnsi="Arial" w:hint="eastAsia"/>
                <w:snapToGrid w:val="0"/>
                <w:rtl/>
              </w:rPr>
              <w:t>–</w:t>
            </w:r>
          </w:p>
        </w:tc>
      </w:tr>
      <w:tr w:rsidR="00203D08" w:rsidRPr="00203D08" w:rsidTr="00C63A76">
        <w:trPr>
          <w:cantSplit/>
        </w:trPr>
        <w:tc>
          <w:tcPr>
            <w:tcW w:w="1870" w:type="dxa"/>
            <w:shd w:val="clear" w:color="auto" w:fill="auto"/>
            <w:tcMar>
              <w:top w:w="91" w:type="dxa"/>
              <w:left w:w="0" w:type="dxa"/>
              <w:bottom w:w="91" w:type="dxa"/>
              <w:right w:w="0" w:type="dxa"/>
            </w:tcMar>
          </w:tcPr>
          <w:p w:rsidR="00203D08" w:rsidRPr="00203D08" w:rsidRDefault="00203D08" w:rsidP="00203D08">
            <w:pPr>
              <w:keepLines/>
              <w:widowControl w:val="0"/>
              <w:tabs>
                <w:tab w:val="left" w:pos="624"/>
                <w:tab w:val="left" w:pos="1247"/>
              </w:tabs>
              <w:snapToGrid w:val="0"/>
              <w:spacing w:line="240" w:lineRule="auto"/>
              <w:ind w:firstLine="0"/>
              <w:contextualSpacing/>
              <w:jc w:val="left"/>
              <w:outlineLvl w:val="2"/>
              <w:rPr>
                <w:rFonts w:ascii="David" w:eastAsia="Arial Unicode MS" w:hAnsi="David"/>
                <w:snapToGrid w:val="0"/>
              </w:rPr>
            </w:pPr>
          </w:p>
        </w:tc>
        <w:tc>
          <w:tcPr>
            <w:tcW w:w="624" w:type="dxa"/>
            <w:shd w:val="clear" w:color="auto" w:fill="auto"/>
            <w:tcMar>
              <w:top w:w="91" w:type="dxa"/>
              <w:left w:w="0" w:type="dxa"/>
              <w:bottom w:w="91" w:type="dxa"/>
              <w:right w:w="0" w:type="dxa"/>
            </w:tcMar>
          </w:tcPr>
          <w:p w:rsidR="00203D08" w:rsidRPr="00203D08" w:rsidRDefault="00203D08" w:rsidP="00203D08">
            <w:pPr>
              <w:keepLines/>
              <w:widowControl w:val="0"/>
              <w:tabs>
                <w:tab w:val="left" w:pos="624"/>
                <w:tab w:val="left" w:pos="1247"/>
              </w:tabs>
              <w:snapToGrid w:val="0"/>
              <w:spacing w:line="240" w:lineRule="auto"/>
              <w:ind w:firstLine="0"/>
              <w:contextualSpacing/>
              <w:jc w:val="left"/>
              <w:rPr>
                <w:rFonts w:ascii="David" w:eastAsia="Arial Unicode MS" w:hAnsi="David"/>
                <w:snapToGrid w:val="0"/>
              </w:rPr>
            </w:pPr>
          </w:p>
        </w:tc>
        <w:tc>
          <w:tcPr>
            <w:tcW w:w="7145" w:type="dxa"/>
            <w:gridSpan w:val="2"/>
            <w:shd w:val="clear" w:color="auto" w:fill="auto"/>
            <w:tcMar>
              <w:top w:w="91" w:type="dxa"/>
              <w:left w:w="0" w:type="dxa"/>
              <w:bottom w:w="91" w:type="dxa"/>
              <w:right w:w="0" w:type="dxa"/>
            </w:tcMar>
          </w:tcPr>
          <w:p w:rsidR="00203D08" w:rsidRPr="00203D08" w:rsidRDefault="00203D08" w:rsidP="00203D08">
            <w:pPr>
              <w:keepLines/>
              <w:widowControl w:val="0"/>
              <w:tabs>
                <w:tab w:val="left" w:pos="624"/>
                <w:tab w:val="left" w:pos="1247"/>
              </w:tabs>
              <w:snapToGrid w:val="0"/>
              <w:spacing w:line="240" w:lineRule="auto"/>
              <w:ind w:firstLine="0"/>
              <w:contextualSpacing/>
              <w:rPr>
                <w:rFonts w:ascii="Arial" w:eastAsia="Arial Unicode MS" w:hAnsi="Arial"/>
                <w:snapToGrid w:val="0"/>
              </w:rPr>
            </w:pPr>
            <w:r w:rsidRPr="00203D08">
              <w:rPr>
                <w:rFonts w:ascii="Arial" w:eastAsia="Arial Unicode MS" w:hAnsi="Arial" w:hint="cs"/>
                <w:snapToGrid w:val="0"/>
                <w:rtl/>
              </w:rPr>
              <w:t>(1)</w:t>
            </w:r>
            <w:r w:rsidRPr="00203D08">
              <w:rPr>
                <w:rFonts w:ascii="Arial" w:eastAsia="Arial Unicode MS" w:hAnsi="Arial"/>
                <w:snapToGrid w:val="0"/>
                <w:rtl/>
              </w:rPr>
              <w:tab/>
            </w:r>
            <w:r w:rsidRPr="00203D08">
              <w:rPr>
                <w:rFonts w:ascii="Arial" w:eastAsia="Arial Unicode MS" w:hAnsi="Arial" w:hint="cs"/>
                <w:snapToGrid w:val="0"/>
                <w:rtl/>
              </w:rPr>
              <w:t>בפסקה (1), אחרי "לקמעונאי או" יבוא "לקמעונאי פארם או" ואחרי "קמעונאי" יבוא "או קמעונאי פארם";</w:t>
            </w:r>
          </w:p>
        </w:tc>
      </w:tr>
      <w:tr w:rsidR="00203D08" w:rsidRPr="00203D08" w:rsidTr="00C63A76">
        <w:trPr>
          <w:cantSplit/>
        </w:trPr>
        <w:tc>
          <w:tcPr>
            <w:tcW w:w="1870" w:type="dxa"/>
            <w:shd w:val="clear" w:color="auto" w:fill="auto"/>
            <w:tcMar>
              <w:top w:w="91" w:type="dxa"/>
              <w:left w:w="0" w:type="dxa"/>
              <w:bottom w:w="91" w:type="dxa"/>
              <w:right w:w="0" w:type="dxa"/>
            </w:tcMar>
          </w:tcPr>
          <w:p w:rsidR="00203D08" w:rsidRPr="00203D08" w:rsidRDefault="00203D08" w:rsidP="00203D08">
            <w:pPr>
              <w:keepLines/>
              <w:widowControl w:val="0"/>
              <w:tabs>
                <w:tab w:val="left" w:pos="624"/>
                <w:tab w:val="left" w:pos="1247"/>
              </w:tabs>
              <w:snapToGrid w:val="0"/>
              <w:spacing w:line="240" w:lineRule="auto"/>
              <w:ind w:firstLine="0"/>
              <w:contextualSpacing/>
              <w:jc w:val="left"/>
              <w:outlineLvl w:val="2"/>
              <w:rPr>
                <w:rFonts w:ascii="David" w:eastAsia="Arial Unicode MS" w:hAnsi="David"/>
                <w:snapToGrid w:val="0"/>
                <w:highlight w:val="yellow"/>
                <w:rtl/>
              </w:rPr>
            </w:pPr>
          </w:p>
        </w:tc>
        <w:tc>
          <w:tcPr>
            <w:tcW w:w="624" w:type="dxa"/>
            <w:shd w:val="clear" w:color="auto" w:fill="auto"/>
            <w:tcMar>
              <w:top w:w="91" w:type="dxa"/>
              <w:left w:w="0" w:type="dxa"/>
              <w:bottom w:w="91" w:type="dxa"/>
              <w:right w:w="0" w:type="dxa"/>
            </w:tcMar>
          </w:tcPr>
          <w:p w:rsidR="00203D08" w:rsidRPr="00203D08" w:rsidRDefault="00203D08" w:rsidP="00203D08">
            <w:pPr>
              <w:keepLines/>
              <w:widowControl w:val="0"/>
              <w:tabs>
                <w:tab w:val="left" w:pos="624"/>
                <w:tab w:val="left" w:pos="1247"/>
              </w:tabs>
              <w:snapToGrid w:val="0"/>
              <w:spacing w:line="240" w:lineRule="auto"/>
              <w:ind w:firstLine="0"/>
              <w:contextualSpacing/>
              <w:jc w:val="left"/>
              <w:rPr>
                <w:rFonts w:ascii="Arial" w:eastAsia="Arial Unicode MS" w:hAnsi="Arial"/>
                <w:snapToGrid w:val="0"/>
              </w:rPr>
            </w:pPr>
          </w:p>
        </w:tc>
        <w:tc>
          <w:tcPr>
            <w:tcW w:w="7145" w:type="dxa"/>
            <w:gridSpan w:val="2"/>
            <w:shd w:val="clear" w:color="auto" w:fill="auto"/>
            <w:tcMar>
              <w:top w:w="91" w:type="dxa"/>
              <w:left w:w="0" w:type="dxa"/>
              <w:bottom w:w="91" w:type="dxa"/>
              <w:right w:w="0" w:type="dxa"/>
            </w:tcMar>
          </w:tcPr>
          <w:p w:rsidR="00203D08" w:rsidRPr="00203D08" w:rsidRDefault="00203D08" w:rsidP="00203D08">
            <w:pPr>
              <w:keepLines/>
              <w:widowControl w:val="0"/>
              <w:tabs>
                <w:tab w:val="left" w:pos="624"/>
                <w:tab w:val="left" w:pos="1247"/>
              </w:tabs>
              <w:snapToGrid w:val="0"/>
              <w:spacing w:line="240" w:lineRule="auto"/>
              <w:ind w:firstLine="0"/>
              <w:contextualSpacing/>
              <w:rPr>
                <w:rFonts w:ascii="Arial" w:eastAsia="Arial Unicode MS" w:hAnsi="Arial"/>
                <w:snapToGrid w:val="0"/>
                <w:rtl/>
              </w:rPr>
            </w:pPr>
            <w:r w:rsidRPr="00203D08">
              <w:rPr>
                <w:rFonts w:ascii="Arial" w:eastAsia="Arial Unicode MS" w:hAnsi="Arial" w:hint="cs"/>
                <w:snapToGrid w:val="0"/>
                <w:rtl/>
              </w:rPr>
              <w:t>(2)</w:t>
            </w:r>
            <w:r w:rsidRPr="00203D08">
              <w:rPr>
                <w:rFonts w:ascii="Arial" w:eastAsia="Arial Unicode MS" w:hAnsi="Arial"/>
                <w:snapToGrid w:val="0"/>
                <w:rtl/>
              </w:rPr>
              <w:tab/>
            </w:r>
            <w:r w:rsidRPr="00203D08">
              <w:rPr>
                <w:rFonts w:ascii="Arial" w:eastAsia="Arial Unicode MS" w:hAnsi="Arial" w:hint="cs"/>
                <w:snapToGrid w:val="0"/>
                <w:rtl/>
              </w:rPr>
              <w:t>בפסקה (2), אחרי "קמעונאי" יבוא "או קמעונאי פארם";</w:t>
            </w:r>
          </w:p>
        </w:tc>
      </w:tr>
      <w:tr w:rsidR="00203D08" w:rsidRPr="00203D08" w:rsidTr="00C63A76">
        <w:trPr>
          <w:cantSplit/>
        </w:trPr>
        <w:tc>
          <w:tcPr>
            <w:tcW w:w="1870" w:type="dxa"/>
            <w:shd w:val="clear" w:color="auto" w:fill="auto"/>
            <w:tcMar>
              <w:top w:w="91" w:type="dxa"/>
              <w:left w:w="0" w:type="dxa"/>
              <w:bottom w:w="91" w:type="dxa"/>
              <w:right w:w="0" w:type="dxa"/>
            </w:tcMar>
          </w:tcPr>
          <w:p w:rsidR="00203D08" w:rsidRPr="00203D08" w:rsidRDefault="00203D08" w:rsidP="00203D08">
            <w:pPr>
              <w:keepLines/>
              <w:widowControl w:val="0"/>
              <w:tabs>
                <w:tab w:val="left" w:pos="624"/>
                <w:tab w:val="left" w:pos="1247"/>
              </w:tabs>
              <w:snapToGrid w:val="0"/>
              <w:spacing w:line="240" w:lineRule="auto"/>
              <w:ind w:firstLine="0"/>
              <w:contextualSpacing/>
              <w:jc w:val="left"/>
              <w:outlineLvl w:val="2"/>
              <w:rPr>
                <w:rFonts w:ascii="David" w:eastAsia="Arial Unicode MS" w:hAnsi="David"/>
                <w:snapToGrid w:val="0"/>
                <w:highlight w:val="yellow"/>
                <w:rtl/>
              </w:rPr>
            </w:pPr>
          </w:p>
        </w:tc>
        <w:tc>
          <w:tcPr>
            <w:tcW w:w="624" w:type="dxa"/>
            <w:shd w:val="clear" w:color="auto" w:fill="auto"/>
            <w:tcMar>
              <w:top w:w="91" w:type="dxa"/>
              <w:left w:w="0" w:type="dxa"/>
              <w:bottom w:w="91" w:type="dxa"/>
              <w:right w:w="0" w:type="dxa"/>
            </w:tcMar>
          </w:tcPr>
          <w:p w:rsidR="00203D08" w:rsidRPr="00203D08" w:rsidRDefault="00203D08" w:rsidP="00203D08">
            <w:pPr>
              <w:keepLines/>
              <w:widowControl w:val="0"/>
              <w:tabs>
                <w:tab w:val="left" w:pos="624"/>
                <w:tab w:val="left" w:pos="1247"/>
              </w:tabs>
              <w:snapToGrid w:val="0"/>
              <w:spacing w:line="240" w:lineRule="auto"/>
              <w:ind w:firstLine="0"/>
              <w:contextualSpacing/>
              <w:jc w:val="left"/>
              <w:rPr>
                <w:rFonts w:ascii="Arial" w:eastAsia="Arial Unicode MS" w:hAnsi="Arial"/>
                <w:snapToGrid w:val="0"/>
              </w:rPr>
            </w:pPr>
          </w:p>
        </w:tc>
        <w:tc>
          <w:tcPr>
            <w:tcW w:w="7145" w:type="dxa"/>
            <w:gridSpan w:val="2"/>
            <w:shd w:val="clear" w:color="auto" w:fill="auto"/>
            <w:tcMar>
              <w:top w:w="91" w:type="dxa"/>
              <w:left w:w="0" w:type="dxa"/>
              <w:bottom w:w="91" w:type="dxa"/>
              <w:right w:w="0" w:type="dxa"/>
            </w:tcMar>
          </w:tcPr>
          <w:p w:rsidR="00203D08" w:rsidRPr="00203D08" w:rsidRDefault="00203D08" w:rsidP="00203D08">
            <w:pPr>
              <w:keepLines/>
              <w:widowControl w:val="0"/>
              <w:tabs>
                <w:tab w:val="left" w:pos="624"/>
                <w:tab w:val="left" w:pos="1247"/>
              </w:tabs>
              <w:snapToGrid w:val="0"/>
              <w:spacing w:line="240" w:lineRule="auto"/>
              <w:ind w:firstLine="0"/>
              <w:contextualSpacing/>
              <w:rPr>
                <w:rFonts w:ascii="Arial" w:eastAsia="Arial Unicode MS" w:hAnsi="Arial"/>
                <w:snapToGrid w:val="0"/>
                <w:rtl/>
              </w:rPr>
            </w:pPr>
            <w:r w:rsidRPr="00203D08">
              <w:rPr>
                <w:rFonts w:ascii="Arial" w:eastAsia="Arial Unicode MS" w:hAnsi="Arial"/>
                <w:snapToGrid w:val="0"/>
                <w:rtl/>
              </w:rPr>
              <w:t>(</w:t>
            </w:r>
            <w:r w:rsidRPr="00203D08">
              <w:rPr>
                <w:rFonts w:ascii="Arial" w:eastAsia="Arial Unicode MS" w:hAnsi="Arial" w:hint="cs"/>
                <w:snapToGrid w:val="0"/>
                <w:rtl/>
              </w:rPr>
              <w:t>3</w:t>
            </w:r>
            <w:r w:rsidRPr="00203D08">
              <w:rPr>
                <w:rFonts w:ascii="Arial" w:eastAsia="Arial Unicode MS" w:hAnsi="Arial"/>
                <w:snapToGrid w:val="0"/>
                <w:rtl/>
              </w:rPr>
              <w:t>)</w:t>
            </w:r>
            <w:r w:rsidRPr="00203D08">
              <w:rPr>
                <w:rFonts w:ascii="Arial" w:eastAsia="Arial Unicode MS" w:hAnsi="Arial"/>
                <w:snapToGrid w:val="0"/>
                <w:rtl/>
              </w:rPr>
              <w:tab/>
            </w:r>
            <w:r w:rsidRPr="00203D08">
              <w:rPr>
                <w:rFonts w:ascii="Arial" w:eastAsia="Arial Unicode MS" w:hAnsi="Arial" w:hint="eastAsia"/>
                <w:snapToGrid w:val="0"/>
                <w:rtl/>
              </w:rPr>
              <w:t>בפסקה</w:t>
            </w:r>
            <w:r w:rsidRPr="00203D08">
              <w:rPr>
                <w:rFonts w:ascii="Arial" w:eastAsia="Arial Unicode MS" w:hAnsi="Arial"/>
                <w:snapToGrid w:val="0"/>
                <w:rtl/>
              </w:rPr>
              <w:t xml:space="preserve"> (3), </w:t>
            </w:r>
            <w:r w:rsidRPr="00203D08">
              <w:rPr>
                <w:rFonts w:ascii="Arial" w:eastAsia="Arial Unicode MS" w:hAnsi="Arial" w:hint="cs"/>
                <w:snapToGrid w:val="0"/>
                <w:rtl/>
              </w:rPr>
              <w:t>אחרי "קמעונאי גדול" יבוא "או בסידור מצרכי פארם בחנות פארם של קמעונאי פארם גדול," ואחרי "סידור מצרכים" יבוא "או סידור מצרכי פארם";</w:t>
            </w:r>
          </w:p>
        </w:tc>
      </w:tr>
      <w:tr w:rsidR="00203D08" w:rsidRPr="00203D08" w:rsidTr="00C63A76">
        <w:trPr>
          <w:cantSplit/>
        </w:trPr>
        <w:tc>
          <w:tcPr>
            <w:tcW w:w="1870" w:type="dxa"/>
            <w:shd w:val="clear" w:color="auto" w:fill="auto"/>
            <w:tcMar>
              <w:top w:w="91" w:type="dxa"/>
              <w:left w:w="0" w:type="dxa"/>
              <w:bottom w:w="91" w:type="dxa"/>
              <w:right w:w="0" w:type="dxa"/>
            </w:tcMar>
          </w:tcPr>
          <w:p w:rsidR="00203D08" w:rsidRPr="00203D08" w:rsidRDefault="00203D08" w:rsidP="00203D08">
            <w:pPr>
              <w:keepLines/>
              <w:widowControl w:val="0"/>
              <w:tabs>
                <w:tab w:val="left" w:pos="624"/>
                <w:tab w:val="left" w:pos="1247"/>
              </w:tabs>
              <w:snapToGrid w:val="0"/>
              <w:spacing w:line="240" w:lineRule="auto"/>
              <w:ind w:firstLine="0"/>
              <w:contextualSpacing/>
              <w:jc w:val="left"/>
              <w:outlineLvl w:val="2"/>
              <w:rPr>
                <w:rFonts w:ascii="David" w:eastAsia="Arial Unicode MS" w:hAnsi="David"/>
                <w:snapToGrid w:val="0"/>
              </w:rPr>
            </w:pPr>
          </w:p>
        </w:tc>
        <w:tc>
          <w:tcPr>
            <w:tcW w:w="624" w:type="dxa"/>
            <w:shd w:val="clear" w:color="auto" w:fill="auto"/>
            <w:tcMar>
              <w:top w:w="91" w:type="dxa"/>
              <w:left w:w="0" w:type="dxa"/>
              <w:bottom w:w="91" w:type="dxa"/>
              <w:right w:w="0" w:type="dxa"/>
            </w:tcMar>
          </w:tcPr>
          <w:p w:rsidR="00203D08" w:rsidRPr="00203D08" w:rsidRDefault="00203D08" w:rsidP="00203D08">
            <w:pPr>
              <w:keepLines/>
              <w:widowControl w:val="0"/>
              <w:tabs>
                <w:tab w:val="left" w:pos="624"/>
                <w:tab w:val="left" w:pos="1247"/>
              </w:tabs>
              <w:snapToGrid w:val="0"/>
              <w:spacing w:line="240" w:lineRule="auto"/>
              <w:ind w:firstLine="0"/>
              <w:contextualSpacing/>
              <w:jc w:val="left"/>
              <w:rPr>
                <w:rFonts w:ascii="David" w:eastAsia="Arial Unicode MS" w:hAnsi="David"/>
                <w:snapToGrid w:val="0"/>
              </w:rPr>
            </w:pPr>
          </w:p>
        </w:tc>
        <w:tc>
          <w:tcPr>
            <w:tcW w:w="7145" w:type="dxa"/>
            <w:gridSpan w:val="2"/>
            <w:shd w:val="clear" w:color="auto" w:fill="auto"/>
            <w:tcMar>
              <w:top w:w="91" w:type="dxa"/>
              <w:left w:w="0" w:type="dxa"/>
              <w:bottom w:w="91" w:type="dxa"/>
              <w:right w:w="0" w:type="dxa"/>
            </w:tcMar>
          </w:tcPr>
          <w:p w:rsidR="00203D08" w:rsidRPr="00203D08" w:rsidRDefault="00203D08" w:rsidP="00203D08">
            <w:pPr>
              <w:keepLines/>
              <w:widowControl w:val="0"/>
              <w:tabs>
                <w:tab w:val="left" w:pos="624"/>
                <w:tab w:val="left" w:pos="1247"/>
              </w:tabs>
              <w:snapToGrid w:val="0"/>
              <w:spacing w:line="240" w:lineRule="auto"/>
              <w:ind w:firstLine="0"/>
              <w:contextualSpacing/>
              <w:rPr>
                <w:rFonts w:ascii="Arial" w:eastAsia="Arial Unicode MS" w:hAnsi="Arial"/>
                <w:snapToGrid w:val="0"/>
              </w:rPr>
            </w:pPr>
            <w:r w:rsidRPr="00203D08">
              <w:rPr>
                <w:rFonts w:ascii="Arial" w:eastAsia="Arial Unicode MS" w:hAnsi="Arial"/>
                <w:snapToGrid w:val="0"/>
                <w:rtl/>
              </w:rPr>
              <w:t>(</w:t>
            </w:r>
            <w:r w:rsidRPr="00203D08">
              <w:rPr>
                <w:rFonts w:ascii="Arial" w:eastAsia="Arial Unicode MS" w:hAnsi="Arial" w:hint="cs"/>
                <w:snapToGrid w:val="0"/>
                <w:rtl/>
              </w:rPr>
              <w:t>4</w:t>
            </w:r>
            <w:r w:rsidRPr="00203D08">
              <w:rPr>
                <w:rFonts w:ascii="Arial" w:eastAsia="Arial Unicode MS" w:hAnsi="Arial"/>
                <w:snapToGrid w:val="0"/>
                <w:rtl/>
              </w:rPr>
              <w:t>)</w:t>
            </w:r>
            <w:r w:rsidRPr="00203D08">
              <w:rPr>
                <w:rFonts w:ascii="Arial" w:eastAsia="Arial Unicode MS" w:hAnsi="Arial"/>
                <w:snapToGrid w:val="0"/>
                <w:rtl/>
              </w:rPr>
              <w:tab/>
            </w:r>
            <w:r w:rsidRPr="00203D08">
              <w:rPr>
                <w:rFonts w:ascii="Arial" w:eastAsia="Arial Unicode MS" w:hAnsi="Arial" w:hint="eastAsia"/>
                <w:snapToGrid w:val="0"/>
                <w:rtl/>
              </w:rPr>
              <w:t>בפסקה</w:t>
            </w:r>
            <w:r w:rsidRPr="00203D08">
              <w:rPr>
                <w:rFonts w:ascii="Arial" w:eastAsia="Arial Unicode MS" w:hAnsi="Arial"/>
                <w:snapToGrid w:val="0"/>
                <w:rtl/>
              </w:rPr>
              <w:t xml:space="preserve"> (4), אחרי </w:t>
            </w:r>
            <w:r w:rsidRPr="00203D08">
              <w:rPr>
                <w:rFonts w:ascii="Arial" w:eastAsia="Arial Unicode MS" w:hAnsi="Arial" w:hint="cs"/>
                <w:snapToGrid w:val="0"/>
                <w:rtl/>
              </w:rPr>
              <w:t>"קמעונאי גדול" יבוא "או קמעונאי פארם גדול", ואחרי "בחנותו</w:t>
            </w:r>
            <w:r w:rsidRPr="00203D08">
              <w:rPr>
                <w:rFonts w:ascii="Arial" w:eastAsia="Arial Unicode MS" w:hAnsi="Arial"/>
                <w:snapToGrid w:val="0"/>
                <w:rtl/>
              </w:rPr>
              <w:t xml:space="preserve">" יבוא "או </w:t>
            </w:r>
            <w:r w:rsidRPr="00203D08">
              <w:rPr>
                <w:rFonts w:ascii="Arial" w:eastAsia="Arial Unicode MS" w:hAnsi="Arial" w:hint="cs"/>
                <w:snapToGrid w:val="0"/>
                <w:rtl/>
              </w:rPr>
              <w:t xml:space="preserve">לסידור מצרכי פארם </w:t>
            </w:r>
            <w:r w:rsidRPr="00203D08">
              <w:rPr>
                <w:rFonts w:ascii="Arial" w:eastAsia="Arial Unicode MS" w:hAnsi="Arial"/>
                <w:snapToGrid w:val="0"/>
                <w:rtl/>
              </w:rPr>
              <w:t xml:space="preserve">בחנות </w:t>
            </w:r>
            <w:proofErr w:type="spellStart"/>
            <w:r w:rsidRPr="00203D08">
              <w:rPr>
                <w:rFonts w:ascii="Arial" w:eastAsia="Arial Unicode MS" w:hAnsi="Arial"/>
                <w:snapToGrid w:val="0"/>
                <w:rtl/>
              </w:rPr>
              <w:t>הפארם</w:t>
            </w:r>
            <w:proofErr w:type="spellEnd"/>
            <w:r w:rsidRPr="00203D08">
              <w:rPr>
                <w:rFonts w:ascii="Arial" w:eastAsia="Arial Unicode MS" w:hAnsi="Arial"/>
                <w:snapToGrid w:val="0"/>
                <w:rtl/>
              </w:rPr>
              <w:t xml:space="preserve"> שלו</w:t>
            </w:r>
            <w:r w:rsidRPr="00203D08">
              <w:rPr>
                <w:rFonts w:ascii="Arial" w:eastAsia="Arial Unicode MS" w:hAnsi="Arial" w:hint="cs"/>
                <w:snapToGrid w:val="0"/>
                <w:rtl/>
              </w:rPr>
              <w:t>, לפי העניין,</w:t>
            </w:r>
            <w:r w:rsidRPr="00203D08">
              <w:rPr>
                <w:rFonts w:ascii="Arial" w:eastAsia="Arial Unicode MS" w:hAnsi="Arial"/>
                <w:snapToGrid w:val="0"/>
                <w:rtl/>
              </w:rPr>
              <w:t>";</w:t>
            </w:r>
          </w:p>
        </w:tc>
      </w:tr>
      <w:tr w:rsidR="00203D08" w:rsidRPr="00203D08" w:rsidTr="00C63A76">
        <w:trPr>
          <w:cantSplit/>
        </w:trPr>
        <w:tc>
          <w:tcPr>
            <w:tcW w:w="1870" w:type="dxa"/>
            <w:shd w:val="clear" w:color="auto" w:fill="auto"/>
            <w:tcMar>
              <w:top w:w="91" w:type="dxa"/>
              <w:left w:w="0" w:type="dxa"/>
              <w:bottom w:w="91" w:type="dxa"/>
              <w:right w:w="0" w:type="dxa"/>
            </w:tcMar>
          </w:tcPr>
          <w:p w:rsidR="00203D08" w:rsidRPr="00203D08" w:rsidRDefault="00203D08" w:rsidP="00203D08">
            <w:pPr>
              <w:keepLines/>
              <w:widowControl w:val="0"/>
              <w:tabs>
                <w:tab w:val="left" w:pos="624"/>
                <w:tab w:val="left" w:pos="1247"/>
              </w:tabs>
              <w:snapToGrid w:val="0"/>
              <w:spacing w:line="240" w:lineRule="auto"/>
              <w:ind w:firstLine="0"/>
              <w:contextualSpacing/>
              <w:jc w:val="left"/>
              <w:outlineLvl w:val="2"/>
              <w:rPr>
                <w:rFonts w:ascii="David" w:eastAsia="Arial Unicode MS" w:hAnsi="David"/>
                <w:snapToGrid w:val="0"/>
              </w:rPr>
            </w:pPr>
          </w:p>
        </w:tc>
        <w:tc>
          <w:tcPr>
            <w:tcW w:w="624" w:type="dxa"/>
            <w:shd w:val="clear" w:color="auto" w:fill="auto"/>
            <w:tcMar>
              <w:top w:w="91" w:type="dxa"/>
              <w:left w:w="0" w:type="dxa"/>
              <w:bottom w:w="91" w:type="dxa"/>
              <w:right w:w="0" w:type="dxa"/>
            </w:tcMar>
          </w:tcPr>
          <w:p w:rsidR="00203D08" w:rsidRPr="00203D08" w:rsidRDefault="00203D08" w:rsidP="00203D08">
            <w:pPr>
              <w:keepLines/>
              <w:widowControl w:val="0"/>
              <w:tabs>
                <w:tab w:val="left" w:pos="624"/>
                <w:tab w:val="left" w:pos="1247"/>
              </w:tabs>
              <w:snapToGrid w:val="0"/>
              <w:spacing w:line="240" w:lineRule="auto"/>
              <w:ind w:firstLine="0"/>
              <w:contextualSpacing/>
              <w:jc w:val="left"/>
              <w:rPr>
                <w:rFonts w:ascii="Arial" w:eastAsia="Arial Unicode MS" w:hAnsi="Arial"/>
                <w:snapToGrid w:val="0"/>
              </w:rPr>
            </w:pPr>
          </w:p>
        </w:tc>
        <w:tc>
          <w:tcPr>
            <w:tcW w:w="7145" w:type="dxa"/>
            <w:gridSpan w:val="2"/>
            <w:shd w:val="clear" w:color="auto" w:fill="auto"/>
            <w:tcMar>
              <w:top w:w="91" w:type="dxa"/>
              <w:left w:w="0" w:type="dxa"/>
              <w:bottom w:w="91" w:type="dxa"/>
              <w:right w:w="0" w:type="dxa"/>
            </w:tcMar>
          </w:tcPr>
          <w:p w:rsidR="00203D08" w:rsidRPr="00203D08" w:rsidRDefault="00203D08" w:rsidP="00203D08">
            <w:pPr>
              <w:keepLines/>
              <w:widowControl w:val="0"/>
              <w:tabs>
                <w:tab w:val="left" w:pos="624"/>
                <w:tab w:val="left" w:pos="1247"/>
              </w:tabs>
              <w:snapToGrid w:val="0"/>
              <w:spacing w:line="240" w:lineRule="auto"/>
              <w:ind w:firstLine="0"/>
              <w:contextualSpacing/>
              <w:rPr>
                <w:rFonts w:ascii="Arial" w:eastAsia="Arial Unicode MS" w:hAnsi="Arial"/>
                <w:snapToGrid w:val="0"/>
                <w:rtl/>
              </w:rPr>
            </w:pPr>
            <w:r w:rsidRPr="00203D08">
              <w:rPr>
                <w:rFonts w:ascii="Arial" w:eastAsia="Arial Unicode MS" w:hAnsi="Arial" w:hint="cs"/>
                <w:snapToGrid w:val="0"/>
                <w:rtl/>
              </w:rPr>
              <w:t>(5)</w:t>
            </w:r>
            <w:r w:rsidRPr="00203D08">
              <w:rPr>
                <w:rFonts w:ascii="Arial" w:eastAsia="Arial Unicode MS" w:hAnsi="Arial"/>
                <w:snapToGrid w:val="0"/>
                <w:rtl/>
              </w:rPr>
              <w:tab/>
            </w:r>
            <w:r w:rsidRPr="00203D08">
              <w:rPr>
                <w:rFonts w:ascii="Arial" w:eastAsia="Arial Unicode MS" w:hAnsi="Arial" w:hint="cs"/>
                <w:snapToGrid w:val="0"/>
                <w:rtl/>
              </w:rPr>
              <w:t>בפסקה (5), אחרי "לקמעונאי או" יבוא "לקמעונאי פארם או" ואחרי "קמעונאי" יבוא "או קמעונאי פארם";</w:t>
            </w:r>
          </w:p>
        </w:tc>
      </w:tr>
      <w:tr w:rsidR="00203D08" w:rsidRPr="00203D08" w:rsidTr="00C63A76">
        <w:trPr>
          <w:cantSplit/>
        </w:trPr>
        <w:tc>
          <w:tcPr>
            <w:tcW w:w="1870" w:type="dxa"/>
            <w:shd w:val="clear" w:color="auto" w:fill="auto"/>
            <w:tcMar>
              <w:top w:w="91" w:type="dxa"/>
              <w:left w:w="0" w:type="dxa"/>
              <w:bottom w:w="91" w:type="dxa"/>
              <w:right w:w="0" w:type="dxa"/>
            </w:tcMar>
          </w:tcPr>
          <w:p w:rsidR="00203D08" w:rsidRPr="00203D08" w:rsidRDefault="00203D08" w:rsidP="00203D08">
            <w:pPr>
              <w:keepLines/>
              <w:widowControl w:val="0"/>
              <w:tabs>
                <w:tab w:val="left" w:pos="624"/>
                <w:tab w:val="left" w:pos="1247"/>
              </w:tabs>
              <w:snapToGrid w:val="0"/>
              <w:spacing w:line="240" w:lineRule="auto"/>
              <w:ind w:firstLine="0"/>
              <w:contextualSpacing/>
              <w:jc w:val="left"/>
              <w:outlineLvl w:val="2"/>
              <w:rPr>
                <w:rFonts w:ascii="David" w:eastAsia="Arial Unicode MS" w:hAnsi="David"/>
                <w:snapToGrid w:val="0"/>
              </w:rPr>
            </w:pPr>
          </w:p>
        </w:tc>
        <w:tc>
          <w:tcPr>
            <w:tcW w:w="624" w:type="dxa"/>
            <w:shd w:val="clear" w:color="auto" w:fill="auto"/>
            <w:tcMar>
              <w:top w:w="91" w:type="dxa"/>
              <w:left w:w="0" w:type="dxa"/>
              <w:bottom w:w="91" w:type="dxa"/>
              <w:right w:w="0" w:type="dxa"/>
            </w:tcMar>
          </w:tcPr>
          <w:p w:rsidR="00203D08" w:rsidRPr="00203D08" w:rsidRDefault="00203D08" w:rsidP="00203D08">
            <w:pPr>
              <w:keepLines/>
              <w:widowControl w:val="0"/>
              <w:tabs>
                <w:tab w:val="left" w:pos="624"/>
                <w:tab w:val="left" w:pos="1247"/>
              </w:tabs>
              <w:snapToGrid w:val="0"/>
              <w:spacing w:line="240" w:lineRule="auto"/>
              <w:ind w:firstLine="0"/>
              <w:contextualSpacing/>
              <w:jc w:val="left"/>
              <w:rPr>
                <w:rFonts w:ascii="Arial" w:eastAsia="Arial Unicode MS" w:hAnsi="Arial"/>
                <w:snapToGrid w:val="0"/>
              </w:rPr>
            </w:pPr>
          </w:p>
        </w:tc>
        <w:tc>
          <w:tcPr>
            <w:tcW w:w="7145" w:type="dxa"/>
            <w:gridSpan w:val="2"/>
            <w:shd w:val="clear" w:color="auto" w:fill="auto"/>
            <w:tcMar>
              <w:top w:w="91" w:type="dxa"/>
              <w:left w:w="0" w:type="dxa"/>
              <w:bottom w:w="91" w:type="dxa"/>
              <w:right w:w="0" w:type="dxa"/>
            </w:tcMar>
          </w:tcPr>
          <w:p w:rsidR="00203D08" w:rsidRPr="00203D08" w:rsidRDefault="00203D08" w:rsidP="00203D08">
            <w:pPr>
              <w:keepLines/>
              <w:widowControl w:val="0"/>
              <w:tabs>
                <w:tab w:val="left" w:pos="624"/>
                <w:tab w:val="left" w:pos="1247"/>
              </w:tabs>
              <w:snapToGrid w:val="0"/>
              <w:spacing w:line="240" w:lineRule="auto"/>
              <w:ind w:firstLine="0"/>
              <w:contextualSpacing/>
              <w:rPr>
                <w:rFonts w:ascii="Arial" w:eastAsia="Arial Unicode MS" w:hAnsi="Arial"/>
                <w:snapToGrid w:val="0"/>
                <w:rtl/>
              </w:rPr>
            </w:pPr>
            <w:r w:rsidRPr="00203D08">
              <w:rPr>
                <w:rFonts w:ascii="Arial" w:eastAsia="Arial Unicode MS" w:hAnsi="Arial" w:hint="cs"/>
                <w:snapToGrid w:val="0"/>
                <w:rtl/>
              </w:rPr>
              <w:t>(6)</w:t>
            </w:r>
            <w:r w:rsidRPr="00203D08">
              <w:rPr>
                <w:rFonts w:ascii="Arial" w:eastAsia="Arial Unicode MS" w:hAnsi="Arial"/>
                <w:snapToGrid w:val="0"/>
                <w:rtl/>
              </w:rPr>
              <w:tab/>
            </w:r>
            <w:r w:rsidRPr="00203D08">
              <w:rPr>
                <w:rFonts w:ascii="Arial" w:eastAsia="Arial Unicode MS" w:hAnsi="Arial" w:hint="cs"/>
                <w:snapToGrid w:val="0"/>
                <w:rtl/>
              </w:rPr>
              <w:t>בפסקה (6), אחרי "קמעונאי גדול" יבוא "או קמעונאי פארם גדול";</w:t>
            </w:r>
          </w:p>
        </w:tc>
      </w:tr>
      <w:tr w:rsidR="00203D08" w:rsidRPr="00203D08" w:rsidTr="00C63A76">
        <w:trPr>
          <w:cantSplit/>
        </w:trPr>
        <w:tc>
          <w:tcPr>
            <w:tcW w:w="1870" w:type="dxa"/>
            <w:shd w:val="clear" w:color="auto" w:fill="auto"/>
            <w:tcMar>
              <w:top w:w="91" w:type="dxa"/>
              <w:left w:w="0" w:type="dxa"/>
              <w:bottom w:w="91" w:type="dxa"/>
              <w:right w:w="0" w:type="dxa"/>
            </w:tcMar>
          </w:tcPr>
          <w:p w:rsidR="00203D08" w:rsidRPr="00203D08" w:rsidRDefault="00203D08" w:rsidP="00203D08">
            <w:pPr>
              <w:keepLines/>
              <w:widowControl w:val="0"/>
              <w:tabs>
                <w:tab w:val="left" w:pos="624"/>
                <w:tab w:val="left" w:pos="1247"/>
              </w:tabs>
              <w:snapToGrid w:val="0"/>
              <w:spacing w:line="240" w:lineRule="auto"/>
              <w:ind w:firstLine="0"/>
              <w:contextualSpacing/>
              <w:jc w:val="left"/>
              <w:outlineLvl w:val="2"/>
              <w:rPr>
                <w:rFonts w:ascii="David" w:eastAsia="Arial Unicode MS" w:hAnsi="David"/>
                <w:snapToGrid w:val="0"/>
              </w:rPr>
            </w:pPr>
          </w:p>
        </w:tc>
        <w:tc>
          <w:tcPr>
            <w:tcW w:w="624" w:type="dxa"/>
            <w:shd w:val="clear" w:color="auto" w:fill="auto"/>
            <w:tcMar>
              <w:top w:w="91" w:type="dxa"/>
              <w:left w:w="0" w:type="dxa"/>
              <w:bottom w:w="91" w:type="dxa"/>
              <w:right w:w="0" w:type="dxa"/>
            </w:tcMar>
          </w:tcPr>
          <w:p w:rsidR="00203D08" w:rsidRPr="00203D08" w:rsidRDefault="00203D08" w:rsidP="00203D08">
            <w:pPr>
              <w:keepLines/>
              <w:widowControl w:val="0"/>
              <w:tabs>
                <w:tab w:val="left" w:pos="624"/>
                <w:tab w:val="left" w:pos="1247"/>
              </w:tabs>
              <w:snapToGrid w:val="0"/>
              <w:spacing w:line="240" w:lineRule="auto"/>
              <w:ind w:firstLine="0"/>
              <w:contextualSpacing/>
              <w:jc w:val="left"/>
              <w:rPr>
                <w:rFonts w:ascii="Arial" w:eastAsia="Arial Unicode MS" w:hAnsi="Arial"/>
                <w:snapToGrid w:val="0"/>
              </w:rPr>
            </w:pPr>
          </w:p>
        </w:tc>
        <w:tc>
          <w:tcPr>
            <w:tcW w:w="7145" w:type="dxa"/>
            <w:gridSpan w:val="2"/>
            <w:shd w:val="clear" w:color="auto" w:fill="auto"/>
            <w:tcMar>
              <w:top w:w="91" w:type="dxa"/>
              <w:left w:w="0" w:type="dxa"/>
              <w:bottom w:w="91" w:type="dxa"/>
              <w:right w:w="0" w:type="dxa"/>
            </w:tcMar>
          </w:tcPr>
          <w:p w:rsidR="00203D08" w:rsidRPr="00203D08" w:rsidRDefault="00203D08" w:rsidP="00203D08">
            <w:pPr>
              <w:keepLines/>
              <w:widowControl w:val="0"/>
              <w:tabs>
                <w:tab w:val="left" w:pos="624"/>
                <w:tab w:val="left" w:pos="1247"/>
              </w:tabs>
              <w:snapToGrid w:val="0"/>
              <w:spacing w:line="240" w:lineRule="auto"/>
              <w:ind w:firstLine="0"/>
              <w:contextualSpacing/>
              <w:rPr>
                <w:rFonts w:ascii="Arial" w:eastAsia="Arial Unicode MS" w:hAnsi="Arial"/>
                <w:snapToGrid w:val="0"/>
                <w:rtl/>
              </w:rPr>
            </w:pPr>
            <w:r w:rsidRPr="00203D08">
              <w:rPr>
                <w:rFonts w:ascii="Arial" w:eastAsia="Arial Unicode MS" w:hAnsi="Arial" w:hint="cs"/>
                <w:snapToGrid w:val="0"/>
                <w:rtl/>
              </w:rPr>
              <w:t>(7)</w:t>
            </w:r>
            <w:r w:rsidRPr="00203D08">
              <w:rPr>
                <w:rFonts w:ascii="Arial" w:eastAsia="Arial Unicode MS" w:hAnsi="Arial"/>
                <w:snapToGrid w:val="0"/>
                <w:rtl/>
              </w:rPr>
              <w:tab/>
            </w:r>
            <w:r w:rsidRPr="00203D08">
              <w:rPr>
                <w:rFonts w:ascii="Arial" w:eastAsia="Arial Unicode MS" w:hAnsi="Arial" w:hint="cs"/>
                <w:snapToGrid w:val="0"/>
                <w:rtl/>
              </w:rPr>
              <w:t>בפסקה (7), אחרי "קמעונאי גדול" יבוא "או קמעונאי פארם גדול" ואחרי "קמעונאי גדול הנכלל ברשימה" יבוא "או קמעונאי פארם גדול";</w:t>
            </w:r>
          </w:p>
        </w:tc>
      </w:tr>
      <w:tr w:rsidR="00203D08" w:rsidRPr="00203D08" w:rsidTr="00C63A76">
        <w:trPr>
          <w:cantSplit/>
        </w:trPr>
        <w:tc>
          <w:tcPr>
            <w:tcW w:w="1870" w:type="dxa"/>
            <w:shd w:val="clear" w:color="auto" w:fill="auto"/>
            <w:tcMar>
              <w:top w:w="91" w:type="dxa"/>
              <w:left w:w="0" w:type="dxa"/>
              <w:bottom w:w="91" w:type="dxa"/>
              <w:right w:w="0" w:type="dxa"/>
            </w:tcMar>
          </w:tcPr>
          <w:p w:rsidR="00203D08" w:rsidRPr="00203D08" w:rsidRDefault="00203D08" w:rsidP="00203D08">
            <w:pPr>
              <w:keepLines/>
              <w:widowControl w:val="0"/>
              <w:tabs>
                <w:tab w:val="left" w:pos="624"/>
                <w:tab w:val="left" w:pos="1247"/>
              </w:tabs>
              <w:snapToGrid w:val="0"/>
              <w:spacing w:line="240" w:lineRule="auto"/>
              <w:ind w:firstLine="0"/>
              <w:contextualSpacing/>
              <w:jc w:val="left"/>
              <w:outlineLvl w:val="2"/>
              <w:rPr>
                <w:rFonts w:ascii="David" w:eastAsia="Arial Unicode MS" w:hAnsi="David"/>
                <w:snapToGrid w:val="0"/>
              </w:rPr>
            </w:pPr>
          </w:p>
        </w:tc>
        <w:tc>
          <w:tcPr>
            <w:tcW w:w="624" w:type="dxa"/>
            <w:shd w:val="clear" w:color="auto" w:fill="auto"/>
            <w:tcMar>
              <w:top w:w="91" w:type="dxa"/>
              <w:left w:w="0" w:type="dxa"/>
              <w:bottom w:w="91" w:type="dxa"/>
              <w:right w:w="0" w:type="dxa"/>
            </w:tcMar>
          </w:tcPr>
          <w:p w:rsidR="00203D08" w:rsidRPr="00203D08" w:rsidRDefault="00203D08" w:rsidP="00203D08">
            <w:pPr>
              <w:keepLines/>
              <w:widowControl w:val="0"/>
              <w:tabs>
                <w:tab w:val="left" w:pos="624"/>
                <w:tab w:val="left" w:pos="1247"/>
              </w:tabs>
              <w:snapToGrid w:val="0"/>
              <w:spacing w:line="240" w:lineRule="auto"/>
              <w:ind w:firstLine="0"/>
              <w:contextualSpacing/>
              <w:jc w:val="left"/>
              <w:rPr>
                <w:rFonts w:ascii="Arial" w:eastAsia="Arial Unicode MS" w:hAnsi="Arial"/>
                <w:snapToGrid w:val="0"/>
              </w:rPr>
            </w:pPr>
          </w:p>
        </w:tc>
        <w:tc>
          <w:tcPr>
            <w:tcW w:w="7145" w:type="dxa"/>
            <w:gridSpan w:val="2"/>
            <w:shd w:val="clear" w:color="auto" w:fill="auto"/>
            <w:tcMar>
              <w:top w:w="91" w:type="dxa"/>
              <w:left w:w="0" w:type="dxa"/>
              <w:bottom w:w="91" w:type="dxa"/>
              <w:right w:w="0" w:type="dxa"/>
            </w:tcMar>
          </w:tcPr>
          <w:p w:rsidR="00203D08" w:rsidRPr="00203D08" w:rsidRDefault="00203D08" w:rsidP="00203D08">
            <w:pPr>
              <w:keepLines/>
              <w:widowControl w:val="0"/>
              <w:tabs>
                <w:tab w:val="left" w:pos="624"/>
                <w:tab w:val="left" w:pos="1247"/>
              </w:tabs>
              <w:snapToGrid w:val="0"/>
              <w:spacing w:line="240" w:lineRule="auto"/>
              <w:ind w:firstLine="0"/>
              <w:contextualSpacing/>
              <w:rPr>
                <w:rFonts w:ascii="Arial" w:eastAsia="Arial Unicode MS" w:hAnsi="Arial"/>
                <w:snapToGrid w:val="0"/>
                <w:rtl/>
              </w:rPr>
            </w:pPr>
            <w:r w:rsidRPr="00203D08">
              <w:rPr>
                <w:rFonts w:ascii="Arial" w:eastAsia="Arial Unicode MS" w:hAnsi="Arial" w:hint="cs"/>
                <w:snapToGrid w:val="0"/>
                <w:rtl/>
              </w:rPr>
              <w:t>(8)</w:t>
            </w:r>
            <w:r w:rsidRPr="00203D08">
              <w:rPr>
                <w:rFonts w:ascii="Arial" w:eastAsia="Arial Unicode MS" w:hAnsi="Arial"/>
                <w:snapToGrid w:val="0"/>
                <w:rtl/>
              </w:rPr>
              <w:tab/>
            </w:r>
            <w:r w:rsidRPr="00203D08">
              <w:rPr>
                <w:rFonts w:ascii="Arial" w:eastAsia="Arial Unicode MS" w:hAnsi="Arial" w:hint="cs"/>
                <w:snapToGrid w:val="0"/>
                <w:rtl/>
              </w:rPr>
              <w:t>בפסקה (8), אחרי "אותו ספק גדול" יבוא "או שהתנה מכירת מצרך פארם ממצרכיו לקמעונאי פארם ברכישת מצרך פארם אחר של אותו ספק גדול";</w:t>
            </w:r>
          </w:p>
        </w:tc>
      </w:tr>
      <w:tr w:rsidR="00203D08" w:rsidRPr="00203D08" w:rsidTr="00C63A76">
        <w:trPr>
          <w:cantSplit/>
        </w:trPr>
        <w:tc>
          <w:tcPr>
            <w:tcW w:w="1870" w:type="dxa"/>
            <w:shd w:val="clear" w:color="auto" w:fill="auto"/>
            <w:tcMar>
              <w:top w:w="91" w:type="dxa"/>
              <w:left w:w="0" w:type="dxa"/>
              <w:bottom w:w="91" w:type="dxa"/>
              <w:right w:w="0" w:type="dxa"/>
            </w:tcMar>
          </w:tcPr>
          <w:p w:rsidR="00203D08" w:rsidRPr="00203D08" w:rsidRDefault="00203D08" w:rsidP="00203D08">
            <w:pPr>
              <w:keepLines/>
              <w:widowControl w:val="0"/>
              <w:tabs>
                <w:tab w:val="left" w:pos="624"/>
                <w:tab w:val="left" w:pos="1247"/>
              </w:tabs>
              <w:snapToGrid w:val="0"/>
              <w:spacing w:line="240" w:lineRule="auto"/>
              <w:ind w:firstLine="0"/>
              <w:contextualSpacing/>
              <w:jc w:val="left"/>
              <w:outlineLvl w:val="2"/>
              <w:rPr>
                <w:rFonts w:ascii="David" w:eastAsia="Arial Unicode MS" w:hAnsi="David"/>
                <w:snapToGrid w:val="0"/>
              </w:rPr>
            </w:pPr>
          </w:p>
        </w:tc>
        <w:tc>
          <w:tcPr>
            <w:tcW w:w="624" w:type="dxa"/>
            <w:shd w:val="clear" w:color="auto" w:fill="auto"/>
            <w:tcMar>
              <w:top w:w="91" w:type="dxa"/>
              <w:left w:w="0" w:type="dxa"/>
              <w:bottom w:w="91" w:type="dxa"/>
              <w:right w:w="0" w:type="dxa"/>
            </w:tcMar>
          </w:tcPr>
          <w:p w:rsidR="00203D08" w:rsidRPr="00203D08" w:rsidRDefault="00203D08" w:rsidP="00203D08">
            <w:pPr>
              <w:keepLines/>
              <w:widowControl w:val="0"/>
              <w:tabs>
                <w:tab w:val="left" w:pos="624"/>
                <w:tab w:val="left" w:pos="1247"/>
              </w:tabs>
              <w:snapToGrid w:val="0"/>
              <w:spacing w:line="240" w:lineRule="auto"/>
              <w:ind w:firstLine="0"/>
              <w:contextualSpacing/>
              <w:jc w:val="left"/>
              <w:rPr>
                <w:rFonts w:ascii="Arial" w:eastAsia="Arial Unicode MS" w:hAnsi="Arial"/>
                <w:snapToGrid w:val="0"/>
              </w:rPr>
            </w:pPr>
          </w:p>
        </w:tc>
        <w:tc>
          <w:tcPr>
            <w:tcW w:w="7145" w:type="dxa"/>
            <w:gridSpan w:val="2"/>
            <w:shd w:val="clear" w:color="auto" w:fill="auto"/>
            <w:tcMar>
              <w:top w:w="91" w:type="dxa"/>
              <w:left w:w="0" w:type="dxa"/>
              <w:bottom w:w="91" w:type="dxa"/>
              <w:right w:w="0" w:type="dxa"/>
            </w:tcMar>
          </w:tcPr>
          <w:p w:rsidR="00203D08" w:rsidRPr="00203D08" w:rsidRDefault="00203D08" w:rsidP="00203D08">
            <w:pPr>
              <w:keepLines/>
              <w:widowControl w:val="0"/>
              <w:tabs>
                <w:tab w:val="left" w:pos="624"/>
                <w:tab w:val="left" w:pos="1247"/>
              </w:tabs>
              <w:snapToGrid w:val="0"/>
              <w:spacing w:line="240" w:lineRule="auto"/>
              <w:ind w:firstLine="0"/>
              <w:contextualSpacing/>
              <w:rPr>
                <w:rFonts w:ascii="Arial" w:eastAsia="Arial Unicode MS" w:hAnsi="Arial"/>
                <w:snapToGrid w:val="0"/>
                <w:rtl/>
              </w:rPr>
            </w:pPr>
            <w:r w:rsidRPr="00203D08">
              <w:rPr>
                <w:rFonts w:ascii="Arial" w:eastAsia="Arial Unicode MS" w:hAnsi="Arial" w:hint="cs"/>
                <w:snapToGrid w:val="0"/>
                <w:rtl/>
              </w:rPr>
              <w:t>(9)</w:t>
            </w:r>
            <w:r w:rsidRPr="00203D08">
              <w:rPr>
                <w:rFonts w:ascii="Arial" w:eastAsia="Arial Unicode MS" w:hAnsi="Arial"/>
                <w:snapToGrid w:val="0"/>
                <w:rtl/>
              </w:rPr>
              <w:tab/>
            </w:r>
            <w:r w:rsidRPr="00203D08">
              <w:rPr>
                <w:rFonts w:ascii="Arial" w:eastAsia="Arial Unicode MS" w:hAnsi="Arial" w:hint="cs"/>
                <w:snapToGrid w:val="0"/>
                <w:rtl/>
              </w:rPr>
              <w:t>בפסקה (8ב), אחרי "קמעונאי גדול" יבוא "או קמעונאי פארם גדול";</w:t>
            </w:r>
          </w:p>
        </w:tc>
      </w:tr>
      <w:tr w:rsidR="00203D08" w:rsidRPr="00203D08" w:rsidTr="00C63A76">
        <w:trPr>
          <w:cantSplit/>
        </w:trPr>
        <w:tc>
          <w:tcPr>
            <w:tcW w:w="1870" w:type="dxa"/>
            <w:shd w:val="clear" w:color="auto" w:fill="auto"/>
            <w:tcMar>
              <w:top w:w="91" w:type="dxa"/>
              <w:left w:w="0" w:type="dxa"/>
              <w:bottom w:w="91" w:type="dxa"/>
              <w:right w:w="0" w:type="dxa"/>
            </w:tcMar>
          </w:tcPr>
          <w:p w:rsidR="00203D08" w:rsidRPr="00203D08" w:rsidRDefault="00203D08" w:rsidP="00203D08">
            <w:pPr>
              <w:keepLines/>
              <w:widowControl w:val="0"/>
              <w:tabs>
                <w:tab w:val="left" w:pos="624"/>
                <w:tab w:val="left" w:pos="1247"/>
              </w:tabs>
              <w:snapToGrid w:val="0"/>
              <w:spacing w:line="240" w:lineRule="auto"/>
              <w:ind w:firstLine="0"/>
              <w:contextualSpacing/>
              <w:jc w:val="left"/>
              <w:outlineLvl w:val="2"/>
              <w:rPr>
                <w:rFonts w:ascii="David" w:eastAsia="Arial Unicode MS" w:hAnsi="David"/>
                <w:snapToGrid w:val="0"/>
              </w:rPr>
            </w:pPr>
          </w:p>
        </w:tc>
        <w:tc>
          <w:tcPr>
            <w:tcW w:w="624" w:type="dxa"/>
            <w:shd w:val="clear" w:color="auto" w:fill="auto"/>
            <w:tcMar>
              <w:top w:w="91" w:type="dxa"/>
              <w:left w:w="0" w:type="dxa"/>
              <w:bottom w:w="91" w:type="dxa"/>
              <w:right w:w="0" w:type="dxa"/>
            </w:tcMar>
          </w:tcPr>
          <w:p w:rsidR="00203D08" w:rsidRPr="00203D08" w:rsidRDefault="00203D08" w:rsidP="00203D08">
            <w:pPr>
              <w:keepLines/>
              <w:widowControl w:val="0"/>
              <w:tabs>
                <w:tab w:val="left" w:pos="624"/>
                <w:tab w:val="left" w:pos="1247"/>
              </w:tabs>
              <w:snapToGrid w:val="0"/>
              <w:spacing w:line="240" w:lineRule="auto"/>
              <w:ind w:firstLine="0"/>
              <w:contextualSpacing/>
              <w:jc w:val="left"/>
              <w:rPr>
                <w:rFonts w:ascii="Arial" w:eastAsia="Arial Unicode MS" w:hAnsi="Arial"/>
                <w:snapToGrid w:val="0"/>
              </w:rPr>
            </w:pPr>
          </w:p>
        </w:tc>
        <w:tc>
          <w:tcPr>
            <w:tcW w:w="7145" w:type="dxa"/>
            <w:gridSpan w:val="2"/>
            <w:shd w:val="clear" w:color="auto" w:fill="auto"/>
            <w:tcMar>
              <w:top w:w="91" w:type="dxa"/>
              <w:left w:w="0" w:type="dxa"/>
              <w:bottom w:w="91" w:type="dxa"/>
              <w:right w:w="0" w:type="dxa"/>
            </w:tcMar>
          </w:tcPr>
          <w:p w:rsidR="00203D08" w:rsidRPr="00203D08" w:rsidRDefault="00203D08" w:rsidP="00203D08">
            <w:pPr>
              <w:keepLines/>
              <w:widowControl w:val="0"/>
              <w:tabs>
                <w:tab w:val="left" w:pos="624"/>
                <w:tab w:val="left" w:pos="1247"/>
              </w:tabs>
              <w:snapToGrid w:val="0"/>
              <w:spacing w:line="240" w:lineRule="auto"/>
              <w:ind w:firstLine="0"/>
              <w:contextualSpacing/>
              <w:rPr>
                <w:rFonts w:ascii="Arial" w:eastAsia="Arial Unicode MS" w:hAnsi="Arial"/>
                <w:snapToGrid w:val="0"/>
                <w:rtl/>
              </w:rPr>
            </w:pPr>
            <w:r w:rsidRPr="00203D08">
              <w:rPr>
                <w:rFonts w:ascii="Arial" w:eastAsia="Arial Unicode MS" w:hAnsi="Arial" w:hint="cs"/>
                <w:snapToGrid w:val="0"/>
                <w:rtl/>
              </w:rPr>
              <w:t>(10)</w:t>
            </w:r>
            <w:r w:rsidRPr="00203D08">
              <w:rPr>
                <w:rFonts w:ascii="Arial" w:eastAsia="Arial Unicode MS" w:hAnsi="Arial"/>
                <w:snapToGrid w:val="0"/>
                <w:rtl/>
              </w:rPr>
              <w:tab/>
            </w:r>
            <w:r w:rsidRPr="00203D08">
              <w:rPr>
                <w:rFonts w:ascii="Arial" w:eastAsia="Arial Unicode MS" w:hAnsi="Arial" w:hint="cs"/>
                <w:snapToGrid w:val="0"/>
                <w:rtl/>
              </w:rPr>
              <w:t>בפסקה (9), אחרי "ברשימה" יבוא "או לקמעונאי פארם גדול";</w:t>
            </w:r>
          </w:p>
        </w:tc>
      </w:tr>
      <w:tr w:rsidR="00203D08" w:rsidRPr="00203D08" w:rsidTr="00C63A76">
        <w:trPr>
          <w:cantSplit/>
        </w:trPr>
        <w:tc>
          <w:tcPr>
            <w:tcW w:w="1870" w:type="dxa"/>
            <w:shd w:val="clear" w:color="auto" w:fill="auto"/>
            <w:tcMar>
              <w:top w:w="91" w:type="dxa"/>
              <w:left w:w="0" w:type="dxa"/>
              <w:bottom w:w="91" w:type="dxa"/>
              <w:right w:w="0" w:type="dxa"/>
            </w:tcMar>
          </w:tcPr>
          <w:p w:rsidR="00203D08" w:rsidRPr="00203D08" w:rsidRDefault="00203D08" w:rsidP="00203D08">
            <w:pPr>
              <w:keepLines/>
              <w:widowControl w:val="0"/>
              <w:tabs>
                <w:tab w:val="left" w:pos="624"/>
                <w:tab w:val="left" w:pos="1247"/>
              </w:tabs>
              <w:snapToGrid w:val="0"/>
              <w:spacing w:line="240" w:lineRule="auto"/>
              <w:ind w:firstLine="0"/>
              <w:contextualSpacing/>
              <w:jc w:val="left"/>
              <w:outlineLvl w:val="2"/>
              <w:rPr>
                <w:rFonts w:ascii="David" w:eastAsia="Arial Unicode MS" w:hAnsi="David"/>
                <w:snapToGrid w:val="0"/>
              </w:rPr>
            </w:pPr>
          </w:p>
        </w:tc>
        <w:tc>
          <w:tcPr>
            <w:tcW w:w="624" w:type="dxa"/>
            <w:shd w:val="clear" w:color="auto" w:fill="auto"/>
            <w:tcMar>
              <w:top w:w="91" w:type="dxa"/>
              <w:left w:w="0" w:type="dxa"/>
              <w:bottom w:w="91" w:type="dxa"/>
              <w:right w:w="0" w:type="dxa"/>
            </w:tcMar>
          </w:tcPr>
          <w:p w:rsidR="00203D08" w:rsidRPr="00203D08" w:rsidRDefault="00203D08" w:rsidP="00203D08">
            <w:pPr>
              <w:keepLines/>
              <w:widowControl w:val="0"/>
              <w:tabs>
                <w:tab w:val="left" w:pos="624"/>
                <w:tab w:val="left" w:pos="1247"/>
              </w:tabs>
              <w:snapToGrid w:val="0"/>
              <w:spacing w:line="240" w:lineRule="auto"/>
              <w:ind w:firstLine="0"/>
              <w:contextualSpacing/>
              <w:jc w:val="left"/>
              <w:rPr>
                <w:rFonts w:ascii="Arial" w:eastAsia="Arial Unicode MS" w:hAnsi="Arial"/>
                <w:snapToGrid w:val="0"/>
              </w:rPr>
            </w:pPr>
          </w:p>
        </w:tc>
        <w:tc>
          <w:tcPr>
            <w:tcW w:w="7145" w:type="dxa"/>
            <w:gridSpan w:val="2"/>
            <w:shd w:val="clear" w:color="auto" w:fill="auto"/>
            <w:tcMar>
              <w:top w:w="91" w:type="dxa"/>
              <w:left w:w="0" w:type="dxa"/>
              <w:bottom w:w="91" w:type="dxa"/>
              <w:right w:w="0" w:type="dxa"/>
            </w:tcMar>
          </w:tcPr>
          <w:p w:rsidR="00203D08" w:rsidRPr="00203D08" w:rsidRDefault="00203D08" w:rsidP="00203D08">
            <w:pPr>
              <w:keepLines/>
              <w:widowControl w:val="0"/>
              <w:tabs>
                <w:tab w:val="left" w:pos="624"/>
                <w:tab w:val="left" w:pos="1247"/>
              </w:tabs>
              <w:snapToGrid w:val="0"/>
              <w:spacing w:line="240" w:lineRule="auto"/>
              <w:ind w:firstLine="0"/>
              <w:contextualSpacing/>
              <w:rPr>
                <w:rFonts w:ascii="Arial" w:eastAsia="Arial Unicode MS" w:hAnsi="Arial"/>
                <w:snapToGrid w:val="0"/>
                <w:rtl/>
              </w:rPr>
            </w:pPr>
            <w:r w:rsidRPr="00203D08">
              <w:rPr>
                <w:rFonts w:ascii="Arial" w:eastAsia="Arial Unicode MS" w:hAnsi="Arial" w:hint="cs"/>
                <w:snapToGrid w:val="0"/>
                <w:rtl/>
              </w:rPr>
              <w:t>(11)</w:t>
            </w:r>
            <w:r w:rsidRPr="00203D08">
              <w:rPr>
                <w:rFonts w:ascii="Arial" w:eastAsia="Arial Unicode MS" w:hAnsi="Arial"/>
                <w:snapToGrid w:val="0"/>
                <w:rtl/>
              </w:rPr>
              <w:tab/>
            </w:r>
            <w:r w:rsidRPr="00203D08">
              <w:rPr>
                <w:rFonts w:ascii="Arial" w:eastAsia="Arial Unicode MS" w:hAnsi="Arial" w:hint="cs"/>
                <w:snapToGrid w:val="0"/>
                <w:rtl/>
              </w:rPr>
              <w:t>בפסקה (10), אחרי "קמעונאי גדול" יבוא "או קמעונאי פארם גדול";</w:t>
            </w:r>
          </w:p>
        </w:tc>
      </w:tr>
      <w:tr w:rsidR="00203D08" w:rsidRPr="00203D08" w:rsidTr="00C63A76">
        <w:trPr>
          <w:cantSplit/>
        </w:trPr>
        <w:tc>
          <w:tcPr>
            <w:tcW w:w="1870" w:type="dxa"/>
            <w:shd w:val="clear" w:color="auto" w:fill="auto"/>
            <w:tcMar>
              <w:top w:w="91" w:type="dxa"/>
              <w:left w:w="0" w:type="dxa"/>
              <w:bottom w:w="91" w:type="dxa"/>
              <w:right w:w="0" w:type="dxa"/>
            </w:tcMar>
          </w:tcPr>
          <w:p w:rsidR="00203D08" w:rsidRPr="00203D08" w:rsidRDefault="00203D08" w:rsidP="00203D08">
            <w:pPr>
              <w:keepLines/>
              <w:widowControl w:val="0"/>
              <w:tabs>
                <w:tab w:val="left" w:pos="624"/>
                <w:tab w:val="left" w:pos="1247"/>
              </w:tabs>
              <w:snapToGrid w:val="0"/>
              <w:spacing w:line="240" w:lineRule="auto"/>
              <w:ind w:firstLine="0"/>
              <w:contextualSpacing/>
              <w:jc w:val="left"/>
              <w:outlineLvl w:val="2"/>
              <w:rPr>
                <w:rFonts w:ascii="David" w:eastAsia="Arial Unicode MS" w:hAnsi="David"/>
                <w:snapToGrid w:val="0"/>
              </w:rPr>
            </w:pPr>
          </w:p>
        </w:tc>
        <w:tc>
          <w:tcPr>
            <w:tcW w:w="624" w:type="dxa"/>
            <w:shd w:val="clear" w:color="auto" w:fill="auto"/>
            <w:tcMar>
              <w:top w:w="91" w:type="dxa"/>
              <w:left w:w="0" w:type="dxa"/>
              <w:bottom w:w="91" w:type="dxa"/>
              <w:right w:w="0" w:type="dxa"/>
            </w:tcMar>
          </w:tcPr>
          <w:p w:rsidR="00203D08" w:rsidRPr="00203D08" w:rsidRDefault="00203D08" w:rsidP="00203D08">
            <w:pPr>
              <w:keepLines/>
              <w:widowControl w:val="0"/>
              <w:tabs>
                <w:tab w:val="left" w:pos="624"/>
                <w:tab w:val="left" w:pos="1247"/>
              </w:tabs>
              <w:snapToGrid w:val="0"/>
              <w:spacing w:line="240" w:lineRule="auto"/>
              <w:ind w:firstLine="0"/>
              <w:contextualSpacing/>
              <w:jc w:val="left"/>
              <w:rPr>
                <w:rFonts w:ascii="Arial" w:eastAsia="Arial Unicode MS" w:hAnsi="Arial"/>
                <w:snapToGrid w:val="0"/>
              </w:rPr>
            </w:pPr>
          </w:p>
        </w:tc>
        <w:tc>
          <w:tcPr>
            <w:tcW w:w="7145" w:type="dxa"/>
            <w:gridSpan w:val="2"/>
            <w:shd w:val="clear" w:color="auto" w:fill="auto"/>
            <w:tcMar>
              <w:top w:w="91" w:type="dxa"/>
              <w:left w:w="0" w:type="dxa"/>
              <w:bottom w:w="91" w:type="dxa"/>
              <w:right w:w="0" w:type="dxa"/>
            </w:tcMar>
          </w:tcPr>
          <w:p w:rsidR="00203D08" w:rsidRPr="00203D08" w:rsidRDefault="00203D08" w:rsidP="00203D08">
            <w:pPr>
              <w:keepLines/>
              <w:widowControl w:val="0"/>
              <w:tabs>
                <w:tab w:val="left" w:pos="624"/>
                <w:tab w:val="left" w:pos="1247"/>
              </w:tabs>
              <w:snapToGrid w:val="0"/>
              <w:spacing w:line="240" w:lineRule="auto"/>
              <w:ind w:firstLine="0"/>
              <w:contextualSpacing/>
              <w:rPr>
                <w:rFonts w:ascii="Arial" w:eastAsia="Arial Unicode MS" w:hAnsi="Arial"/>
                <w:snapToGrid w:val="0"/>
                <w:rtl/>
              </w:rPr>
            </w:pPr>
            <w:r w:rsidRPr="00203D08">
              <w:rPr>
                <w:rFonts w:ascii="Arial" w:eastAsia="Arial Unicode MS" w:hAnsi="Arial" w:hint="cs"/>
                <w:snapToGrid w:val="0"/>
                <w:rtl/>
              </w:rPr>
              <w:t>(12)</w:t>
            </w:r>
            <w:r w:rsidRPr="00203D08">
              <w:rPr>
                <w:rFonts w:ascii="Arial" w:eastAsia="Arial Unicode MS" w:hAnsi="Arial"/>
                <w:snapToGrid w:val="0"/>
                <w:rtl/>
              </w:rPr>
              <w:tab/>
            </w:r>
            <w:r w:rsidRPr="00203D08">
              <w:rPr>
                <w:rFonts w:ascii="Arial" w:eastAsia="Arial Unicode MS" w:hAnsi="Arial" w:hint="cs"/>
                <w:snapToGrid w:val="0"/>
                <w:rtl/>
              </w:rPr>
              <w:t>בפסקה (11), אחרי "קמעונאי גדול" יבוא "או קמעונאי פארם גדול";</w:t>
            </w:r>
          </w:p>
        </w:tc>
      </w:tr>
      <w:tr w:rsidR="00203D08" w:rsidRPr="00203D08" w:rsidTr="00C63A76">
        <w:trPr>
          <w:cantSplit/>
        </w:trPr>
        <w:tc>
          <w:tcPr>
            <w:tcW w:w="1870" w:type="dxa"/>
            <w:shd w:val="clear" w:color="auto" w:fill="auto"/>
            <w:tcMar>
              <w:top w:w="91" w:type="dxa"/>
              <w:left w:w="0" w:type="dxa"/>
              <w:bottom w:w="91" w:type="dxa"/>
              <w:right w:w="0" w:type="dxa"/>
            </w:tcMar>
          </w:tcPr>
          <w:p w:rsidR="00203D08" w:rsidRPr="00203D08" w:rsidRDefault="00203D08" w:rsidP="00203D08">
            <w:pPr>
              <w:keepLines/>
              <w:widowControl w:val="0"/>
              <w:tabs>
                <w:tab w:val="left" w:pos="624"/>
                <w:tab w:val="left" w:pos="1247"/>
              </w:tabs>
              <w:snapToGrid w:val="0"/>
              <w:spacing w:line="240" w:lineRule="auto"/>
              <w:ind w:firstLine="0"/>
              <w:contextualSpacing/>
              <w:jc w:val="left"/>
              <w:outlineLvl w:val="2"/>
              <w:rPr>
                <w:rFonts w:ascii="David" w:eastAsia="Arial Unicode MS" w:hAnsi="David"/>
                <w:snapToGrid w:val="0"/>
              </w:rPr>
            </w:pPr>
          </w:p>
        </w:tc>
        <w:tc>
          <w:tcPr>
            <w:tcW w:w="624" w:type="dxa"/>
            <w:shd w:val="clear" w:color="auto" w:fill="auto"/>
            <w:tcMar>
              <w:top w:w="91" w:type="dxa"/>
              <w:left w:w="0" w:type="dxa"/>
              <w:bottom w:w="91" w:type="dxa"/>
              <w:right w:w="0" w:type="dxa"/>
            </w:tcMar>
          </w:tcPr>
          <w:p w:rsidR="00203D08" w:rsidRPr="00203D08" w:rsidRDefault="00203D08" w:rsidP="00203D08">
            <w:pPr>
              <w:keepLines/>
              <w:widowControl w:val="0"/>
              <w:tabs>
                <w:tab w:val="left" w:pos="624"/>
                <w:tab w:val="left" w:pos="1247"/>
              </w:tabs>
              <w:snapToGrid w:val="0"/>
              <w:spacing w:line="240" w:lineRule="auto"/>
              <w:ind w:firstLine="0"/>
              <w:contextualSpacing/>
              <w:jc w:val="left"/>
              <w:rPr>
                <w:rFonts w:ascii="Arial" w:eastAsia="Arial Unicode MS" w:hAnsi="Arial"/>
                <w:snapToGrid w:val="0"/>
              </w:rPr>
            </w:pPr>
          </w:p>
        </w:tc>
        <w:tc>
          <w:tcPr>
            <w:tcW w:w="7145" w:type="dxa"/>
            <w:gridSpan w:val="2"/>
            <w:shd w:val="clear" w:color="auto" w:fill="auto"/>
            <w:tcMar>
              <w:top w:w="91" w:type="dxa"/>
              <w:left w:w="0" w:type="dxa"/>
              <w:bottom w:w="91" w:type="dxa"/>
              <w:right w:w="0" w:type="dxa"/>
            </w:tcMar>
          </w:tcPr>
          <w:p w:rsidR="00203D08" w:rsidRPr="00203D08" w:rsidRDefault="00203D08" w:rsidP="00203D08">
            <w:pPr>
              <w:keepLines/>
              <w:widowControl w:val="0"/>
              <w:tabs>
                <w:tab w:val="left" w:pos="624"/>
                <w:tab w:val="left" w:pos="1247"/>
              </w:tabs>
              <w:snapToGrid w:val="0"/>
              <w:spacing w:line="240" w:lineRule="auto"/>
              <w:ind w:firstLine="0"/>
              <w:contextualSpacing/>
              <w:rPr>
                <w:rFonts w:ascii="Arial" w:eastAsia="Arial Unicode MS" w:hAnsi="Arial"/>
                <w:snapToGrid w:val="0"/>
                <w:rtl/>
              </w:rPr>
            </w:pPr>
            <w:r w:rsidRPr="00203D08">
              <w:rPr>
                <w:rFonts w:ascii="Arial" w:eastAsia="Arial Unicode MS" w:hAnsi="Arial" w:hint="cs"/>
                <w:snapToGrid w:val="0"/>
                <w:rtl/>
              </w:rPr>
              <w:t>(13)</w:t>
            </w:r>
            <w:r w:rsidRPr="00203D08">
              <w:rPr>
                <w:rFonts w:ascii="Arial" w:eastAsia="Arial Unicode MS" w:hAnsi="Arial"/>
                <w:snapToGrid w:val="0"/>
                <w:rtl/>
              </w:rPr>
              <w:tab/>
            </w:r>
            <w:r w:rsidRPr="00203D08">
              <w:rPr>
                <w:rFonts w:ascii="Arial" w:eastAsia="Arial Unicode MS" w:hAnsi="Arial" w:hint="cs"/>
                <w:snapToGrid w:val="0"/>
                <w:rtl/>
              </w:rPr>
              <w:t xml:space="preserve"> בפסקה (13), אחרי "קמעונאי גדול" יבוא "או קמעונאי פארם גדול";</w:t>
            </w:r>
          </w:p>
        </w:tc>
      </w:tr>
      <w:tr w:rsidR="00203D08" w:rsidRPr="00203D08" w:rsidTr="00C63A76">
        <w:trPr>
          <w:cantSplit/>
        </w:trPr>
        <w:tc>
          <w:tcPr>
            <w:tcW w:w="1870" w:type="dxa"/>
            <w:shd w:val="clear" w:color="auto" w:fill="auto"/>
            <w:tcMar>
              <w:top w:w="91" w:type="dxa"/>
              <w:left w:w="0" w:type="dxa"/>
              <w:bottom w:w="91" w:type="dxa"/>
              <w:right w:w="0" w:type="dxa"/>
            </w:tcMar>
          </w:tcPr>
          <w:p w:rsidR="00203D08" w:rsidRPr="00203D08" w:rsidRDefault="00203D08" w:rsidP="00203D08">
            <w:pPr>
              <w:keepLines/>
              <w:widowControl w:val="0"/>
              <w:tabs>
                <w:tab w:val="left" w:pos="624"/>
                <w:tab w:val="left" w:pos="1247"/>
              </w:tabs>
              <w:snapToGrid w:val="0"/>
              <w:spacing w:line="240" w:lineRule="auto"/>
              <w:ind w:firstLine="0"/>
              <w:contextualSpacing/>
              <w:jc w:val="left"/>
              <w:outlineLvl w:val="2"/>
              <w:rPr>
                <w:rFonts w:ascii="David" w:eastAsia="Arial Unicode MS" w:hAnsi="David"/>
                <w:snapToGrid w:val="0"/>
              </w:rPr>
            </w:pPr>
          </w:p>
        </w:tc>
        <w:tc>
          <w:tcPr>
            <w:tcW w:w="624" w:type="dxa"/>
            <w:shd w:val="clear" w:color="auto" w:fill="auto"/>
            <w:tcMar>
              <w:top w:w="91" w:type="dxa"/>
              <w:left w:w="0" w:type="dxa"/>
              <w:bottom w:w="91" w:type="dxa"/>
              <w:right w:w="0" w:type="dxa"/>
            </w:tcMar>
          </w:tcPr>
          <w:p w:rsidR="00203D08" w:rsidRPr="00203D08" w:rsidRDefault="00203D08" w:rsidP="00203D08">
            <w:pPr>
              <w:keepLines/>
              <w:widowControl w:val="0"/>
              <w:tabs>
                <w:tab w:val="left" w:pos="624"/>
                <w:tab w:val="left" w:pos="1247"/>
              </w:tabs>
              <w:snapToGrid w:val="0"/>
              <w:spacing w:line="240" w:lineRule="auto"/>
              <w:ind w:firstLine="0"/>
              <w:contextualSpacing/>
              <w:jc w:val="left"/>
              <w:rPr>
                <w:rFonts w:ascii="David" w:eastAsia="Arial Unicode MS" w:hAnsi="David"/>
                <w:snapToGrid w:val="0"/>
              </w:rPr>
            </w:pPr>
          </w:p>
        </w:tc>
        <w:tc>
          <w:tcPr>
            <w:tcW w:w="7145" w:type="dxa"/>
            <w:gridSpan w:val="2"/>
            <w:shd w:val="clear" w:color="auto" w:fill="auto"/>
            <w:tcMar>
              <w:top w:w="91" w:type="dxa"/>
              <w:left w:w="0" w:type="dxa"/>
              <w:bottom w:w="91" w:type="dxa"/>
              <w:right w:w="0" w:type="dxa"/>
            </w:tcMar>
          </w:tcPr>
          <w:p w:rsidR="00203D08" w:rsidRPr="00203D08" w:rsidRDefault="00203D08" w:rsidP="00203D08">
            <w:pPr>
              <w:keepLines/>
              <w:widowControl w:val="0"/>
              <w:tabs>
                <w:tab w:val="left" w:pos="624"/>
                <w:tab w:val="left" w:pos="1247"/>
              </w:tabs>
              <w:snapToGrid w:val="0"/>
              <w:spacing w:line="240" w:lineRule="auto"/>
              <w:ind w:firstLine="0"/>
              <w:contextualSpacing/>
              <w:rPr>
                <w:rFonts w:ascii="Arial" w:eastAsia="Arial Unicode MS" w:hAnsi="Arial"/>
                <w:snapToGrid w:val="0"/>
              </w:rPr>
            </w:pPr>
            <w:r w:rsidRPr="00203D08">
              <w:rPr>
                <w:rFonts w:ascii="Arial" w:eastAsia="Arial Unicode MS" w:hAnsi="Arial"/>
                <w:snapToGrid w:val="0"/>
                <w:rtl/>
              </w:rPr>
              <w:t>(</w:t>
            </w:r>
            <w:r w:rsidRPr="00203D08">
              <w:rPr>
                <w:rFonts w:ascii="Arial" w:eastAsia="Arial Unicode MS" w:hAnsi="Arial" w:hint="cs"/>
                <w:snapToGrid w:val="0"/>
                <w:rtl/>
              </w:rPr>
              <w:t>14</w:t>
            </w:r>
            <w:r w:rsidRPr="00203D08">
              <w:rPr>
                <w:rFonts w:ascii="Arial" w:eastAsia="Arial Unicode MS" w:hAnsi="Arial"/>
                <w:snapToGrid w:val="0"/>
                <w:rtl/>
              </w:rPr>
              <w:t>)</w:t>
            </w:r>
            <w:r w:rsidRPr="00203D08">
              <w:rPr>
                <w:rFonts w:ascii="Arial" w:eastAsia="Arial Unicode MS" w:hAnsi="Arial"/>
                <w:snapToGrid w:val="0"/>
                <w:rtl/>
              </w:rPr>
              <w:tab/>
            </w:r>
            <w:r w:rsidRPr="00203D08">
              <w:rPr>
                <w:rFonts w:ascii="Arial" w:eastAsia="Arial Unicode MS" w:hAnsi="Arial" w:hint="eastAsia"/>
                <w:snapToGrid w:val="0"/>
                <w:rtl/>
              </w:rPr>
              <w:t>אחרי</w:t>
            </w:r>
            <w:r w:rsidRPr="00203D08">
              <w:rPr>
                <w:rFonts w:ascii="Arial" w:eastAsia="Arial Unicode MS" w:hAnsi="Arial"/>
                <w:snapToGrid w:val="0"/>
                <w:rtl/>
              </w:rPr>
              <w:t xml:space="preserve"> </w:t>
            </w:r>
            <w:r w:rsidRPr="00203D08">
              <w:rPr>
                <w:rFonts w:ascii="Arial" w:eastAsia="Arial Unicode MS" w:hAnsi="Arial" w:hint="eastAsia"/>
                <w:snapToGrid w:val="0"/>
                <w:rtl/>
              </w:rPr>
              <w:t>פסקה</w:t>
            </w:r>
            <w:r w:rsidRPr="00203D08">
              <w:rPr>
                <w:rFonts w:ascii="Arial" w:eastAsia="Arial Unicode MS" w:hAnsi="Arial"/>
                <w:snapToGrid w:val="0"/>
                <w:rtl/>
              </w:rPr>
              <w:t xml:space="preserve"> (15) </w:t>
            </w:r>
            <w:r w:rsidRPr="00203D08">
              <w:rPr>
                <w:rFonts w:ascii="Arial" w:eastAsia="Arial Unicode MS" w:hAnsi="Arial" w:hint="eastAsia"/>
                <w:snapToGrid w:val="0"/>
                <w:rtl/>
              </w:rPr>
              <w:t>יבוא</w:t>
            </w:r>
            <w:r w:rsidRPr="00203D08">
              <w:rPr>
                <w:rFonts w:ascii="Arial" w:eastAsia="Arial Unicode MS" w:hAnsi="Arial"/>
                <w:snapToGrid w:val="0"/>
                <w:rtl/>
              </w:rPr>
              <w:t xml:space="preserve">: </w:t>
            </w:r>
          </w:p>
        </w:tc>
      </w:tr>
      <w:tr w:rsidR="00203D08" w:rsidRPr="00203D08" w:rsidTr="00C63A76">
        <w:tblPrEx>
          <w:tblLook w:val="01E0" w:firstRow="1" w:lastRow="1" w:firstColumn="1" w:lastColumn="1" w:noHBand="0" w:noVBand="0"/>
        </w:tblPrEx>
        <w:trPr>
          <w:cantSplit/>
          <w:trHeight w:val="60"/>
        </w:trPr>
        <w:tc>
          <w:tcPr>
            <w:tcW w:w="1870" w:type="dxa"/>
          </w:tcPr>
          <w:p w:rsidR="00203D08" w:rsidRPr="00203D08" w:rsidRDefault="00203D08" w:rsidP="00203D08">
            <w:pPr>
              <w:keepLines/>
              <w:widowControl w:val="0"/>
              <w:tabs>
                <w:tab w:val="left" w:pos="624"/>
                <w:tab w:val="left" w:pos="1247"/>
              </w:tabs>
              <w:snapToGrid w:val="0"/>
              <w:spacing w:line="240" w:lineRule="auto"/>
              <w:ind w:firstLine="0"/>
              <w:contextualSpacing/>
              <w:jc w:val="left"/>
              <w:outlineLvl w:val="2"/>
              <w:rPr>
                <w:rFonts w:ascii="Arial" w:eastAsia="Arial Unicode MS" w:hAnsi="Arial"/>
                <w:snapToGrid w:val="0"/>
              </w:rPr>
            </w:pPr>
          </w:p>
        </w:tc>
        <w:tc>
          <w:tcPr>
            <w:tcW w:w="624" w:type="dxa"/>
          </w:tcPr>
          <w:p w:rsidR="00203D08" w:rsidRPr="00203D08" w:rsidRDefault="00203D08" w:rsidP="00203D08">
            <w:pPr>
              <w:keepLines/>
              <w:widowControl w:val="0"/>
              <w:tabs>
                <w:tab w:val="left" w:pos="624"/>
                <w:tab w:val="left" w:pos="1247"/>
              </w:tabs>
              <w:snapToGrid w:val="0"/>
              <w:spacing w:line="240" w:lineRule="auto"/>
              <w:ind w:firstLine="0"/>
              <w:contextualSpacing/>
              <w:jc w:val="left"/>
              <w:rPr>
                <w:rFonts w:ascii="Arial" w:eastAsia="Arial Unicode MS" w:hAnsi="Arial"/>
                <w:snapToGrid w:val="0"/>
              </w:rPr>
            </w:pPr>
          </w:p>
        </w:tc>
        <w:tc>
          <w:tcPr>
            <w:tcW w:w="624" w:type="dxa"/>
          </w:tcPr>
          <w:p w:rsidR="00203D08" w:rsidRPr="00203D08" w:rsidRDefault="00203D08" w:rsidP="00203D08">
            <w:pPr>
              <w:keepLines/>
              <w:widowControl w:val="0"/>
              <w:tabs>
                <w:tab w:val="left" w:pos="624"/>
                <w:tab w:val="left" w:pos="1247"/>
              </w:tabs>
              <w:snapToGrid w:val="0"/>
              <w:spacing w:line="240" w:lineRule="auto"/>
              <w:ind w:firstLine="0"/>
              <w:contextualSpacing/>
              <w:jc w:val="left"/>
              <w:rPr>
                <w:rFonts w:ascii="Arial" w:eastAsia="Arial Unicode MS" w:hAnsi="Arial"/>
                <w:snapToGrid w:val="0"/>
              </w:rPr>
            </w:pPr>
          </w:p>
        </w:tc>
        <w:tc>
          <w:tcPr>
            <w:tcW w:w="6521" w:type="dxa"/>
          </w:tcPr>
          <w:p w:rsidR="00203D08" w:rsidRPr="00203D08" w:rsidRDefault="00203D08" w:rsidP="00203D08">
            <w:pPr>
              <w:keepLines/>
              <w:widowControl w:val="0"/>
              <w:tabs>
                <w:tab w:val="left" w:pos="624"/>
                <w:tab w:val="left" w:pos="1247"/>
              </w:tabs>
              <w:snapToGrid w:val="0"/>
              <w:spacing w:line="240" w:lineRule="auto"/>
              <w:ind w:firstLine="0"/>
              <w:contextualSpacing/>
              <w:rPr>
                <w:rFonts w:ascii="Arial" w:eastAsia="Arial Unicode MS" w:hAnsi="Arial"/>
                <w:snapToGrid w:val="0"/>
              </w:rPr>
            </w:pPr>
            <w:r w:rsidRPr="00203D08">
              <w:rPr>
                <w:rFonts w:ascii="Arial" w:eastAsia="Arial Unicode MS" w:hAnsi="Arial"/>
                <w:snapToGrid w:val="0"/>
                <w:rtl/>
              </w:rPr>
              <w:t>"(16)</w:t>
            </w:r>
            <w:r w:rsidRPr="00203D08">
              <w:rPr>
                <w:rFonts w:ascii="Arial" w:eastAsia="Arial Unicode MS" w:hAnsi="Arial"/>
                <w:snapToGrid w:val="0"/>
                <w:rtl/>
              </w:rPr>
              <w:tab/>
              <w:t xml:space="preserve">קמעונאי </w:t>
            </w:r>
            <w:r w:rsidRPr="00203D08">
              <w:rPr>
                <w:rFonts w:ascii="Arial" w:eastAsia="Arial Unicode MS" w:hAnsi="Arial" w:hint="eastAsia"/>
                <w:snapToGrid w:val="0"/>
                <w:rtl/>
              </w:rPr>
              <w:t>פארם</w:t>
            </w:r>
            <w:r w:rsidRPr="00203D08">
              <w:rPr>
                <w:rFonts w:ascii="Arial" w:eastAsia="Arial Unicode MS" w:hAnsi="Arial"/>
                <w:snapToGrid w:val="0"/>
                <w:rtl/>
              </w:rPr>
              <w:t xml:space="preserve"> גדול שפתח חנות פארם בניגוד להוראות סעיף 21ג</w:t>
            </w:r>
            <w:r w:rsidRPr="00203D08">
              <w:rPr>
                <w:rFonts w:ascii="Arial" w:eastAsia="Arial Unicode MS" w:hAnsi="Arial" w:hint="cs"/>
                <w:snapToGrid w:val="0"/>
                <w:rtl/>
              </w:rPr>
              <w:t>;</w:t>
            </w:r>
          </w:p>
        </w:tc>
      </w:tr>
      <w:tr w:rsidR="00203D08" w:rsidRPr="00203D08" w:rsidTr="00C63A76">
        <w:tblPrEx>
          <w:tblLook w:val="01E0" w:firstRow="1" w:lastRow="1" w:firstColumn="1" w:lastColumn="1" w:noHBand="0" w:noVBand="0"/>
        </w:tblPrEx>
        <w:trPr>
          <w:cantSplit/>
          <w:trHeight w:val="60"/>
        </w:trPr>
        <w:tc>
          <w:tcPr>
            <w:tcW w:w="1870" w:type="dxa"/>
          </w:tcPr>
          <w:p w:rsidR="00203D08" w:rsidRPr="00203D08" w:rsidRDefault="00203D08" w:rsidP="00203D08">
            <w:pPr>
              <w:keepLines/>
              <w:widowControl w:val="0"/>
              <w:tabs>
                <w:tab w:val="left" w:pos="624"/>
                <w:tab w:val="left" w:pos="1247"/>
              </w:tabs>
              <w:snapToGrid w:val="0"/>
              <w:spacing w:line="240" w:lineRule="auto"/>
              <w:ind w:firstLine="0"/>
              <w:contextualSpacing/>
              <w:jc w:val="left"/>
              <w:outlineLvl w:val="2"/>
              <w:rPr>
                <w:rFonts w:ascii="Arial" w:eastAsia="Arial Unicode MS" w:hAnsi="Arial"/>
                <w:snapToGrid w:val="0"/>
              </w:rPr>
            </w:pPr>
          </w:p>
        </w:tc>
        <w:tc>
          <w:tcPr>
            <w:tcW w:w="624" w:type="dxa"/>
          </w:tcPr>
          <w:p w:rsidR="00203D08" w:rsidRPr="00203D08" w:rsidRDefault="00203D08" w:rsidP="00203D08">
            <w:pPr>
              <w:keepLines/>
              <w:widowControl w:val="0"/>
              <w:tabs>
                <w:tab w:val="left" w:pos="624"/>
                <w:tab w:val="left" w:pos="1247"/>
              </w:tabs>
              <w:snapToGrid w:val="0"/>
              <w:spacing w:line="240" w:lineRule="auto"/>
              <w:ind w:firstLine="0"/>
              <w:contextualSpacing/>
              <w:jc w:val="left"/>
              <w:rPr>
                <w:rFonts w:ascii="Arial" w:eastAsia="Arial Unicode MS" w:hAnsi="Arial"/>
                <w:snapToGrid w:val="0"/>
              </w:rPr>
            </w:pPr>
          </w:p>
        </w:tc>
        <w:tc>
          <w:tcPr>
            <w:tcW w:w="624" w:type="dxa"/>
          </w:tcPr>
          <w:p w:rsidR="00203D08" w:rsidRPr="00203D08" w:rsidRDefault="00203D08" w:rsidP="00203D08">
            <w:pPr>
              <w:keepLines/>
              <w:widowControl w:val="0"/>
              <w:tabs>
                <w:tab w:val="left" w:pos="624"/>
                <w:tab w:val="left" w:pos="1247"/>
              </w:tabs>
              <w:snapToGrid w:val="0"/>
              <w:spacing w:line="240" w:lineRule="auto"/>
              <w:ind w:firstLine="0"/>
              <w:contextualSpacing/>
              <w:jc w:val="left"/>
              <w:rPr>
                <w:rFonts w:ascii="Arial" w:eastAsia="Arial Unicode MS" w:hAnsi="Arial"/>
                <w:snapToGrid w:val="0"/>
              </w:rPr>
            </w:pPr>
          </w:p>
        </w:tc>
        <w:tc>
          <w:tcPr>
            <w:tcW w:w="6521" w:type="dxa"/>
          </w:tcPr>
          <w:p w:rsidR="00203D08" w:rsidRPr="00203D08" w:rsidRDefault="00203D08" w:rsidP="00203D08">
            <w:pPr>
              <w:keepLines/>
              <w:widowControl w:val="0"/>
              <w:tabs>
                <w:tab w:val="left" w:pos="624"/>
                <w:tab w:val="left" w:pos="1247"/>
              </w:tabs>
              <w:snapToGrid w:val="0"/>
              <w:spacing w:line="240" w:lineRule="auto"/>
              <w:ind w:firstLine="0"/>
              <w:contextualSpacing/>
              <w:rPr>
                <w:rFonts w:ascii="Arial" w:eastAsia="Arial Unicode MS" w:hAnsi="Arial"/>
                <w:snapToGrid w:val="0"/>
              </w:rPr>
            </w:pPr>
            <w:r w:rsidRPr="00203D08">
              <w:rPr>
                <w:rFonts w:ascii="Arial" w:eastAsia="Arial Unicode MS" w:hAnsi="Arial"/>
                <w:snapToGrid w:val="0"/>
                <w:rtl/>
              </w:rPr>
              <w:t>(17)</w:t>
            </w:r>
            <w:r w:rsidRPr="00203D08">
              <w:rPr>
                <w:rFonts w:ascii="Arial" w:eastAsia="Arial Unicode MS" w:hAnsi="Arial"/>
                <w:snapToGrid w:val="0"/>
                <w:rtl/>
              </w:rPr>
              <w:tab/>
              <w:t xml:space="preserve">קמעונאי </w:t>
            </w:r>
            <w:r w:rsidRPr="00203D08">
              <w:rPr>
                <w:rFonts w:ascii="Arial" w:eastAsia="Arial Unicode MS" w:hAnsi="Arial" w:hint="eastAsia"/>
                <w:snapToGrid w:val="0"/>
                <w:rtl/>
              </w:rPr>
              <w:t>פארם</w:t>
            </w:r>
            <w:r w:rsidRPr="00203D08">
              <w:rPr>
                <w:rFonts w:ascii="Arial" w:eastAsia="Arial Unicode MS" w:hAnsi="Arial"/>
                <w:snapToGrid w:val="0"/>
                <w:rtl/>
              </w:rPr>
              <w:t xml:space="preserve"> גדול </w:t>
            </w:r>
            <w:r w:rsidRPr="00203D08">
              <w:rPr>
                <w:rFonts w:ascii="Arial" w:eastAsia="Arial Unicode MS" w:hAnsi="Arial" w:hint="eastAsia"/>
                <w:snapToGrid w:val="0"/>
                <w:rtl/>
              </w:rPr>
              <w:t>ש</w:t>
            </w:r>
            <w:r w:rsidRPr="00203D08">
              <w:rPr>
                <w:rFonts w:ascii="Arial" w:eastAsia="Arial Unicode MS" w:hAnsi="Arial"/>
                <w:snapToGrid w:val="0"/>
                <w:rtl/>
              </w:rPr>
              <w:t>היה צד להסדר שעניינו</w:t>
            </w:r>
            <w:r w:rsidRPr="00203D08">
              <w:rPr>
                <w:rFonts w:ascii="Arial" w:eastAsia="Arial Unicode MS" w:hAnsi="Arial" w:hint="cs"/>
                <w:snapToGrid w:val="0"/>
                <w:rtl/>
              </w:rPr>
              <w:t>,</w:t>
            </w:r>
            <w:r w:rsidRPr="00203D08">
              <w:rPr>
                <w:rFonts w:ascii="Arial" w:eastAsia="Arial Unicode MS" w:hAnsi="Arial"/>
                <w:snapToGrid w:val="0"/>
                <w:rtl/>
              </w:rPr>
              <w:t xml:space="preserve"> מטרתו או תוצאתו הגבלת קמעונאים אחרים בעניינים המנויים בסעיף 21ד, בניגוד להוראות אותו סעיף."</w:t>
            </w:r>
            <w:r w:rsidR="00AE48AB">
              <w:rPr>
                <w:rFonts w:ascii="Arial" w:eastAsia="Arial Unicode MS" w:hAnsi="Arial" w:hint="cs"/>
                <w:snapToGrid w:val="0"/>
                <w:rtl/>
              </w:rPr>
              <w:t>"</w:t>
            </w:r>
          </w:p>
        </w:tc>
      </w:tr>
    </w:tbl>
    <w:p w:rsidR="000450D3" w:rsidRDefault="000450D3">
      <w:pPr>
        <w:rPr>
          <w:rtl/>
        </w:rPr>
      </w:pPr>
      <w:bookmarkStart w:id="1215" w:name="_ETM_Q1_1394959"/>
      <w:bookmarkEnd w:id="1215"/>
    </w:p>
    <w:p w:rsidR="000450D3" w:rsidRDefault="000450D3" w:rsidP="000450D3">
      <w:pPr>
        <w:pStyle w:val="a4"/>
        <w:keepNext/>
        <w:rPr>
          <w:rtl/>
        </w:rPr>
      </w:pPr>
      <w:bookmarkStart w:id="1216" w:name="ET_speaker_איתי_עצמון_130"/>
      <w:r w:rsidRPr="000450D3">
        <w:rPr>
          <w:rStyle w:val="TagStyle"/>
          <w:rtl/>
        </w:rPr>
        <w:t xml:space="preserve"> &lt;&lt; דובר &gt;&gt; </w:t>
      </w:r>
      <w:r>
        <w:rPr>
          <w:rtl/>
        </w:rPr>
        <w:t>איתי עצמון:</w:t>
      </w:r>
      <w:r w:rsidRPr="000450D3">
        <w:rPr>
          <w:rStyle w:val="TagStyle"/>
          <w:rtl/>
        </w:rPr>
        <w:t xml:space="preserve"> &lt;&lt; דובר &gt;&gt;</w:t>
      </w:r>
      <w:r>
        <w:rPr>
          <w:rtl/>
        </w:rPr>
        <w:t xml:space="preserve">   </w:t>
      </w:r>
      <w:bookmarkEnd w:id="1216"/>
    </w:p>
    <w:p w:rsidR="000450D3" w:rsidRDefault="000450D3" w:rsidP="000450D3">
      <w:pPr>
        <w:pStyle w:val="KeepWithNext"/>
        <w:rPr>
          <w:rtl/>
        </w:rPr>
      </w:pPr>
    </w:p>
    <w:p w:rsidR="000450D3" w:rsidRDefault="000450D3" w:rsidP="000450D3">
      <w:pPr>
        <w:rPr>
          <w:rtl/>
        </w:rPr>
      </w:pPr>
      <w:bookmarkStart w:id="1217" w:name="_ETM_Q1_1395657"/>
      <w:bookmarkStart w:id="1218" w:name="_ETM_Q1_1395705"/>
      <w:bookmarkStart w:id="1219" w:name="_ETM_Q1_1390750"/>
      <w:bookmarkEnd w:id="1217"/>
      <w:bookmarkEnd w:id="1218"/>
      <w:bookmarkEnd w:id="1219"/>
      <w:r>
        <w:rPr>
          <w:rFonts w:hint="cs"/>
          <w:rtl/>
        </w:rPr>
        <w:t>הו</w:t>
      </w:r>
      <w:bookmarkStart w:id="1220" w:name="_ETM_Q1_1387012"/>
      <w:bookmarkEnd w:id="1220"/>
      <w:r>
        <w:rPr>
          <w:rFonts w:hint="cs"/>
          <w:rtl/>
        </w:rPr>
        <w:t xml:space="preserve">ועדה יכולה להצביע כעת על סעיף 5, </w:t>
      </w:r>
      <w:bookmarkStart w:id="1221" w:name="_ETM_Q1_1394949"/>
      <w:bookmarkEnd w:id="1221"/>
      <w:r>
        <w:rPr>
          <w:rFonts w:hint="cs"/>
          <w:rtl/>
        </w:rPr>
        <w:t xml:space="preserve">שהוא </w:t>
      </w:r>
      <w:bookmarkStart w:id="1222" w:name="_ETM_Q1_1391952"/>
      <w:bookmarkEnd w:id="1222"/>
      <w:r>
        <w:rPr>
          <w:rFonts w:hint="cs"/>
          <w:rtl/>
        </w:rPr>
        <w:t>סעיף העונשין.</w:t>
      </w:r>
    </w:p>
    <w:p w:rsidR="000450D3" w:rsidRDefault="000450D3" w:rsidP="000450D3">
      <w:pPr>
        <w:rPr>
          <w:rtl/>
        </w:rPr>
      </w:pPr>
      <w:bookmarkStart w:id="1223" w:name="_ETM_Q1_1395797"/>
      <w:bookmarkStart w:id="1224" w:name="_ETM_Q1_1395881"/>
      <w:bookmarkEnd w:id="1223"/>
      <w:bookmarkEnd w:id="1224"/>
    </w:p>
    <w:p w:rsidR="000450D3" w:rsidRDefault="000450D3" w:rsidP="000450D3">
      <w:pPr>
        <w:pStyle w:val="af6"/>
        <w:keepNext/>
        <w:rPr>
          <w:rtl/>
        </w:rPr>
      </w:pPr>
      <w:bookmarkStart w:id="1225" w:name="ET_yor_דוד_ביטן___יורַ_131"/>
      <w:r w:rsidRPr="000450D3">
        <w:rPr>
          <w:rStyle w:val="TagStyle"/>
          <w:rtl/>
        </w:rPr>
        <w:t xml:space="preserve"> &lt;&lt; יור &gt;&gt; </w:t>
      </w:r>
      <w:r>
        <w:rPr>
          <w:rtl/>
        </w:rPr>
        <w:t>היו"ר דוד ביטן:</w:t>
      </w:r>
      <w:r w:rsidRPr="000450D3">
        <w:rPr>
          <w:rStyle w:val="TagStyle"/>
          <w:rtl/>
        </w:rPr>
        <w:t xml:space="preserve"> &lt;&lt; יור &gt;&gt;</w:t>
      </w:r>
      <w:r>
        <w:rPr>
          <w:rtl/>
        </w:rPr>
        <w:t xml:space="preserve">   </w:t>
      </w:r>
      <w:bookmarkEnd w:id="1225"/>
    </w:p>
    <w:p w:rsidR="000450D3" w:rsidRDefault="000450D3" w:rsidP="000450D3">
      <w:pPr>
        <w:pStyle w:val="KeepWithNext"/>
        <w:rPr>
          <w:rtl/>
        </w:rPr>
      </w:pPr>
    </w:p>
    <w:p w:rsidR="000450D3" w:rsidRDefault="000450D3" w:rsidP="000450D3">
      <w:pPr>
        <w:rPr>
          <w:rtl/>
        </w:rPr>
      </w:pPr>
      <w:bookmarkStart w:id="1226" w:name="_ETM_Q1_1396603"/>
      <w:bookmarkEnd w:id="1226"/>
      <w:r>
        <w:rPr>
          <w:rFonts w:hint="cs"/>
          <w:rtl/>
        </w:rPr>
        <w:t>מי בעד?</w:t>
      </w:r>
    </w:p>
    <w:p w:rsidR="000450D3" w:rsidRDefault="000450D3" w:rsidP="000450D3">
      <w:pPr>
        <w:rPr>
          <w:rtl/>
        </w:rPr>
      </w:pPr>
    </w:p>
    <w:p w:rsidR="000450D3" w:rsidRDefault="000450D3" w:rsidP="000450D3">
      <w:pPr>
        <w:pStyle w:val="af1"/>
        <w:keepNext/>
        <w:rPr>
          <w:rtl/>
        </w:rPr>
      </w:pPr>
      <w:r>
        <w:rPr>
          <w:rtl/>
        </w:rPr>
        <w:t>הצבעה</w:t>
      </w:r>
    </w:p>
    <w:p w:rsidR="000450D3" w:rsidRDefault="000450D3" w:rsidP="000450D3">
      <w:pPr>
        <w:pStyle w:val="--"/>
        <w:keepNext/>
        <w:rPr>
          <w:rtl/>
        </w:rPr>
      </w:pPr>
    </w:p>
    <w:p w:rsidR="000450D3" w:rsidRDefault="000450D3" w:rsidP="000450D3">
      <w:pPr>
        <w:pStyle w:val="af2"/>
        <w:rPr>
          <w:rtl/>
        </w:rPr>
      </w:pPr>
      <w:r>
        <w:rPr>
          <w:rFonts w:hint="cs"/>
          <w:rtl/>
        </w:rPr>
        <w:t>אושר.</w:t>
      </w:r>
    </w:p>
    <w:p w:rsidR="000450D3" w:rsidRDefault="000450D3" w:rsidP="000450D3">
      <w:pPr>
        <w:rPr>
          <w:rtl/>
        </w:rPr>
      </w:pPr>
    </w:p>
    <w:p w:rsidR="000450D3" w:rsidRDefault="000450D3" w:rsidP="000450D3">
      <w:pPr>
        <w:pStyle w:val="af6"/>
        <w:keepNext/>
        <w:rPr>
          <w:rtl/>
        </w:rPr>
      </w:pPr>
      <w:bookmarkStart w:id="1227" w:name="ET_yor_דוד_ביטן___יורַ_132"/>
      <w:r w:rsidRPr="000450D3">
        <w:rPr>
          <w:rStyle w:val="TagStyle"/>
          <w:rtl/>
        </w:rPr>
        <w:t xml:space="preserve"> &lt;&lt; יור &gt;&gt; </w:t>
      </w:r>
      <w:r>
        <w:rPr>
          <w:rtl/>
        </w:rPr>
        <w:t>היו"ר דוד ביטן:</w:t>
      </w:r>
      <w:r w:rsidRPr="000450D3">
        <w:rPr>
          <w:rStyle w:val="TagStyle"/>
          <w:rtl/>
        </w:rPr>
        <w:t xml:space="preserve"> &lt;&lt; יור &gt;&gt;</w:t>
      </w:r>
      <w:r>
        <w:rPr>
          <w:rtl/>
        </w:rPr>
        <w:t xml:space="preserve">   </w:t>
      </w:r>
      <w:bookmarkEnd w:id="1227"/>
    </w:p>
    <w:p w:rsidR="000450D3" w:rsidRDefault="000450D3" w:rsidP="000450D3">
      <w:pPr>
        <w:pStyle w:val="KeepWithNext"/>
        <w:rPr>
          <w:rtl/>
        </w:rPr>
      </w:pPr>
    </w:p>
    <w:p w:rsidR="000450D3" w:rsidRDefault="000450D3" w:rsidP="000450D3">
      <w:pPr>
        <w:rPr>
          <w:rtl/>
        </w:rPr>
      </w:pPr>
      <w:r>
        <w:rPr>
          <w:rFonts w:hint="cs"/>
          <w:rtl/>
        </w:rPr>
        <w:t>עבר פה אחד.</w:t>
      </w:r>
      <w:bookmarkStart w:id="1228" w:name="_ETM_Q1_1393613"/>
      <w:bookmarkStart w:id="1229" w:name="_ETM_Q1_1393851"/>
      <w:bookmarkEnd w:id="1228"/>
      <w:bookmarkEnd w:id="1229"/>
    </w:p>
    <w:p w:rsidR="000450D3" w:rsidRDefault="000450D3" w:rsidP="000450D3">
      <w:pPr>
        <w:rPr>
          <w:rtl/>
        </w:rPr>
      </w:pPr>
      <w:bookmarkStart w:id="1230" w:name="_ETM_Q1_1393924"/>
      <w:bookmarkStart w:id="1231" w:name="_ETM_Q1_1395349"/>
      <w:bookmarkEnd w:id="1230"/>
      <w:bookmarkEnd w:id="1231"/>
    </w:p>
    <w:p w:rsidR="000450D3" w:rsidRDefault="000450D3" w:rsidP="000450D3">
      <w:pPr>
        <w:pStyle w:val="a4"/>
        <w:keepNext/>
        <w:rPr>
          <w:rtl/>
        </w:rPr>
      </w:pPr>
      <w:bookmarkStart w:id="1232" w:name="ET_speaker_איתי_עצמון_133"/>
      <w:r w:rsidRPr="000450D3">
        <w:rPr>
          <w:rStyle w:val="TagStyle"/>
          <w:rtl/>
        </w:rPr>
        <w:t xml:space="preserve"> &lt;&lt; דובר &gt;&gt; </w:t>
      </w:r>
      <w:r>
        <w:rPr>
          <w:rtl/>
        </w:rPr>
        <w:t>איתי עצמון:</w:t>
      </w:r>
      <w:r w:rsidRPr="000450D3">
        <w:rPr>
          <w:rStyle w:val="TagStyle"/>
          <w:rtl/>
        </w:rPr>
        <w:t xml:space="preserve"> &lt;&lt; דובר &gt;&gt;</w:t>
      </w:r>
      <w:r>
        <w:rPr>
          <w:rtl/>
        </w:rPr>
        <w:t xml:space="preserve">   </w:t>
      </w:r>
      <w:bookmarkEnd w:id="1232"/>
    </w:p>
    <w:p w:rsidR="000450D3" w:rsidRDefault="000450D3" w:rsidP="000450D3">
      <w:pPr>
        <w:pStyle w:val="KeepWithNext"/>
        <w:rPr>
          <w:rtl/>
        </w:rPr>
      </w:pPr>
    </w:p>
    <w:p w:rsidR="000450D3" w:rsidRDefault="009E505E" w:rsidP="009E505E">
      <w:pPr>
        <w:rPr>
          <w:rtl/>
        </w:rPr>
      </w:pPr>
      <w:bookmarkStart w:id="1233" w:name="_ETM_Q1_1395951"/>
      <w:bookmarkStart w:id="1234" w:name="_ETM_Q1_1396016"/>
      <w:bookmarkEnd w:id="1233"/>
      <w:bookmarkEnd w:id="1234"/>
      <w:r>
        <w:rPr>
          <w:rFonts w:hint="cs"/>
          <w:rtl/>
        </w:rPr>
        <w:t xml:space="preserve">לגבי הסעיף הבא, </w:t>
      </w:r>
      <w:bookmarkStart w:id="1235" w:name="_ETM_Q1_1402422"/>
      <w:bookmarkEnd w:id="1235"/>
      <w:r>
        <w:rPr>
          <w:rFonts w:hint="cs"/>
          <w:rtl/>
        </w:rPr>
        <w:t xml:space="preserve">סעיף 6, </w:t>
      </w:r>
      <w:bookmarkStart w:id="1236" w:name="_ETM_Q1_1405195"/>
      <w:bookmarkEnd w:id="1236"/>
      <w:r>
        <w:rPr>
          <w:rFonts w:hint="cs"/>
          <w:rtl/>
        </w:rPr>
        <w:t>יש לנו חמש</w:t>
      </w:r>
      <w:bookmarkStart w:id="1237" w:name="_ETM_Q1_1403222"/>
      <w:bookmarkEnd w:id="1237"/>
      <w:r>
        <w:rPr>
          <w:rFonts w:hint="cs"/>
          <w:rtl/>
        </w:rPr>
        <w:t xml:space="preserve"> </w:t>
      </w:r>
      <w:bookmarkStart w:id="1238" w:name="_ETM_Q1_1403702"/>
      <w:bookmarkEnd w:id="1238"/>
      <w:r>
        <w:rPr>
          <w:rFonts w:hint="cs"/>
          <w:rtl/>
        </w:rPr>
        <w:t>הסתייגויות בדף ההסתייגויות</w:t>
      </w:r>
      <w:bookmarkStart w:id="1239" w:name="_ETM_Q1_1404102"/>
      <w:bookmarkEnd w:id="1239"/>
      <w:r>
        <w:rPr>
          <w:rFonts w:hint="cs"/>
          <w:rtl/>
        </w:rPr>
        <w:t xml:space="preserve"> של קבוצת </w:t>
      </w:r>
      <w:bookmarkStart w:id="1240" w:name="_ETM_Q1_1404282"/>
      <w:bookmarkEnd w:id="1240"/>
      <w:r>
        <w:rPr>
          <w:rFonts w:hint="cs"/>
          <w:rtl/>
        </w:rPr>
        <w:t xml:space="preserve">סיעת </w:t>
      </w:r>
      <w:bookmarkStart w:id="1241" w:name="_ETM_Q1_1407257"/>
      <w:bookmarkEnd w:id="1241"/>
      <w:r>
        <w:rPr>
          <w:rFonts w:hint="cs"/>
          <w:rtl/>
        </w:rPr>
        <w:t>הימין הממלכתי. הוו</w:t>
      </w:r>
      <w:bookmarkStart w:id="1242" w:name="_ETM_Q1_1408152"/>
      <w:bookmarkEnd w:id="1242"/>
      <w:r>
        <w:rPr>
          <w:rFonts w:hint="cs"/>
          <w:rtl/>
        </w:rPr>
        <w:t>עדה יכולה להצביע על ה</w:t>
      </w:r>
      <w:bookmarkStart w:id="1243" w:name="_ETM_Q1_1412302"/>
      <w:bookmarkEnd w:id="1243"/>
      <w:r>
        <w:rPr>
          <w:rFonts w:hint="cs"/>
          <w:rtl/>
        </w:rPr>
        <w:t>הסתייגויות האלה.</w:t>
      </w:r>
    </w:p>
    <w:p w:rsidR="009E505E" w:rsidRDefault="009E505E" w:rsidP="009E505E">
      <w:pPr>
        <w:rPr>
          <w:rtl/>
        </w:rPr>
      </w:pPr>
    </w:p>
    <w:p w:rsidR="009E505E" w:rsidRDefault="009E505E" w:rsidP="009E505E">
      <w:pPr>
        <w:pStyle w:val="af6"/>
        <w:keepNext/>
        <w:rPr>
          <w:rtl/>
        </w:rPr>
      </w:pPr>
      <w:bookmarkStart w:id="1244" w:name="ET_yor_דוד_ביטן___יורַ_134"/>
      <w:r w:rsidRPr="009E505E">
        <w:rPr>
          <w:rStyle w:val="TagStyle"/>
          <w:rtl/>
        </w:rPr>
        <w:t xml:space="preserve"> &lt;&lt; יור &gt;&gt; </w:t>
      </w:r>
      <w:r>
        <w:rPr>
          <w:rtl/>
        </w:rPr>
        <w:t>היו"ר דוד ביטן:</w:t>
      </w:r>
      <w:r w:rsidRPr="009E505E">
        <w:rPr>
          <w:rStyle w:val="TagStyle"/>
          <w:rtl/>
        </w:rPr>
        <w:t xml:space="preserve"> &lt;&lt; יור &gt;&gt;</w:t>
      </w:r>
      <w:r>
        <w:rPr>
          <w:rtl/>
        </w:rPr>
        <w:t xml:space="preserve">   </w:t>
      </w:r>
      <w:bookmarkEnd w:id="1244"/>
    </w:p>
    <w:p w:rsidR="009E505E" w:rsidRDefault="009E505E" w:rsidP="009E505E">
      <w:pPr>
        <w:pStyle w:val="KeepWithNext"/>
        <w:rPr>
          <w:rtl/>
        </w:rPr>
      </w:pPr>
    </w:p>
    <w:p w:rsidR="009E505E" w:rsidRDefault="009E505E" w:rsidP="009E505E">
      <w:pPr>
        <w:rPr>
          <w:rtl/>
        </w:rPr>
      </w:pPr>
      <w:r>
        <w:rPr>
          <w:rFonts w:hint="cs"/>
          <w:rtl/>
        </w:rPr>
        <w:t>מי בעד ההסתייגויות</w:t>
      </w:r>
      <w:bookmarkStart w:id="1245" w:name="_ETM_Q1_1410882"/>
      <w:bookmarkEnd w:id="1245"/>
      <w:r>
        <w:rPr>
          <w:rFonts w:hint="cs"/>
          <w:rtl/>
        </w:rPr>
        <w:t xml:space="preserve"> של הימין הממלכתי?</w:t>
      </w:r>
      <w:bookmarkStart w:id="1246" w:name="_ETM_Q1_1415797"/>
      <w:bookmarkStart w:id="1247" w:name="_ETM_Q1_1415885"/>
      <w:bookmarkEnd w:id="1246"/>
      <w:bookmarkEnd w:id="1247"/>
      <w:r>
        <w:rPr>
          <w:rFonts w:hint="cs"/>
          <w:rtl/>
        </w:rPr>
        <w:t xml:space="preserve"> מי נגד?</w:t>
      </w:r>
    </w:p>
    <w:p w:rsidR="009E505E" w:rsidRDefault="009E505E" w:rsidP="009E505E">
      <w:pPr>
        <w:rPr>
          <w:rtl/>
        </w:rPr>
      </w:pPr>
    </w:p>
    <w:p w:rsidR="009E505E" w:rsidRDefault="009E505E" w:rsidP="009E505E">
      <w:pPr>
        <w:pStyle w:val="af1"/>
        <w:keepNext/>
        <w:rPr>
          <w:rtl/>
        </w:rPr>
      </w:pPr>
      <w:r>
        <w:rPr>
          <w:rtl/>
        </w:rPr>
        <w:t>הצבעה</w:t>
      </w:r>
    </w:p>
    <w:p w:rsidR="009E505E" w:rsidRDefault="009E505E" w:rsidP="009E505E">
      <w:pPr>
        <w:pStyle w:val="--"/>
        <w:keepNext/>
        <w:rPr>
          <w:rtl/>
        </w:rPr>
      </w:pPr>
    </w:p>
    <w:p w:rsidR="009E505E" w:rsidRDefault="009E505E" w:rsidP="009E505E">
      <w:pPr>
        <w:pStyle w:val="af2"/>
        <w:rPr>
          <w:rtl/>
        </w:rPr>
      </w:pPr>
      <w:bookmarkStart w:id="1248" w:name="_ETM_Q1_1415592"/>
      <w:bookmarkEnd w:id="1248"/>
      <w:r>
        <w:rPr>
          <w:rFonts w:hint="cs"/>
          <w:rtl/>
        </w:rPr>
        <w:t>לא אושרו.</w:t>
      </w:r>
    </w:p>
    <w:p w:rsidR="009E505E" w:rsidRDefault="009E505E" w:rsidP="009E505E">
      <w:pPr>
        <w:rPr>
          <w:rtl/>
        </w:rPr>
      </w:pPr>
    </w:p>
    <w:p w:rsidR="009E505E" w:rsidRDefault="009E505E" w:rsidP="009E505E">
      <w:pPr>
        <w:pStyle w:val="af6"/>
        <w:keepNext/>
        <w:rPr>
          <w:rtl/>
        </w:rPr>
      </w:pPr>
      <w:bookmarkStart w:id="1249" w:name="ET_yor_דוד_ביטן___יורַ_135"/>
      <w:r w:rsidRPr="009E505E">
        <w:rPr>
          <w:rStyle w:val="TagStyle"/>
          <w:rtl/>
        </w:rPr>
        <w:t xml:space="preserve"> &lt;&lt; יור &gt;&gt; </w:t>
      </w:r>
      <w:r>
        <w:rPr>
          <w:rtl/>
        </w:rPr>
        <w:t>היו"ר דוד ביטן:</w:t>
      </w:r>
      <w:r w:rsidRPr="009E505E">
        <w:rPr>
          <w:rStyle w:val="TagStyle"/>
          <w:rtl/>
        </w:rPr>
        <w:t xml:space="preserve"> &lt;&lt; יור &gt;&gt;</w:t>
      </w:r>
      <w:r>
        <w:rPr>
          <w:rtl/>
        </w:rPr>
        <w:t xml:space="preserve">   </w:t>
      </w:r>
      <w:bookmarkEnd w:id="1249"/>
    </w:p>
    <w:p w:rsidR="009E505E" w:rsidRDefault="009E505E" w:rsidP="009E505E">
      <w:pPr>
        <w:pStyle w:val="KeepWithNext"/>
        <w:rPr>
          <w:rtl/>
        </w:rPr>
      </w:pPr>
    </w:p>
    <w:p w:rsidR="009E505E" w:rsidRDefault="009E505E" w:rsidP="009E505E">
      <w:pPr>
        <w:rPr>
          <w:rtl/>
        </w:rPr>
      </w:pPr>
      <w:r>
        <w:rPr>
          <w:rFonts w:hint="cs"/>
          <w:rtl/>
        </w:rPr>
        <w:t>לא עבר.</w:t>
      </w:r>
    </w:p>
    <w:p w:rsidR="009E505E" w:rsidRDefault="009E505E" w:rsidP="009E505E">
      <w:pPr>
        <w:rPr>
          <w:rtl/>
        </w:rPr>
      </w:pPr>
      <w:bookmarkStart w:id="1250" w:name="_ETM_Q1_1417304"/>
      <w:bookmarkStart w:id="1251" w:name="_ETM_Q1_1417374"/>
      <w:bookmarkStart w:id="1252" w:name="_ETM_Q1_1419553"/>
      <w:bookmarkEnd w:id="1250"/>
      <w:bookmarkEnd w:id="1251"/>
      <w:bookmarkEnd w:id="1252"/>
    </w:p>
    <w:p w:rsidR="009E505E" w:rsidRDefault="009E505E" w:rsidP="009E505E">
      <w:pPr>
        <w:pStyle w:val="a4"/>
        <w:keepNext/>
        <w:rPr>
          <w:rtl/>
        </w:rPr>
      </w:pPr>
      <w:bookmarkStart w:id="1253" w:name="ET_speaker_איתי_עצמון_136"/>
      <w:r w:rsidRPr="009E505E">
        <w:rPr>
          <w:rStyle w:val="TagStyle"/>
          <w:rtl/>
        </w:rPr>
        <w:t xml:space="preserve"> &lt;&lt; דובר &gt;&gt; </w:t>
      </w:r>
      <w:r>
        <w:rPr>
          <w:rtl/>
        </w:rPr>
        <w:t>איתי עצמון:</w:t>
      </w:r>
      <w:r w:rsidRPr="009E505E">
        <w:rPr>
          <w:rStyle w:val="TagStyle"/>
          <w:rtl/>
        </w:rPr>
        <w:t xml:space="preserve"> &lt;&lt; דובר &gt;&gt;</w:t>
      </w:r>
      <w:r>
        <w:rPr>
          <w:rtl/>
        </w:rPr>
        <w:t xml:space="preserve">   </w:t>
      </w:r>
      <w:bookmarkEnd w:id="1253"/>
    </w:p>
    <w:p w:rsidR="009E505E" w:rsidRDefault="009E505E" w:rsidP="009E505E">
      <w:pPr>
        <w:pStyle w:val="KeepWithNext"/>
        <w:rPr>
          <w:rtl/>
        </w:rPr>
      </w:pPr>
    </w:p>
    <w:p w:rsidR="009E505E" w:rsidRDefault="009E505E" w:rsidP="009E505E">
      <w:pPr>
        <w:rPr>
          <w:rtl/>
        </w:rPr>
      </w:pPr>
      <w:bookmarkStart w:id="1254" w:name="_ETM_Q1_1420161"/>
      <w:bookmarkStart w:id="1255" w:name="_ETM_Q1_1420216"/>
      <w:bookmarkEnd w:id="1254"/>
      <w:bookmarkEnd w:id="1255"/>
      <w:r>
        <w:rPr>
          <w:rFonts w:hint="cs"/>
          <w:rtl/>
        </w:rPr>
        <w:t xml:space="preserve">אני </w:t>
      </w:r>
      <w:bookmarkStart w:id="1256" w:name="_ETM_Q1_1421953"/>
      <w:bookmarkEnd w:id="1256"/>
      <w:r>
        <w:rPr>
          <w:rFonts w:hint="cs"/>
          <w:rtl/>
        </w:rPr>
        <w:t xml:space="preserve">אקרא את עכשיו </w:t>
      </w:r>
      <w:bookmarkStart w:id="1257" w:name="_ETM_Q1_1420682"/>
      <w:bookmarkEnd w:id="1257"/>
      <w:r>
        <w:rPr>
          <w:rFonts w:hint="cs"/>
          <w:rtl/>
        </w:rPr>
        <w:t>את הסעיף הזה. זו ב</w:t>
      </w:r>
      <w:bookmarkStart w:id="1258" w:name="_ETM_Q1_1419992"/>
      <w:bookmarkEnd w:id="1258"/>
      <w:r>
        <w:rPr>
          <w:rFonts w:hint="cs"/>
          <w:rtl/>
        </w:rPr>
        <w:t xml:space="preserve">עצם תמונת </w:t>
      </w:r>
      <w:bookmarkStart w:id="1259" w:name="_ETM_Q1_1421945"/>
      <w:bookmarkEnd w:id="1259"/>
      <w:r>
        <w:rPr>
          <w:rFonts w:hint="cs"/>
          <w:rtl/>
        </w:rPr>
        <w:t>ראי לסעיף העונשין</w:t>
      </w:r>
      <w:bookmarkStart w:id="1260" w:name="_ETM_Q1_1420413"/>
      <w:bookmarkEnd w:id="1260"/>
      <w:r w:rsidR="00AE48AB">
        <w:rPr>
          <w:rFonts w:hint="cs"/>
          <w:rtl/>
        </w:rPr>
        <w:t xml:space="preserve">. סעיף 27 הוא סעיף </w:t>
      </w:r>
      <w:bookmarkStart w:id="1261" w:name="_ETM_Q1_1424747"/>
      <w:bookmarkEnd w:id="1261"/>
      <w:r w:rsidR="00AE48AB">
        <w:rPr>
          <w:rFonts w:hint="cs"/>
          <w:rtl/>
        </w:rPr>
        <w:t xml:space="preserve">העיצומים הכספיים. גם </w:t>
      </w:r>
      <w:bookmarkStart w:id="1262" w:name="_ETM_Q1_1430174"/>
      <w:bookmarkEnd w:id="1262"/>
      <w:r w:rsidR="00AE48AB">
        <w:rPr>
          <w:rFonts w:hint="cs"/>
          <w:rtl/>
        </w:rPr>
        <w:t>כאן נעשו כמה וכמה שינויים בנוסח.</w:t>
      </w:r>
    </w:p>
    <w:p w:rsidR="000450D3" w:rsidRPr="000450D3" w:rsidRDefault="000450D3" w:rsidP="000450D3">
      <w:bookmarkStart w:id="1263" w:name="_ETM_Q1_1428472"/>
      <w:bookmarkEnd w:id="1263"/>
    </w:p>
    <w:tbl>
      <w:tblPr>
        <w:bidiVisual/>
        <w:tblW w:w="9639" w:type="dxa"/>
        <w:tblLayout w:type="fixed"/>
        <w:tblCellMar>
          <w:top w:w="57" w:type="dxa"/>
          <w:left w:w="0" w:type="dxa"/>
          <w:bottom w:w="57" w:type="dxa"/>
          <w:right w:w="0" w:type="dxa"/>
        </w:tblCellMar>
        <w:tblLook w:val="01E0" w:firstRow="1" w:lastRow="1" w:firstColumn="1" w:lastColumn="1" w:noHBand="0" w:noVBand="0"/>
      </w:tblPr>
      <w:tblGrid>
        <w:gridCol w:w="1870"/>
        <w:gridCol w:w="624"/>
        <w:gridCol w:w="624"/>
        <w:gridCol w:w="6521"/>
      </w:tblGrid>
      <w:tr w:rsidR="00203D08" w:rsidRPr="00203D08" w:rsidTr="00C63A76">
        <w:trPr>
          <w:cantSplit/>
          <w:trHeight w:val="60"/>
        </w:trPr>
        <w:tc>
          <w:tcPr>
            <w:tcW w:w="1870" w:type="dxa"/>
          </w:tcPr>
          <w:p w:rsidR="00203D08" w:rsidRPr="00203D08" w:rsidRDefault="00AE48AB" w:rsidP="00203D08">
            <w:pPr>
              <w:keepLines/>
              <w:widowControl w:val="0"/>
              <w:tabs>
                <w:tab w:val="left" w:pos="624"/>
                <w:tab w:val="left" w:pos="1247"/>
              </w:tabs>
              <w:snapToGrid w:val="0"/>
              <w:spacing w:line="240" w:lineRule="auto"/>
              <w:ind w:firstLine="0"/>
              <w:contextualSpacing/>
              <w:jc w:val="left"/>
              <w:outlineLvl w:val="2"/>
              <w:rPr>
                <w:rFonts w:ascii="Arial" w:eastAsia="Arial Unicode MS" w:hAnsi="Arial"/>
                <w:snapToGrid w:val="0"/>
              </w:rPr>
            </w:pPr>
            <w:r>
              <w:rPr>
                <w:rFonts w:ascii="Arial" w:eastAsia="Arial Unicode MS" w:hAnsi="Arial" w:hint="cs"/>
                <w:snapToGrid w:val="0"/>
                <w:rtl/>
              </w:rPr>
              <w:t>"</w:t>
            </w:r>
            <w:r w:rsidR="00203D08" w:rsidRPr="00203D08">
              <w:rPr>
                <w:rFonts w:ascii="Arial" w:eastAsia="Arial Unicode MS" w:hAnsi="Arial" w:hint="cs"/>
                <w:snapToGrid w:val="0"/>
                <w:rtl/>
              </w:rPr>
              <w:t>תיקון סעיף 27</w:t>
            </w:r>
          </w:p>
        </w:tc>
        <w:tc>
          <w:tcPr>
            <w:tcW w:w="624" w:type="dxa"/>
          </w:tcPr>
          <w:p w:rsidR="00203D08" w:rsidRPr="00203D08" w:rsidRDefault="00203D08" w:rsidP="00203D08">
            <w:pPr>
              <w:keepLines/>
              <w:widowControl w:val="0"/>
              <w:tabs>
                <w:tab w:val="left" w:pos="624"/>
                <w:tab w:val="left" w:pos="1247"/>
              </w:tabs>
              <w:snapToGrid w:val="0"/>
              <w:spacing w:line="240" w:lineRule="auto"/>
              <w:ind w:firstLine="0"/>
              <w:contextualSpacing/>
              <w:jc w:val="left"/>
              <w:rPr>
                <w:rFonts w:ascii="Arial" w:eastAsia="Arial Unicode MS" w:hAnsi="Arial"/>
                <w:snapToGrid w:val="0"/>
              </w:rPr>
            </w:pPr>
            <w:r w:rsidRPr="00203D08">
              <w:rPr>
                <w:rFonts w:ascii="Arial" w:eastAsia="Arial Unicode MS" w:hAnsi="Arial" w:hint="cs"/>
                <w:snapToGrid w:val="0"/>
                <w:rtl/>
              </w:rPr>
              <w:t>6.</w:t>
            </w:r>
          </w:p>
        </w:tc>
        <w:tc>
          <w:tcPr>
            <w:tcW w:w="7145" w:type="dxa"/>
            <w:gridSpan w:val="2"/>
          </w:tcPr>
          <w:p w:rsidR="00203D08" w:rsidRPr="00203D08" w:rsidRDefault="00203D08" w:rsidP="00203D08">
            <w:pPr>
              <w:keepLines/>
              <w:widowControl w:val="0"/>
              <w:tabs>
                <w:tab w:val="left" w:pos="624"/>
                <w:tab w:val="left" w:pos="1247"/>
              </w:tabs>
              <w:snapToGrid w:val="0"/>
              <w:spacing w:line="240" w:lineRule="auto"/>
              <w:ind w:firstLine="0"/>
              <w:contextualSpacing/>
              <w:rPr>
                <w:rFonts w:ascii="Arial" w:eastAsia="Arial Unicode MS" w:hAnsi="Arial"/>
                <w:snapToGrid w:val="0"/>
              </w:rPr>
            </w:pPr>
            <w:r w:rsidRPr="00203D08">
              <w:rPr>
                <w:rFonts w:ascii="Arial" w:eastAsia="Arial Unicode MS" w:hAnsi="Arial" w:hint="eastAsia"/>
                <w:snapToGrid w:val="0"/>
                <w:rtl/>
              </w:rPr>
              <w:t>בסעיף</w:t>
            </w:r>
            <w:r w:rsidRPr="00203D08">
              <w:rPr>
                <w:rFonts w:ascii="Arial" w:eastAsia="Arial Unicode MS" w:hAnsi="Arial"/>
                <w:snapToGrid w:val="0"/>
                <w:rtl/>
              </w:rPr>
              <w:t xml:space="preserve"> 27</w:t>
            </w:r>
            <w:r w:rsidRPr="00203D08">
              <w:rPr>
                <w:rFonts w:ascii="Arial" w:eastAsia="Arial Unicode MS" w:hAnsi="Arial" w:hint="cs"/>
                <w:snapToGrid w:val="0"/>
                <w:rtl/>
              </w:rPr>
              <w:t>(א)</w:t>
            </w:r>
            <w:r w:rsidRPr="00203D08">
              <w:rPr>
                <w:rFonts w:ascii="Arial" w:eastAsia="Arial Unicode MS" w:hAnsi="Arial"/>
                <w:snapToGrid w:val="0"/>
                <w:rtl/>
              </w:rPr>
              <w:t xml:space="preserve"> </w:t>
            </w:r>
            <w:r w:rsidRPr="00203D08">
              <w:rPr>
                <w:rFonts w:ascii="Arial" w:eastAsia="Arial Unicode MS" w:hAnsi="Arial" w:hint="eastAsia"/>
                <w:snapToGrid w:val="0"/>
                <w:rtl/>
              </w:rPr>
              <w:t>לחוק</w:t>
            </w:r>
            <w:r w:rsidRPr="00203D08">
              <w:rPr>
                <w:rFonts w:ascii="Arial" w:eastAsia="Arial Unicode MS" w:hAnsi="Arial"/>
                <w:snapToGrid w:val="0"/>
                <w:rtl/>
              </w:rPr>
              <w:t xml:space="preserve"> העיקרי </w:t>
            </w:r>
            <w:r w:rsidRPr="00203D08">
              <w:rPr>
                <w:rFonts w:ascii="Arial" w:eastAsia="Arial Unicode MS" w:hAnsi="Arial" w:hint="eastAsia"/>
                <w:snapToGrid w:val="0"/>
                <w:rtl/>
              </w:rPr>
              <w:t>–</w:t>
            </w:r>
          </w:p>
        </w:tc>
      </w:tr>
      <w:tr w:rsidR="00203D08" w:rsidRPr="00203D08" w:rsidTr="00C63A76">
        <w:trPr>
          <w:cantSplit/>
          <w:trHeight w:val="60"/>
        </w:trPr>
        <w:tc>
          <w:tcPr>
            <w:tcW w:w="1870" w:type="dxa"/>
          </w:tcPr>
          <w:p w:rsidR="00203D08" w:rsidRPr="00203D08" w:rsidRDefault="00203D08" w:rsidP="00203D08">
            <w:pPr>
              <w:keepLines/>
              <w:widowControl w:val="0"/>
              <w:tabs>
                <w:tab w:val="left" w:pos="624"/>
                <w:tab w:val="left" w:pos="1247"/>
              </w:tabs>
              <w:snapToGrid w:val="0"/>
              <w:spacing w:line="240" w:lineRule="auto"/>
              <w:ind w:firstLine="0"/>
              <w:contextualSpacing/>
              <w:jc w:val="left"/>
              <w:outlineLvl w:val="2"/>
              <w:rPr>
                <w:rFonts w:ascii="Arial" w:eastAsia="Arial Unicode MS" w:hAnsi="Arial"/>
                <w:snapToGrid w:val="0"/>
              </w:rPr>
            </w:pPr>
          </w:p>
        </w:tc>
        <w:tc>
          <w:tcPr>
            <w:tcW w:w="624" w:type="dxa"/>
          </w:tcPr>
          <w:p w:rsidR="00203D08" w:rsidRPr="00203D08" w:rsidRDefault="00203D08" w:rsidP="00203D08">
            <w:pPr>
              <w:keepLines/>
              <w:widowControl w:val="0"/>
              <w:tabs>
                <w:tab w:val="left" w:pos="624"/>
                <w:tab w:val="left" w:pos="1247"/>
              </w:tabs>
              <w:snapToGrid w:val="0"/>
              <w:spacing w:line="240" w:lineRule="auto"/>
              <w:ind w:firstLine="0"/>
              <w:contextualSpacing/>
              <w:jc w:val="left"/>
              <w:rPr>
                <w:rFonts w:ascii="Arial" w:eastAsia="Arial Unicode MS" w:hAnsi="Arial"/>
                <w:snapToGrid w:val="0"/>
              </w:rPr>
            </w:pPr>
          </w:p>
        </w:tc>
        <w:tc>
          <w:tcPr>
            <w:tcW w:w="7145" w:type="dxa"/>
            <w:gridSpan w:val="2"/>
          </w:tcPr>
          <w:p w:rsidR="00203D08" w:rsidRPr="00203D08" w:rsidRDefault="00203D08" w:rsidP="00203D08">
            <w:pPr>
              <w:keepLines/>
              <w:widowControl w:val="0"/>
              <w:tabs>
                <w:tab w:val="left" w:pos="624"/>
                <w:tab w:val="left" w:pos="1247"/>
              </w:tabs>
              <w:snapToGrid w:val="0"/>
              <w:spacing w:line="240" w:lineRule="auto"/>
              <w:ind w:firstLine="0"/>
              <w:contextualSpacing/>
              <w:rPr>
                <w:rFonts w:ascii="Arial" w:eastAsia="Arial Unicode MS" w:hAnsi="Arial"/>
                <w:snapToGrid w:val="0"/>
              </w:rPr>
            </w:pPr>
            <w:r w:rsidRPr="00203D08">
              <w:rPr>
                <w:rFonts w:ascii="Arial" w:eastAsia="Arial Unicode MS" w:hAnsi="Arial" w:hint="cs"/>
                <w:snapToGrid w:val="0"/>
                <w:rtl/>
              </w:rPr>
              <w:t>(1)</w:t>
            </w:r>
            <w:r w:rsidRPr="00203D08">
              <w:rPr>
                <w:rFonts w:ascii="Arial" w:eastAsia="Arial Unicode MS" w:hAnsi="Arial"/>
                <w:snapToGrid w:val="0"/>
                <w:rtl/>
              </w:rPr>
              <w:tab/>
            </w:r>
            <w:r w:rsidRPr="00203D08">
              <w:rPr>
                <w:rFonts w:ascii="Arial" w:eastAsia="Arial Unicode MS" w:hAnsi="Arial" w:hint="cs"/>
                <w:snapToGrid w:val="0"/>
                <w:rtl/>
              </w:rPr>
              <w:t>בפסקה (1), אחרי "לקמעונאי או" יבוא "לקמעונאי פארם או" ואחרי "קמעונאי" יבוא "או קמעונאי פארם";</w:t>
            </w:r>
          </w:p>
        </w:tc>
      </w:tr>
      <w:tr w:rsidR="00203D08" w:rsidRPr="00203D08" w:rsidTr="00C63A76">
        <w:trPr>
          <w:cantSplit/>
          <w:trHeight w:val="60"/>
        </w:trPr>
        <w:tc>
          <w:tcPr>
            <w:tcW w:w="1870" w:type="dxa"/>
          </w:tcPr>
          <w:p w:rsidR="00203D08" w:rsidRPr="00203D08" w:rsidRDefault="00203D08" w:rsidP="00203D08">
            <w:pPr>
              <w:keepLines/>
              <w:widowControl w:val="0"/>
              <w:tabs>
                <w:tab w:val="left" w:pos="624"/>
                <w:tab w:val="left" w:pos="1247"/>
              </w:tabs>
              <w:snapToGrid w:val="0"/>
              <w:spacing w:line="240" w:lineRule="auto"/>
              <w:ind w:firstLine="0"/>
              <w:contextualSpacing/>
              <w:jc w:val="left"/>
              <w:outlineLvl w:val="2"/>
              <w:rPr>
                <w:rFonts w:ascii="Arial" w:eastAsia="Arial Unicode MS" w:hAnsi="Arial"/>
                <w:snapToGrid w:val="0"/>
              </w:rPr>
            </w:pPr>
          </w:p>
        </w:tc>
        <w:tc>
          <w:tcPr>
            <w:tcW w:w="624" w:type="dxa"/>
          </w:tcPr>
          <w:p w:rsidR="00203D08" w:rsidRPr="00203D08" w:rsidRDefault="00203D08" w:rsidP="00203D08">
            <w:pPr>
              <w:keepLines/>
              <w:widowControl w:val="0"/>
              <w:tabs>
                <w:tab w:val="left" w:pos="624"/>
                <w:tab w:val="left" w:pos="1247"/>
              </w:tabs>
              <w:snapToGrid w:val="0"/>
              <w:spacing w:line="240" w:lineRule="auto"/>
              <w:ind w:firstLine="0"/>
              <w:contextualSpacing/>
              <w:jc w:val="left"/>
              <w:rPr>
                <w:rFonts w:ascii="Arial" w:eastAsia="Arial Unicode MS" w:hAnsi="Arial"/>
                <w:snapToGrid w:val="0"/>
              </w:rPr>
            </w:pPr>
          </w:p>
        </w:tc>
        <w:tc>
          <w:tcPr>
            <w:tcW w:w="7145" w:type="dxa"/>
            <w:gridSpan w:val="2"/>
          </w:tcPr>
          <w:p w:rsidR="00203D08" w:rsidRPr="00203D08" w:rsidRDefault="00203D08" w:rsidP="00203D08">
            <w:pPr>
              <w:keepLines/>
              <w:widowControl w:val="0"/>
              <w:tabs>
                <w:tab w:val="left" w:pos="624"/>
                <w:tab w:val="left" w:pos="1247"/>
              </w:tabs>
              <w:snapToGrid w:val="0"/>
              <w:spacing w:line="240" w:lineRule="auto"/>
              <w:ind w:firstLine="0"/>
              <w:contextualSpacing/>
              <w:rPr>
                <w:rFonts w:ascii="Arial" w:eastAsia="Arial Unicode MS" w:hAnsi="Arial"/>
                <w:snapToGrid w:val="0"/>
                <w:rtl/>
              </w:rPr>
            </w:pPr>
            <w:r w:rsidRPr="00203D08">
              <w:rPr>
                <w:rFonts w:ascii="Arial" w:eastAsia="Arial Unicode MS" w:hAnsi="Arial" w:hint="cs"/>
                <w:snapToGrid w:val="0"/>
                <w:rtl/>
              </w:rPr>
              <w:t>(2)</w:t>
            </w:r>
            <w:r w:rsidRPr="00203D08">
              <w:rPr>
                <w:rFonts w:ascii="Arial" w:eastAsia="Arial Unicode MS" w:hAnsi="Arial"/>
                <w:snapToGrid w:val="0"/>
                <w:rtl/>
              </w:rPr>
              <w:tab/>
            </w:r>
            <w:r w:rsidRPr="00203D08">
              <w:rPr>
                <w:rFonts w:ascii="Arial" w:eastAsia="Arial Unicode MS" w:hAnsi="Arial" w:hint="cs"/>
                <w:snapToGrid w:val="0"/>
                <w:rtl/>
              </w:rPr>
              <w:t>בפסקה (2), אחרי "קמעונאי" יבוא "או קמעונאי פארם";</w:t>
            </w:r>
          </w:p>
        </w:tc>
      </w:tr>
      <w:tr w:rsidR="00203D08" w:rsidRPr="00203D08" w:rsidTr="00C63A76">
        <w:trPr>
          <w:cantSplit/>
          <w:trHeight w:val="60"/>
        </w:trPr>
        <w:tc>
          <w:tcPr>
            <w:tcW w:w="1870" w:type="dxa"/>
          </w:tcPr>
          <w:p w:rsidR="00203D08" w:rsidRPr="00203D08" w:rsidRDefault="00203D08" w:rsidP="00203D08">
            <w:pPr>
              <w:keepLines/>
              <w:widowControl w:val="0"/>
              <w:tabs>
                <w:tab w:val="left" w:pos="624"/>
                <w:tab w:val="left" w:pos="1247"/>
              </w:tabs>
              <w:snapToGrid w:val="0"/>
              <w:spacing w:line="240" w:lineRule="auto"/>
              <w:ind w:firstLine="0"/>
              <w:contextualSpacing/>
              <w:jc w:val="left"/>
              <w:outlineLvl w:val="2"/>
              <w:rPr>
                <w:rFonts w:ascii="Arial" w:eastAsia="Arial Unicode MS" w:hAnsi="Arial"/>
                <w:snapToGrid w:val="0"/>
              </w:rPr>
            </w:pPr>
          </w:p>
        </w:tc>
        <w:tc>
          <w:tcPr>
            <w:tcW w:w="624" w:type="dxa"/>
          </w:tcPr>
          <w:p w:rsidR="00203D08" w:rsidRPr="00203D08" w:rsidRDefault="00203D08" w:rsidP="00203D08">
            <w:pPr>
              <w:keepLines/>
              <w:widowControl w:val="0"/>
              <w:tabs>
                <w:tab w:val="left" w:pos="624"/>
                <w:tab w:val="left" w:pos="1247"/>
              </w:tabs>
              <w:snapToGrid w:val="0"/>
              <w:spacing w:line="240" w:lineRule="auto"/>
              <w:ind w:firstLine="0"/>
              <w:contextualSpacing/>
              <w:jc w:val="left"/>
              <w:rPr>
                <w:rFonts w:ascii="Arial" w:eastAsia="Arial Unicode MS" w:hAnsi="Arial"/>
                <w:snapToGrid w:val="0"/>
              </w:rPr>
            </w:pPr>
          </w:p>
        </w:tc>
        <w:tc>
          <w:tcPr>
            <w:tcW w:w="7145" w:type="dxa"/>
            <w:gridSpan w:val="2"/>
          </w:tcPr>
          <w:p w:rsidR="00203D08" w:rsidRPr="00203D08" w:rsidRDefault="00203D08" w:rsidP="00203D08">
            <w:pPr>
              <w:keepLines/>
              <w:widowControl w:val="0"/>
              <w:tabs>
                <w:tab w:val="left" w:pos="624"/>
                <w:tab w:val="left" w:pos="1247"/>
              </w:tabs>
              <w:snapToGrid w:val="0"/>
              <w:spacing w:line="240" w:lineRule="auto"/>
              <w:ind w:firstLine="0"/>
              <w:contextualSpacing/>
              <w:rPr>
                <w:rFonts w:ascii="Arial" w:eastAsia="Arial Unicode MS" w:hAnsi="Arial"/>
                <w:snapToGrid w:val="0"/>
                <w:rtl/>
              </w:rPr>
            </w:pPr>
            <w:r w:rsidRPr="00203D08">
              <w:rPr>
                <w:rFonts w:ascii="Arial" w:eastAsia="Arial Unicode MS" w:hAnsi="Arial"/>
                <w:snapToGrid w:val="0"/>
                <w:rtl/>
              </w:rPr>
              <w:t>(</w:t>
            </w:r>
            <w:r w:rsidRPr="00203D08">
              <w:rPr>
                <w:rFonts w:ascii="Arial" w:eastAsia="Arial Unicode MS" w:hAnsi="Arial" w:hint="cs"/>
                <w:snapToGrid w:val="0"/>
                <w:rtl/>
              </w:rPr>
              <w:t>3</w:t>
            </w:r>
            <w:r w:rsidRPr="00203D08">
              <w:rPr>
                <w:rFonts w:ascii="Arial" w:eastAsia="Arial Unicode MS" w:hAnsi="Arial"/>
                <w:snapToGrid w:val="0"/>
                <w:rtl/>
              </w:rPr>
              <w:t>)</w:t>
            </w:r>
            <w:r w:rsidRPr="00203D08">
              <w:rPr>
                <w:rFonts w:ascii="Arial" w:eastAsia="Arial Unicode MS" w:hAnsi="Arial"/>
                <w:snapToGrid w:val="0"/>
                <w:rtl/>
              </w:rPr>
              <w:tab/>
            </w:r>
            <w:r w:rsidRPr="00203D08">
              <w:rPr>
                <w:rFonts w:ascii="Arial" w:eastAsia="Arial Unicode MS" w:hAnsi="Arial" w:hint="cs"/>
                <w:snapToGrid w:val="0"/>
                <w:rtl/>
              </w:rPr>
              <w:t xml:space="preserve">בפסקה </w:t>
            </w:r>
            <w:r w:rsidRPr="00203D08">
              <w:rPr>
                <w:rFonts w:ascii="Arial" w:eastAsia="Arial Unicode MS" w:hAnsi="Arial"/>
                <w:snapToGrid w:val="0"/>
                <w:rtl/>
              </w:rPr>
              <w:t xml:space="preserve">(3), </w:t>
            </w:r>
            <w:r w:rsidRPr="00203D08">
              <w:rPr>
                <w:rFonts w:ascii="Arial" w:eastAsia="Arial Unicode MS" w:hAnsi="Arial" w:hint="cs"/>
                <w:snapToGrid w:val="0"/>
                <w:rtl/>
              </w:rPr>
              <w:t>אחרי "קמעונאי גדול" יבוא "או בסידור מצרכי פארם בחנות פארם של קמעונאי פארם גדול," ואחרי "סידור מצרכים" יבוא "או סידור מצרכי פארם";</w:t>
            </w:r>
          </w:p>
        </w:tc>
      </w:tr>
      <w:tr w:rsidR="00203D08" w:rsidRPr="00203D08" w:rsidTr="00C63A76">
        <w:trPr>
          <w:cantSplit/>
          <w:trHeight w:val="60"/>
        </w:trPr>
        <w:tc>
          <w:tcPr>
            <w:tcW w:w="1870" w:type="dxa"/>
          </w:tcPr>
          <w:p w:rsidR="00203D08" w:rsidRPr="00203D08" w:rsidRDefault="00203D08" w:rsidP="00203D08">
            <w:pPr>
              <w:keepLines/>
              <w:widowControl w:val="0"/>
              <w:tabs>
                <w:tab w:val="left" w:pos="624"/>
                <w:tab w:val="left" w:pos="1247"/>
              </w:tabs>
              <w:snapToGrid w:val="0"/>
              <w:spacing w:line="240" w:lineRule="auto"/>
              <w:ind w:firstLine="0"/>
              <w:contextualSpacing/>
              <w:jc w:val="left"/>
              <w:outlineLvl w:val="2"/>
              <w:rPr>
                <w:rFonts w:ascii="Arial" w:eastAsia="Arial Unicode MS" w:hAnsi="Arial"/>
                <w:snapToGrid w:val="0"/>
              </w:rPr>
            </w:pPr>
          </w:p>
        </w:tc>
        <w:tc>
          <w:tcPr>
            <w:tcW w:w="624" w:type="dxa"/>
          </w:tcPr>
          <w:p w:rsidR="00203D08" w:rsidRPr="00203D08" w:rsidRDefault="00203D08" w:rsidP="00203D08">
            <w:pPr>
              <w:keepLines/>
              <w:widowControl w:val="0"/>
              <w:tabs>
                <w:tab w:val="left" w:pos="624"/>
                <w:tab w:val="left" w:pos="1247"/>
              </w:tabs>
              <w:snapToGrid w:val="0"/>
              <w:spacing w:line="240" w:lineRule="auto"/>
              <w:ind w:firstLine="0"/>
              <w:contextualSpacing/>
              <w:jc w:val="left"/>
              <w:rPr>
                <w:rFonts w:ascii="Arial" w:eastAsia="Arial Unicode MS" w:hAnsi="Arial"/>
                <w:snapToGrid w:val="0"/>
              </w:rPr>
            </w:pPr>
          </w:p>
        </w:tc>
        <w:tc>
          <w:tcPr>
            <w:tcW w:w="7145" w:type="dxa"/>
            <w:gridSpan w:val="2"/>
          </w:tcPr>
          <w:p w:rsidR="00203D08" w:rsidRPr="00203D08" w:rsidRDefault="00203D08" w:rsidP="00203D08">
            <w:pPr>
              <w:keepLines/>
              <w:widowControl w:val="0"/>
              <w:tabs>
                <w:tab w:val="left" w:pos="624"/>
                <w:tab w:val="left" w:pos="1247"/>
              </w:tabs>
              <w:snapToGrid w:val="0"/>
              <w:spacing w:line="240" w:lineRule="auto"/>
              <w:ind w:firstLine="0"/>
              <w:contextualSpacing/>
              <w:rPr>
                <w:rFonts w:ascii="Arial" w:eastAsia="Arial Unicode MS" w:hAnsi="Arial"/>
                <w:snapToGrid w:val="0"/>
                <w:rtl/>
              </w:rPr>
            </w:pPr>
            <w:r w:rsidRPr="00203D08">
              <w:rPr>
                <w:rFonts w:ascii="Arial" w:eastAsia="Arial Unicode MS" w:hAnsi="Arial" w:hint="cs"/>
                <w:snapToGrid w:val="0"/>
                <w:rtl/>
              </w:rPr>
              <w:t>(4)</w:t>
            </w:r>
            <w:r w:rsidRPr="00203D08">
              <w:rPr>
                <w:rFonts w:ascii="Arial" w:eastAsia="Arial Unicode MS" w:hAnsi="Arial"/>
                <w:snapToGrid w:val="0"/>
                <w:rtl/>
              </w:rPr>
              <w:tab/>
            </w:r>
            <w:r w:rsidRPr="00203D08">
              <w:rPr>
                <w:rFonts w:ascii="Arial" w:eastAsia="Arial Unicode MS" w:hAnsi="Arial" w:hint="cs"/>
                <w:snapToGrid w:val="0"/>
                <w:rtl/>
              </w:rPr>
              <w:t xml:space="preserve">בפסקה </w:t>
            </w:r>
            <w:r w:rsidRPr="00203D08">
              <w:rPr>
                <w:rFonts w:ascii="Arial" w:eastAsia="Arial Unicode MS" w:hAnsi="Arial"/>
                <w:snapToGrid w:val="0"/>
                <w:rtl/>
              </w:rPr>
              <w:t>(</w:t>
            </w:r>
            <w:r w:rsidRPr="00203D08">
              <w:rPr>
                <w:rFonts w:ascii="Arial" w:eastAsia="Arial Unicode MS" w:hAnsi="Arial" w:hint="cs"/>
                <w:snapToGrid w:val="0"/>
                <w:rtl/>
              </w:rPr>
              <w:t>4</w:t>
            </w:r>
            <w:r w:rsidRPr="00203D08">
              <w:rPr>
                <w:rFonts w:ascii="Arial" w:eastAsia="Arial Unicode MS" w:hAnsi="Arial"/>
                <w:snapToGrid w:val="0"/>
                <w:rtl/>
              </w:rPr>
              <w:t xml:space="preserve">), אחרי </w:t>
            </w:r>
            <w:r w:rsidRPr="00203D08">
              <w:rPr>
                <w:rFonts w:ascii="Arial" w:eastAsia="Arial Unicode MS" w:hAnsi="Arial" w:hint="cs"/>
                <w:snapToGrid w:val="0"/>
                <w:rtl/>
              </w:rPr>
              <w:t>"קמעונאי גדול" יבוא "או קמעונאי פארם גדול" ואחרי "בחנותו</w:t>
            </w:r>
            <w:r w:rsidRPr="00203D08">
              <w:rPr>
                <w:rFonts w:ascii="Arial" w:eastAsia="Arial Unicode MS" w:hAnsi="Arial"/>
                <w:snapToGrid w:val="0"/>
                <w:rtl/>
              </w:rPr>
              <w:t xml:space="preserve">" יבוא "או </w:t>
            </w:r>
            <w:r w:rsidRPr="00203D08">
              <w:rPr>
                <w:rFonts w:ascii="Arial" w:eastAsia="Arial Unicode MS" w:hAnsi="Arial" w:hint="cs"/>
                <w:snapToGrid w:val="0"/>
                <w:rtl/>
              </w:rPr>
              <w:t xml:space="preserve">לסידור מצרכי פארם </w:t>
            </w:r>
            <w:r w:rsidRPr="00203D08">
              <w:rPr>
                <w:rFonts w:ascii="Arial" w:eastAsia="Arial Unicode MS" w:hAnsi="Arial"/>
                <w:snapToGrid w:val="0"/>
                <w:rtl/>
              </w:rPr>
              <w:t xml:space="preserve">בחנות </w:t>
            </w:r>
            <w:proofErr w:type="spellStart"/>
            <w:r w:rsidRPr="00203D08">
              <w:rPr>
                <w:rFonts w:ascii="Arial" w:eastAsia="Arial Unicode MS" w:hAnsi="Arial"/>
                <w:snapToGrid w:val="0"/>
                <w:rtl/>
              </w:rPr>
              <w:t>הפארם</w:t>
            </w:r>
            <w:proofErr w:type="spellEnd"/>
            <w:r w:rsidRPr="00203D08">
              <w:rPr>
                <w:rFonts w:ascii="Arial" w:eastAsia="Arial Unicode MS" w:hAnsi="Arial"/>
                <w:snapToGrid w:val="0"/>
                <w:rtl/>
              </w:rPr>
              <w:t xml:space="preserve"> שלו</w:t>
            </w:r>
            <w:r w:rsidRPr="00203D08">
              <w:rPr>
                <w:rFonts w:ascii="Arial" w:eastAsia="Arial Unicode MS" w:hAnsi="Arial" w:hint="cs"/>
                <w:snapToGrid w:val="0"/>
                <w:rtl/>
              </w:rPr>
              <w:t>, לפי העניין,</w:t>
            </w:r>
            <w:r w:rsidRPr="00203D08">
              <w:rPr>
                <w:rFonts w:ascii="Arial" w:eastAsia="Arial Unicode MS" w:hAnsi="Arial"/>
                <w:snapToGrid w:val="0"/>
                <w:rtl/>
              </w:rPr>
              <w:t>";</w:t>
            </w:r>
          </w:p>
        </w:tc>
      </w:tr>
      <w:tr w:rsidR="00203D08" w:rsidRPr="00203D08" w:rsidTr="00C63A76">
        <w:trPr>
          <w:cantSplit/>
          <w:trHeight w:val="60"/>
        </w:trPr>
        <w:tc>
          <w:tcPr>
            <w:tcW w:w="1870" w:type="dxa"/>
          </w:tcPr>
          <w:p w:rsidR="00203D08" w:rsidRPr="00203D08" w:rsidRDefault="00203D08" w:rsidP="00203D08">
            <w:pPr>
              <w:keepLines/>
              <w:widowControl w:val="0"/>
              <w:tabs>
                <w:tab w:val="left" w:pos="624"/>
                <w:tab w:val="left" w:pos="1247"/>
              </w:tabs>
              <w:snapToGrid w:val="0"/>
              <w:spacing w:line="240" w:lineRule="auto"/>
              <w:ind w:firstLine="0"/>
              <w:contextualSpacing/>
              <w:jc w:val="left"/>
              <w:outlineLvl w:val="2"/>
              <w:rPr>
                <w:rFonts w:ascii="Arial" w:eastAsia="Arial Unicode MS" w:hAnsi="Arial"/>
                <w:snapToGrid w:val="0"/>
              </w:rPr>
            </w:pPr>
          </w:p>
        </w:tc>
        <w:tc>
          <w:tcPr>
            <w:tcW w:w="624" w:type="dxa"/>
          </w:tcPr>
          <w:p w:rsidR="00203D08" w:rsidRPr="00203D08" w:rsidRDefault="00203D08" w:rsidP="00203D08">
            <w:pPr>
              <w:keepLines/>
              <w:widowControl w:val="0"/>
              <w:tabs>
                <w:tab w:val="left" w:pos="624"/>
                <w:tab w:val="left" w:pos="1247"/>
              </w:tabs>
              <w:snapToGrid w:val="0"/>
              <w:spacing w:line="240" w:lineRule="auto"/>
              <w:ind w:firstLine="0"/>
              <w:contextualSpacing/>
              <w:jc w:val="left"/>
              <w:rPr>
                <w:rFonts w:ascii="Arial" w:eastAsia="Arial Unicode MS" w:hAnsi="Arial"/>
                <w:snapToGrid w:val="0"/>
              </w:rPr>
            </w:pPr>
          </w:p>
        </w:tc>
        <w:tc>
          <w:tcPr>
            <w:tcW w:w="7145" w:type="dxa"/>
            <w:gridSpan w:val="2"/>
          </w:tcPr>
          <w:p w:rsidR="00203D08" w:rsidRPr="00203D08" w:rsidRDefault="00203D08" w:rsidP="00203D08">
            <w:pPr>
              <w:keepLines/>
              <w:widowControl w:val="0"/>
              <w:tabs>
                <w:tab w:val="left" w:pos="624"/>
                <w:tab w:val="left" w:pos="1247"/>
              </w:tabs>
              <w:snapToGrid w:val="0"/>
              <w:spacing w:line="240" w:lineRule="auto"/>
              <w:ind w:firstLine="0"/>
              <w:contextualSpacing/>
              <w:rPr>
                <w:rFonts w:ascii="Arial" w:eastAsia="Arial Unicode MS" w:hAnsi="Arial"/>
                <w:snapToGrid w:val="0"/>
                <w:rtl/>
              </w:rPr>
            </w:pPr>
            <w:r w:rsidRPr="00203D08">
              <w:rPr>
                <w:rFonts w:ascii="Arial" w:eastAsia="Arial Unicode MS" w:hAnsi="Arial" w:hint="cs"/>
                <w:snapToGrid w:val="0"/>
                <w:rtl/>
              </w:rPr>
              <w:t>(5)</w:t>
            </w:r>
            <w:r w:rsidRPr="00203D08">
              <w:rPr>
                <w:rFonts w:ascii="Arial" w:eastAsia="Arial Unicode MS" w:hAnsi="Arial"/>
                <w:snapToGrid w:val="0"/>
                <w:rtl/>
              </w:rPr>
              <w:tab/>
            </w:r>
            <w:r w:rsidRPr="00203D08">
              <w:rPr>
                <w:rFonts w:ascii="Arial" w:eastAsia="Arial Unicode MS" w:hAnsi="Arial" w:hint="cs"/>
                <w:snapToGrid w:val="0"/>
                <w:rtl/>
              </w:rPr>
              <w:t>בפסקה (5), אחרי "לקמעונאי או" יבוא "לקמעונאי פארם או" ואחרי "קמעונאי" יבוא "או קמעונאי פארם";</w:t>
            </w:r>
          </w:p>
        </w:tc>
      </w:tr>
      <w:tr w:rsidR="00203D08" w:rsidRPr="00203D08" w:rsidTr="00C63A76">
        <w:trPr>
          <w:cantSplit/>
          <w:trHeight w:val="60"/>
        </w:trPr>
        <w:tc>
          <w:tcPr>
            <w:tcW w:w="1870" w:type="dxa"/>
          </w:tcPr>
          <w:p w:rsidR="00203D08" w:rsidRPr="00203D08" w:rsidRDefault="00203D08" w:rsidP="00203D08">
            <w:pPr>
              <w:keepLines/>
              <w:widowControl w:val="0"/>
              <w:tabs>
                <w:tab w:val="left" w:pos="624"/>
                <w:tab w:val="left" w:pos="1247"/>
              </w:tabs>
              <w:snapToGrid w:val="0"/>
              <w:spacing w:line="240" w:lineRule="auto"/>
              <w:ind w:firstLine="0"/>
              <w:contextualSpacing/>
              <w:jc w:val="left"/>
              <w:outlineLvl w:val="2"/>
              <w:rPr>
                <w:rFonts w:ascii="Arial" w:eastAsia="Arial Unicode MS" w:hAnsi="Arial"/>
                <w:snapToGrid w:val="0"/>
              </w:rPr>
            </w:pPr>
          </w:p>
        </w:tc>
        <w:tc>
          <w:tcPr>
            <w:tcW w:w="624" w:type="dxa"/>
          </w:tcPr>
          <w:p w:rsidR="00203D08" w:rsidRPr="00203D08" w:rsidRDefault="00203D08" w:rsidP="00203D08">
            <w:pPr>
              <w:keepLines/>
              <w:widowControl w:val="0"/>
              <w:tabs>
                <w:tab w:val="left" w:pos="624"/>
                <w:tab w:val="left" w:pos="1247"/>
              </w:tabs>
              <w:snapToGrid w:val="0"/>
              <w:spacing w:line="240" w:lineRule="auto"/>
              <w:ind w:firstLine="0"/>
              <w:contextualSpacing/>
              <w:jc w:val="left"/>
              <w:rPr>
                <w:rFonts w:ascii="Arial" w:eastAsia="Arial Unicode MS" w:hAnsi="Arial"/>
                <w:snapToGrid w:val="0"/>
              </w:rPr>
            </w:pPr>
          </w:p>
        </w:tc>
        <w:tc>
          <w:tcPr>
            <w:tcW w:w="7145" w:type="dxa"/>
            <w:gridSpan w:val="2"/>
          </w:tcPr>
          <w:p w:rsidR="00203D08" w:rsidRPr="00203D08" w:rsidRDefault="00203D08" w:rsidP="00203D08">
            <w:pPr>
              <w:keepLines/>
              <w:widowControl w:val="0"/>
              <w:tabs>
                <w:tab w:val="left" w:pos="624"/>
                <w:tab w:val="left" w:pos="1247"/>
              </w:tabs>
              <w:snapToGrid w:val="0"/>
              <w:spacing w:line="240" w:lineRule="auto"/>
              <w:ind w:firstLine="0"/>
              <w:contextualSpacing/>
              <w:rPr>
                <w:rFonts w:ascii="Arial" w:eastAsia="Arial Unicode MS" w:hAnsi="Arial"/>
                <w:snapToGrid w:val="0"/>
                <w:rtl/>
              </w:rPr>
            </w:pPr>
            <w:r w:rsidRPr="00203D08">
              <w:rPr>
                <w:rFonts w:ascii="Arial" w:eastAsia="Arial Unicode MS" w:hAnsi="Arial" w:hint="cs"/>
                <w:snapToGrid w:val="0"/>
                <w:rtl/>
              </w:rPr>
              <w:t>(6)</w:t>
            </w:r>
            <w:r w:rsidRPr="00203D08">
              <w:rPr>
                <w:rFonts w:ascii="Arial" w:eastAsia="Arial Unicode MS" w:hAnsi="Arial"/>
                <w:snapToGrid w:val="0"/>
                <w:rtl/>
              </w:rPr>
              <w:tab/>
            </w:r>
            <w:r w:rsidRPr="00203D08">
              <w:rPr>
                <w:rFonts w:ascii="Arial" w:eastAsia="Arial Unicode MS" w:hAnsi="Arial" w:hint="cs"/>
                <w:snapToGrid w:val="0"/>
                <w:rtl/>
              </w:rPr>
              <w:t>בפסקה (6), אחרי "קמעונאי גדול" יבוא "או קמעונאי פארם גדול";</w:t>
            </w:r>
          </w:p>
        </w:tc>
      </w:tr>
      <w:tr w:rsidR="00203D08" w:rsidRPr="00203D08" w:rsidTr="00C63A76">
        <w:trPr>
          <w:cantSplit/>
          <w:trHeight w:val="60"/>
        </w:trPr>
        <w:tc>
          <w:tcPr>
            <w:tcW w:w="1870" w:type="dxa"/>
          </w:tcPr>
          <w:p w:rsidR="00203D08" w:rsidRPr="00203D08" w:rsidRDefault="00203D08" w:rsidP="00203D08">
            <w:pPr>
              <w:keepLines/>
              <w:widowControl w:val="0"/>
              <w:tabs>
                <w:tab w:val="left" w:pos="624"/>
                <w:tab w:val="left" w:pos="1247"/>
              </w:tabs>
              <w:snapToGrid w:val="0"/>
              <w:spacing w:line="240" w:lineRule="auto"/>
              <w:ind w:firstLine="0"/>
              <w:contextualSpacing/>
              <w:jc w:val="left"/>
              <w:outlineLvl w:val="2"/>
              <w:rPr>
                <w:rFonts w:ascii="Arial" w:eastAsia="Arial Unicode MS" w:hAnsi="Arial"/>
                <w:snapToGrid w:val="0"/>
              </w:rPr>
            </w:pPr>
          </w:p>
        </w:tc>
        <w:tc>
          <w:tcPr>
            <w:tcW w:w="624" w:type="dxa"/>
          </w:tcPr>
          <w:p w:rsidR="00203D08" w:rsidRPr="00203D08" w:rsidRDefault="00203D08" w:rsidP="00203D08">
            <w:pPr>
              <w:keepLines/>
              <w:widowControl w:val="0"/>
              <w:tabs>
                <w:tab w:val="left" w:pos="624"/>
                <w:tab w:val="left" w:pos="1247"/>
              </w:tabs>
              <w:snapToGrid w:val="0"/>
              <w:spacing w:line="240" w:lineRule="auto"/>
              <w:ind w:firstLine="0"/>
              <w:contextualSpacing/>
              <w:jc w:val="left"/>
              <w:rPr>
                <w:rFonts w:ascii="Arial" w:eastAsia="Arial Unicode MS" w:hAnsi="Arial"/>
                <w:snapToGrid w:val="0"/>
              </w:rPr>
            </w:pPr>
          </w:p>
        </w:tc>
        <w:tc>
          <w:tcPr>
            <w:tcW w:w="7145" w:type="dxa"/>
            <w:gridSpan w:val="2"/>
          </w:tcPr>
          <w:p w:rsidR="00203D08" w:rsidRPr="00203D08" w:rsidRDefault="00203D08" w:rsidP="00203D08">
            <w:pPr>
              <w:keepLines/>
              <w:widowControl w:val="0"/>
              <w:tabs>
                <w:tab w:val="left" w:pos="624"/>
                <w:tab w:val="left" w:pos="1247"/>
              </w:tabs>
              <w:snapToGrid w:val="0"/>
              <w:spacing w:line="240" w:lineRule="auto"/>
              <w:ind w:firstLine="0"/>
              <w:contextualSpacing/>
              <w:rPr>
                <w:rFonts w:ascii="Arial" w:eastAsia="Arial Unicode MS" w:hAnsi="Arial"/>
                <w:snapToGrid w:val="0"/>
                <w:rtl/>
              </w:rPr>
            </w:pPr>
            <w:r w:rsidRPr="00203D08">
              <w:rPr>
                <w:rFonts w:ascii="Arial" w:eastAsia="Arial Unicode MS" w:hAnsi="Arial" w:hint="cs"/>
                <w:snapToGrid w:val="0"/>
                <w:rtl/>
              </w:rPr>
              <w:t>(7)</w:t>
            </w:r>
            <w:r w:rsidRPr="00203D08">
              <w:rPr>
                <w:rFonts w:ascii="Arial" w:eastAsia="Arial Unicode MS" w:hAnsi="Arial"/>
                <w:snapToGrid w:val="0"/>
                <w:rtl/>
              </w:rPr>
              <w:tab/>
            </w:r>
            <w:r w:rsidRPr="00203D08">
              <w:rPr>
                <w:rFonts w:ascii="Arial" w:eastAsia="Arial Unicode MS" w:hAnsi="Arial" w:hint="cs"/>
                <w:snapToGrid w:val="0"/>
                <w:rtl/>
              </w:rPr>
              <w:t>בפסקה (7), אחרי "קמעונאי גדול" יבוא "או קמעונאי פארם גדול" ואחרי "קמעונאי גדול הנכלל ברשימה" יבוא "או קמעונאי פארם גדול";</w:t>
            </w:r>
          </w:p>
        </w:tc>
      </w:tr>
      <w:tr w:rsidR="00203D08" w:rsidRPr="00203D08" w:rsidTr="00C63A76">
        <w:trPr>
          <w:cantSplit/>
          <w:trHeight w:val="60"/>
        </w:trPr>
        <w:tc>
          <w:tcPr>
            <w:tcW w:w="1870" w:type="dxa"/>
          </w:tcPr>
          <w:p w:rsidR="00203D08" w:rsidRPr="00203D08" w:rsidRDefault="00203D08" w:rsidP="00203D08">
            <w:pPr>
              <w:keepLines/>
              <w:widowControl w:val="0"/>
              <w:tabs>
                <w:tab w:val="left" w:pos="624"/>
                <w:tab w:val="left" w:pos="1247"/>
              </w:tabs>
              <w:snapToGrid w:val="0"/>
              <w:spacing w:line="240" w:lineRule="auto"/>
              <w:ind w:firstLine="0"/>
              <w:contextualSpacing/>
              <w:jc w:val="left"/>
              <w:outlineLvl w:val="2"/>
              <w:rPr>
                <w:rFonts w:ascii="Arial" w:eastAsia="Arial Unicode MS" w:hAnsi="Arial"/>
                <w:snapToGrid w:val="0"/>
              </w:rPr>
            </w:pPr>
          </w:p>
        </w:tc>
        <w:tc>
          <w:tcPr>
            <w:tcW w:w="624" w:type="dxa"/>
          </w:tcPr>
          <w:p w:rsidR="00203D08" w:rsidRPr="00203D08" w:rsidRDefault="00203D08" w:rsidP="00203D08">
            <w:pPr>
              <w:keepLines/>
              <w:widowControl w:val="0"/>
              <w:tabs>
                <w:tab w:val="left" w:pos="624"/>
                <w:tab w:val="left" w:pos="1247"/>
              </w:tabs>
              <w:snapToGrid w:val="0"/>
              <w:spacing w:line="240" w:lineRule="auto"/>
              <w:ind w:firstLine="0"/>
              <w:contextualSpacing/>
              <w:jc w:val="left"/>
              <w:rPr>
                <w:rFonts w:ascii="Arial" w:eastAsia="Arial Unicode MS" w:hAnsi="Arial"/>
                <w:snapToGrid w:val="0"/>
              </w:rPr>
            </w:pPr>
          </w:p>
        </w:tc>
        <w:tc>
          <w:tcPr>
            <w:tcW w:w="7145" w:type="dxa"/>
            <w:gridSpan w:val="2"/>
          </w:tcPr>
          <w:p w:rsidR="00203D08" w:rsidRPr="00203D08" w:rsidRDefault="00203D08" w:rsidP="00203D08">
            <w:pPr>
              <w:keepLines/>
              <w:widowControl w:val="0"/>
              <w:tabs>
                <w:tab w:val="left" w:pos="624"/>
                <w:tab w:val="left" w:pos="1247"/>
              </w:tabs>
              <w:snapToGrid w:val="0"/>
              <w:spacing w:line="240" w:lineRule="auto"/>
              <w:ind w:firstLine="0"/>
              <w:contextualSpacing/>
              <w:rPr>
                <w:rFonts w:ascii="Arial" w:eastAsia="Arial Unicode MS" w:hAnsi="Arial"/>
                <w:snapToGrid w:val="0"/>
                <w:rtl/>
              </w:rPr>
            </w:pPr>
            <w:r w:rsidRPr="00203D08">
              <w:rPr>
                <w:rFonts w:ascii="Arial" w:eastAsia="Arial Unicode MS" w:hAnsi="Arial" w:hint="cs"/>
                <w:snapToGrid w:val="0"/>
                <w:rtl/>
              </w:rPr>
              <w:t>(8)</w:t>
            </w:r>
            <w:r w:rsidRPr="00203D08">
              <w:rPr>
                <w:rFonts w:ascii="Arial" w:eastAsia="Arial Unicode MS" w:hAnsi="Arial"/>
                <w:snapToGrid w:val="0"/>
                <w:rtl/>
              </w:rPr>
              <w:tab/>
            </w:r>
            <w:r w:rsidRPr="00203D08">
              <w:rPr>
                <w:rFonts w:ascii="Arial" w:eastAsia="Arial Unicode MS" w:hAnsi="Arial" w:hint="cs"/>
                <w:snapToGrid w:val="0"/>
                <w:rtl/>
              </w:rPr>
              <w:t>בפסקה (8), אחרי "אותו ספק גדול" יבוא "או שהתנה מכירת מצרך פארם ממצרכיו לקמעונאי פארם ברכישת מצרך פארם אחר של אותו ספק גדול";</w:t>
            </w:r>
          </w:p>
        </w:tc>
      </w:tr>
      <w:tr w:rsidR="00203D08" w:rsidRPr="00203D08" w:rsidTr="00C63A76">
        <w:trPr>
          <w:cantSplit/>
          <w:trHeight w:val="60"/>
        </w:trPr>
        <w:tc>
          <w:tcPr>
            <w:tcW w:w="1870" w:type="dxa"/>
          </w:tcPr>
          <w:p w:rsidR="00203D08" w:rsidRPr="00203D08" w:rsidRDefault="00203D08" w:rsidP="00203D08">
            <w:pPr>
              <w:keepLines/>
              <w:widowControl w:val="0"/>
              <w:tabs>
                <w:tab w:val="left" w:pos="624"/>
                <w:tab w:val="left" w:pos="1247"/>
              </w:tabs>
              <w:snapToGrid w:val="0"/>
              <w:spacing w:line="240" w:lineRule="auto"/>
              <w:ind w:firstLine="0"/>
              <w:contextualSpacing/>
              <w:jc w:val="left"/>
              <w:outlineLvl w:val="2"/>
              <w:rPr>
                <w:rFonts w:ascii="Arial" w:eastAsia="Arial Unicode MS" w:hAnsi="Arial"/>
                <w:snapToGrid w:val="0"/>
              </w:rPr>
            </w:pPr>
          </w:p>
        </w:tc>
        <w:tc>
          <w:tcPr>
            <w:tcW w:w="624" w:type="dxa"/>
          </w:tcPr>
          <w:p w:rsidR="00203D08" w:rsidRPr="00203D08" w:rsidRDefault="00203D08" w:rsidP="00203D08">
            <w:pPr>
              <w:keepLines/>
              <w:widowControl w:val="0"/>
              <w:tabs>
                <w:tab w:val="left" w:pos="624"/>
                <w:tab w:val="left" w:pos="1247"/>
              </w:tabs>
              <w:snapToGrid w:val="0"/>
              <w:spacing w:line="240" w:lineRule="auto"/>
              <w:ind w:firstLine="0"/>
              <w:contextualSpacing/>
              <w:jc w:val="left"/>
              <w:rPr>
                <w:rFonts w:ascii="Arial" w:eastAsia="Arial Unicode MS" w:hAnsi="Arial"/>
                <w:snapToGrid w:val="0"/>
              </w:rPr>
            </w:pPr>
          </w:p>
        </w:tc>
        <w:tc>
          <w:tcPr>
            <w:tcW w:w="7145" w:type="dxa"/>
            <w:gridSpan w:val="2"/>
          </w:tcPr>
          <w:p w:rsidR="00203D08" w:rsidRPr="00203D08" w:rsidRDefault="00203D08" w:rsidP="00203D08">
            <w:pPr>
              <w:keepLines/>
              <w:widowControl w:val="0"/>
              <w:tabs>
                <w:tab w:val="left" w:pos="624"/>
                <w:tab w:val="left" w:pos="1247"/>
              </w:tabs>
              <w:snapToGrid w:val="0"/>
              <w:spacing w:line="240" w:lineRule="auto"/>
              <w:ind w:firstLine="0"/>
              <w:contextualSpacing/>
              <w:rPr>
                <w:rFonts w:ascii="Arial" w:eastAsia="Arial Unicode MS" w:hAnsi="Arial"/>
                <w:snapToGrid w:val="0"/>
                <w:rtl/>
              </w:rPr>
            </w:pPr>
            <w:r w:rsidRPr="00203D08">
              <w:rPr>
                <w:rFonts w:ascii="Arial" w:eastAsia="Arial Unicode MS" w:hAnsi="Arial" w:hint="cs"/>
                <w:snapToGrid w:val="0"/>
                <w:rtl/>
              </w:rPr>
              <w:t>(9)</w:t>
            </w:r>
            <w:r w:rsidRPr="00203D08">
              <w:rPr>
                <w:rFonts w:ascii="Arial" w:eastAsia="Arial Unicode MS" w:hAnsi="Arial"/>
                <w:snapToGrid w:val="0"/>
                <w:rtl/>
              </w:rPr>
              <w:tab/>
            </w:r>
            <w:r w:rsidRPr="00203D08">
              <w:rPr>
                <w:rFonts w:ascii="Arial" w:eastAsia="Arial Unicode MS" w:hAnsi="Arial" w:hint="cs"/>
                <w:snapToGrid w:val="0"/>
                <w:rtl/>
              </w:rPr>
              <w:t>בפסקה (8ב), אחרי "קמעונאי גדול" יבוא "או קמעונאי פארם גדול";</w:t>
            </w:r>
          </w:p>
        </w:tc>
      </w:tr>
      <w:tr w:rsidR="00203D08" w:rsidRPr="00203D08" w:rsidTr="00C63A76">
        <w:trPr>
          <w:cantSplit/>
          <w:trHeight w:val="60"/>
        </w:trPr>
        <w:tc>
          <w:tcPr>
            <w:tcW w:w="1870" w:type="dxa"/>
          </w:tcPr>
          <w:p w:rsidR="00203D08" w:rsidRPr="00203D08" w:rsidRDefault="00203D08" w:rsidP="00203D08">
            <w:pPr>
              <w:keepLines/>
              <w:widowControl w:val="0"/>
              <w:tabs>
                <w:tab w:val="left" w:pos="624"/>
                <w:tab w:val="left" w:pos="1247"/>
              </w:tabs>
              <w:snapToGrid w:val="0"/>
              <w:spacing w:line="240" w:lineRule="auto"/>
              <w:ind w:firstLine="0"/>
              <w:contextualSpacing/>
              <w:jc w:val="left"/>
              <w:outlineLvl w:val="2"/>
              <w:rPr>
                <w:rFonts w:ascii="Arial" w:eastAsia="Arial Unicode MS" w:hAnsi="Arial"/>
                <w:snapToGrid w:val="0"/>
              </w:rPr>
            </w:pPr>
          </w:p>
        </w:tc>
        <w:tc>
          <w:tcPr>
            <w:tcW w:w="624" w:type="dxa"/>
          </w:tcPr>
          <w:p w:rsidR="00203D08" w:rsidRPr="00203D08" w:rsidRDefault="00203D08" w:rsidP="00203D08">
            <w:pPr>
              <w:keepLines/>
              <w:widowControl w:val="0"/>
              <w:tabs>
                <w:tab w:val="left" w:pos="624"/>
                <w:tab w:val="left" w:pos="1247"/>
              </w:tabs>
              <w:snapToGrid w:val="0"/>
              <w:spacing w:line="240" w:lineRule="auto"/>
              <w:ind w:firstLine="0"/>
              <w:contextualSpacing/>
              <w:jc w:val="left"/>
              <w:rPr>
                <w:rFonts w:ascii="Arial" w:eastAsia="Arial Unicode MS" w:hAnsi="Arial"/>
                <w:snapToGrid w:val="0"/>
              </w:rPr>
            </w:pPr>
          </w:p>
        </w:tc>
        <w:tc>
          <w:tcPr>
            <w:tcW w:w="7145" w:type="dxa"/>
            <w:gridSpan w:val="2"/>
          </w:tcPr>
          <w:p w:rsidR="00203D08" w:rsidRPr="00203D08" w:rsidRDefault="00203D08" w:rsidP="00203D08">
            <w:pPr>
              <w:keepLines/>
              <w:widowControl w:val="0"/>
              <w:tabs>
                <w:tab w:val="left" w:pos="624"/>
                <w:tab w:val="left" w:pos="1247"/>
              </w:tabs>
              <w:snapToGrid w:val="0"/>
              <w:spacing w:line="240" w:lineRule="auto"/>
              <w:ind w:firstLine="0"/>
              <w:contextualSpacing/>
              <w:rPr>
                <w:rFonts w:ascii="Arial" w:eastAsia="Arial Unicode MS" w:hAnsi="Arial"/>
                <w:snapToGrid w:val="0"/>
                <w:rtl/>
              </w:rPr>
            </w:pPr>
            <w:r w:rsidRPr="00203D08">
              <w:rPr>
                <w:rFonts w:ascii="Arial" w:eastAsia="Arial Unicode MS" w:hAnsi="Arial" w:hint="cs"/>
                <w:snapToGrid w:val="0"/>
                <w:rtl/>
              </w:rPr>
              <w:t>(10)</w:t>
            </w:r>
            <w:r w:rsidRPr="00203D08">
              <w:rPr>
                <w:rFonts w:ascii="Arial" w:eastAsia="Arial Unicode MS" w:hAnsi="Arial"/>
                <w:snapToGrid w:val="0"/>
                <w:rtl/>
              </w:rPr>
              <w:tab/>
            </w:r>
            <w:r w:rsidRPr="00203D08">
              <w:rPr>
                <w:rFonts w:ascii="Arial" w:eastAsia="Arial Unicode MS" w:hAnsi="Arial" w:hint="cs"/>
                <w:snapToGrid w:val="0"/>
                <w:rtl/>
              </w:rPr>
              <w:t>בפסקה (9), אחרי "ברשימה" יבוא "או לקמעונאי פארם גדול";</w:t>
            </w:r>
          </w:p>
        </w:tc>
      </w:tr>
      <w:tr w:rsidR="00203D08" w:rsidRPr="00203D08" w:rsidTr="00C63A76">
        <w:trPr>
          <w:cantSplit/>
          <w:trHeight w:val="60"/>
        </w:trPr>
        <w:tc>
          <w:tcPr>
            <w:tcW w:w="1870" w:type="dxa"/>
          </w:tcPr>
          <w:p w:rsidR="00203D08" w:rsidRPr="00203D08" w:rsidRDefault="00203D08" w:rsidP="00203D08">
            <w:pPr>
              <w:keepLines/>
              <w:widowControl w:val="0"/>
              <w:tabs>
                <w:tab w:val="left" w:pos="624"/>
                <w:tab w:val="left" w:pos="1247"/>
              </w:tabs>
              <w:snapToGrid w:val="0"/>
              <w:spacing w:line="240" w:lineRule="auto"/>
              <w:ind w:firstLine="0"/>
              <w:contextualSpacing/>
              <w:jc w:val="left"/>
              <w:outlineLvl w:val="2"/>
              <w:rPr>
                <w:rFonts w:ascii="Arial" w:eastAsia="Arial Unicode MS" w:hAnsi="Arial"/>
                <w:snapToGrid w:val="0"/>
              </w:rPr>
            </w:pPr>
          </w:p>
        </w:tc>
        <w:tc>
          <w:tcPr>
            <w:tcW w:w="624" w:type="dxa"/>
          </w:tcPr>
          <w:p w:rsidR="00203D08" w:rsidRPr="00203D08" w:rsidRDefault="00203D08" w:rsidP="00203D08">
            <w:pPr>
              <w:keepLines/>
              <w:widowControl w:val="0"/>
              <w:tabs>
                <w:tab w:val="left" w:pos="624"/>
                <w:tab w:val="left" w:pos="1247"/>
              </w:tabs>
              <w:snapToGrid w:val="0"/>
              <w:spacing w:line="240" w:lineRule="auto"/>
              <w:ind w:firstLine="0"/>
              <w:contextualSpacing/>
              <w:jc w:val="left"/>
              <w:rPr>
                <w:rFonts w:ascii="Arial" w:eastAsia="Arial Unicode MS" w:hAnsi="Arial"/>
                <w:snapToGrid w:val="0"/>
              </w:rPr>
            </w:pPr>
          </w:p>
        </w:tc>
        <w:tc>
          <w:tcPr>
            <w:tcW w:w="7145" w:type="dxa"/>
            <w:gridSpan w:val="2"/>
          </w:tcPr>
          <w:p w:rsidR="00203D08" w:rsidRPr="00203D08" w:rsidRDefault="00203D08" w:rsidP="00203D08">
            <w:pPr>
              <w:keepLines/>
              <w:widowControl w:val="0"/>
              <w:tabs>
                <w:tab w:val="left" w:pos="624"/>
                <w:tab w:val="left" w:pos="1247"/>
              </w:tabs>
              <w:snapToGrid w:val="0"/>
              <w:spacing w:line="240" w:lineRule="auto"/>
              <w:ind w:firstLine="0"/>
              <w:contextualSpacing/>
              <w:rPr>
                <w:rFonts w:ascii="Arial" w:eastAsia="Arial Unicode MS" w:hAnsi="Arial"/>
                <w:snapToGrid w:val="0"/>
                <w:rtl/>
              </w:rPr>
            </w:pPr>
            <w:r w:rsidRPr="00203D08">
              <w:rPr>
                <w:rFonts w:ascii="Arial" w:eastAsia="Arial Unicode MS" w:hAnsi="Arial" w:hint="cs"/>
                <w:snapToGrid w:val="0"/>
                <w:rtl/>
              </w:rPr>
              <w:t>(11)</w:t>
            </w:r>
            <w:r w:rsidRPr="00203D08">
              <w:rPr>
                <w:rFonts w:ascii="Arial" w:eastAsia="Arial Unicode MS" w:hAnsi="Arial"/>
                <w:snapToGrid w:val="0"/>
                <w:rtl/>
              </w:rPr>
              <w:tab/>
            </w:r>
            <w:r w:rsidRPr="00203D08">
              <w:rPr>
                <w:rFonts w:ascii="Arial" w:eastAsia="Arial Unicode MS" w:hAnsi="Arial" w:hint="cs"/>
                <w:snapToGrid w:val="0"/>
                <w:rtl/>
              </w:rPr>
              <w:t>בפסקה (10), אחרי "קמעונאי גדול" יבוא "או קמעונאי פארם גדול";</w:t>
            </w:r>
          </w:p>
        </w:tc>
      </w:tr>
      <w:tr w:rsidR="00203D08" w:rsidRPr="00203D08" w:rsidTr="00C63A76">
        <w:trPr>
          <w:cantSplit/>
          <w:trHeight w:val="60"/>
        </w:trPr>
        <w:tc>
          <w:tcPr>
            <w:tcW w:w="1870" w:type="dxa"/>
          </w:tcPr>
          <w:p w:rsidR="00203D08" w:rsidRPr="00203D08" w:rsidRDefault="00203D08" w:rsidP="00203D08">
            <w:pPr>
              <w:keepLines/>
              <w:widowControl w:val="0"/>
              <w:tabs>
                <w:tab w:val="left" w:pos="624"/>
                <w:tab w:val="left" w:pos="1247"/>
              </w:tabs>
              <w:snapToGrid w:val="0"/>
              <w:spacing w:line="240" w:lineRule="auto"/>
              <w:ind w:firstLine="0"/>
              <w:contextualSpacing/>
              <w:jc w:val="left"/>
              <w:outlineLvl w:val="2"/>
              <w:rPr>
                <w:rFonts w:ascii="Arial" w:eastAsia="Arial Unicode MS" w:hAnsi="Arial"/>
                <w:snapToGrid w:val="0"/>
              </w:rPr>
            </w:pPr>
          </w:p>
        </w:tc>
        <w:tc>
          <w:tcPr>
            <w:tcW w:w="624" w:type="dxa"/>
          </w:tcPr>
          <w:p w:rsidR="00203D08" w:rsidRPr="00203D08" w:rsidRDefault="00203D08" w:rsidP="00203D08">
            <w:pPr>
              <w:keepLines/>
              <w:widowControl w:val="0"/>
              <w:tabs>
                <w:tab w:val="left" w:pos="624"/>
                <w:tab w:val="left" w:pos="1247"/>
              </w:tabs>
              <w:snapToGrid w:val="0"/>
              <w:spacing w:line="240" w:lineRule="auto"/>
              <w:ind w:firstLine="0"/>
              <w:contextualSpacing/>
              <w:jc w:val="left"/>
              <w:rPr>
                <w:rFonts w:ascii="Arial" w:eastAsia="Arial Unicode MS" w:hAnsi="Arial"/>
                <w:snapToGrid w:val="0"/>
              </w:rPr>
            </w:pPr>
          </w:p>
        </w:tc>
        <w:tc>
          <w:tcPr>
            <w:tcW w:w="7145" w:type="dxa"/>
            <w:gridSpan w:val="2"/>
          </w:tcPr>
          <w:p w:rsidR="00203D08" w:rsidRPr="00203D08" w:rsidRDefault="00203D08" w:rsidP="00203D08">
            <w:pPr>
              <w:keepLines/>
              <w:widowControl w:val="0"/>
              <w:tabs>
                <w:tab w:val="left" w:pos="624"/>
                <w:tab w:val="left" w:pos="1247"/>
              </w:tabs>
              <w:snapToGrid w:val="0"/>
              <w:spacing w:line="240" w:lineRule="auto"/>
              <w:ind w:firstLine="0"/>
              <w:contextualSpacing/>
              <w:rPr>
                <w:rFonts w:ascii="Arial" w:eastAsia="Arial Unicode MS" w:hAnsi="Arial"/>
                <w:snapToGrid w:val="0"/>
                <w:rtl/>
              </w:rPr>
            </w:pPr>
            <w:r w:rsidRPr="00203D08">
              <w:rPr>
                <w:rFonts w:ascii="Arial" w:eastAsia="Arial Unicode MS" w:hAnsi="Arial" w:hint="cs"/>
                <w:snapToGrid w:val="0"/>
                <w:rtl/>
              </w:rPr>
              <w:t>(12)</w:t>
            </w:r>
            <w:r w:rsidRPr="00203D08">
              <w:rPr>
                <w:rFonts w:ascii="Arial" w:eastAsia="Arial Unicode MS" w:hAnsi="Arial"/>
                <w:snapToGrid w:val="0"/>
                <w:rtl/>
              </w:rPr>
              <w:tab/>
            </w:r>
            <w:r w:rsidRPr="00203D08">
              <w:rPr>
                <w:rFonts w:ascii="Arial" w:eastAsia="Arial Unicode MS" w:hAnsi="Arial" w:hint="cs"/>
                <w:snapToGrid w:val="0"/>
                <w:rtl/>
              </w:rPr>
              <w:t>בפסקה (11), אחרי "קמעונאי גדול" יבוא "או קמעונאי פארם גדול";</w:t>
            </w:r>
          </w:p>
        </w:tc>
      </w:tr>
      <w:tr w:rsidR="00203D08" w:rsidRPr="00203D08" w:rsidTr="00C63A76">
        <w:trPr>
          <w:cantSplit/>
          <w:trHeight w:val="60"/>
        </w:trPr>
        <w:tc>
          <w:tcPr>
            <w:tcW w:w="1870" w:type="dxa"/>
          </w:tcPr>
          <w:p w:rsidR="00203D08" w:rsidRPr="00203D08" w:rsidRDefault="00203D08" w:rsidP="00203D08">
            <w:pPr>
              <w:keepLines/>
              <w:widowControl w:val="0"/>
              <w:tabs>
                <w:tab w:val="left" w:pos="624"/>
                <w:tab w:val="left" w:pos="1247"/>
              </w:tabs>
              <w:snapToGrid w:val="0"/>
              <w:spacing w:line="240" w:lineRule="auto"/>
              <w:ind w:firstLine="0"/>
              <w:contextualSpacing/>
              <w:jc w:val="left"/>
              <w:outlineLvl w:val="2"/>
              <w:rPr>
                <w:rFonts w:ascii="Arial" w:eastAsia="Arial Unicode MS" w:hAnsi="Arial"/>
                <w:snapToGrid w:val="0"/>
              </w:rPr>
            </w:pPr>
          </w:p>
        </w:tc>
        <w:tc>
          <w:tcPr>
            <w:tcW w:w="624" w:type="dxa"/>
          </w:tcPr>
          <w:p w:rsidR="00203D08" w:rsidRPr="00203D08" w:rsidRDefault="00203D08" w:rsidP="00203D08">
            <w:pPr>
              <w:keepLines/>
              <w:widowControl w:val="0"/>
              <w:tabs>
                <w:tab w:val="left" w:pos="624"/>
                <w:tab w:val="left" w:pos="1247"/>
              </w:tabs>
              <w:snapToGrid w:val="0"/>
              <w:spacing w:line="240" w:lineRule="auto"/>
              <w:ind w:firstLine="0"/>
              <w:contextualSpacing/>
              <w:jc w:val="left"/>
              <w:rPr>
                <w:rFonts w:ascii="Arial" w:eastAsia="Arial Unicode MS" w:hAnsi="Arial"/>
                <w:snapToGrid w:val="0"/>
              </w:rPr>
            </w:pPr>
          </w:p>
        </w:tc>
        <w:tc>
          <w:tcPr>
            <w:tcW w:w="7145" w:type="dxa"/>
            <w:gridSpan w:val="2"/>
          </w:tcPr>
          <w:p w:rsidR="00203D08" w:rsidRPr="00203D08" w:rsidRDefault="00203D08" w:rsidP="00203D08">
            <w:pPr>
              <w:keepLines/>
              <w:widowControl w:val="0"/>
              <w:tabs>
                <w:tab w:val="left" w:pos="624"/>
                <w:tab w:val="left" w:pos="1247"/>
              </w:tabs>
              <w:snapToGrid w:val="0"/>
              <w:spacing w:line="240" w:lineRule="auto"/>
              <w:ind w:firstLine="0"/>
              <w:contextualSpacing/>
              <w:rPr>
                <w:rFonts w:ascii="Arial" w:eastAsia="Arial Unicode MS" w:hAnsi="Arial"/>
                <w:snapToGrid w:val="0"/>
                <w:rtl/>
              </w:rPr>
            </w:pPr>
            <w:r w:rsidRPr="00203D08">
              <w:rPr>
                <w:rFonts w:ascii="Arial" w:eastAsia="Arial Unicode MS" w:hAnsi="Arial" w:hint="cs"/>
                <w:snapToGrid w:val="0"/>
                <w:rtl/>
              </w:rPr>
              <w:t>(13)</w:t>
            </w:r>
            <w:r w:rsidRPr="00203D08">
              <w:rPr>
                <w:rFonts w:ascii="Arial" w:eastAsia="Arial Unicode MS" w:hAnsi="Arial"/>
                <w:snapToGrid w:val="0"/>
                <w:rtl/>
              </w:rPr>
              <w:tab/>
            </w:r>
            <w:r w:rsidRPr="00203D08">
              <w:rPr>
                <w:rFonts w:ascii="Arial" w:eastAsia="Arial Unicode MS" w:hAnsi="Arial" w:hint="cs"/>
                <w:snapToGrid w:val="0"/>
                <w:rtl/>
              </w:rPr>
              <w:t xml:space="preserve"> בפסקה (13), אחרי "קמעונאי גדול" יבוא "או קמעונאי פארם גדול";</w:t>
            </w:r>
          </w:p>
        </w:tc>
      </w:tr>
      <w:tr w:rsidR="00203D08" w:rsidRPr="00203D08" w:rsidTr="00C63A76">
        <w:trPr>
          <w:cantSplit/>
          <w:trHeight w:val="60"/>
        </w:trPr>
        <w:tc>
          <w:tcPr>
            <w:tcW w:w="1870" w:type="dxa"/>
          </w:tcPr>
          <w:p w:rsidR="00203D08" w:rsidRPr="00203D08" w:rsidRDefault="00203D08" w:rsidP="00203D08">
            <w:pPr>
              <w:keepLines/>
              <w:widowControl w:val="0"/>
              <w:tabs>
                <w:tab w:val="left" w:pos="624"/>
                <w:tab w:val="left" w:pos="1247"/>
              </w:tabs>
              <w:snapToGrid w:val="0"/>
              <w:spacing w:line="240" w:lineRule="auto"/>
              <w:ind w:firstLine="0"/>
              <w:contextualSpacing/>
              <w:jc w:val="left"/>
              <w:outlineLvl w:val="2"/>
              <w:rPr>
                <w:rFonts w:ascii="Arial" w:eastAsia="Arial Unicode MS" w:hAnsi="Arial"/>
                <w:snapToGrid w:val="0"/>
              </w:rPr>
            </w:pPr>
          </w:p>
        </w:tc>
        <w:tc>
          <w:tcPr>
            <w:tcW w:w="624" w:type="dxa"/>
          </w:tcPr>
          <w:p w:rsidR="00203D08" w:rsidRPr="00203D08" w:rsidRDefault="00203D08" w:rsidP="00203D08">
            <w:pPr>
              <w:keepLines/>
              <w:widowControl w:val="0"/>
              <w:tabs>
                <w:tab w:val="left" w:pos="624"/>
                <w:tab w:val="left" w:pos="1247"/>
              </w:tabs>
              <w:snapToGrid w:val="0"/>
              <w:spacing w:line="240" w:lineRule="auto"/>
              <w:ind w:firstLine="0"/>
              <w:contextualSpacing/>
              <w:jc w:val="left"/>
              <w:rPr>
                <w:rFonts w:ascii="Arial" w:eastAsia="Arial Unicode MS" w:hAnsi="Arial"/>
                <w:snapToGrid w:val="0"/>
              </w:rPr>
            </w:pPr>
          </w:p>
        </w:tc>
        <w:tc>
          <w:tcPr>
            <w:tcW w:w="7145" w:type="dxa"/>
            <w:gridSpan w:val="2"/>
          </w:tcPr>
          <w:p w:rsidR="00203D08" w:rsidRPr="00203D08" w:rsidRDefault="00203D08" w:rsidP="00203D08">
            <w:pPr>
              <w:keepLines/>
              <w:widowControl w:val="0"/>
              <w:tabs>
                <w:tab w:val="left" w:pos="624"/>
                <w:tab w:val="left" w:pos="1247"/>
              </w:tabs>
              <w:snapToGrid w:val="0"/>
              <w:spacing w:line="240" w:lineRule="auto"/>
              <w:ind w:firstLine="0"/>
              <w:contextualSpacing/>
              <w:rPr>
                <w:rFonts w:ascii="Arial" w:eastAsia="Arial Unicode MS" w:hAnsi="Arial"/>
                <w:snapToGrid w:val="0"/>
                <w:rtl/>
              </w:rPr>
            </w:pPr>
            <w:r w:rsidRPr="00203D08">
              <w:rPr>
                <w:rFonts w:ascii="Arial" w:eastAsia="Arial Unicode MS" w:hAnsi="Arial" w:hint="cs"/>
                <w:snapToGrid w:val="0"/>
                <w:rtl/>
              </w:rPr>
              <w:t>(14)</w:t>
            </w:r>
            <w:r w:rsidRPr="00203D08">
              <w:rPr>
                <w:rFonts w:ascii="Arial" w:eastAsia="Arial Unicode MS" w:hAnsi="Arial"/>
                <w:snapToGrid w:val="0"/>
                <w:rtl/>
              </w:rPr>
              <w:tab/>
              <w:t xml:space="preserve">אחרי פסקה (15) </w:t>
            </w:r>
            <w:r w:rsidRPr="00203D08">
              <w:rPr>
                <w:rFonts w:ascii="Arial" w:eastAsia="Arial Unicode MS" w:hAnsi="Arial" w:hint="eastAsia"/>
                <w:snapToGrid w:val="0"/>
                <w:rtl/>
              </w:rPr>
              <w:t>יבוא</w:t>
            </w:r>
            <w:r w:rsidRPr="00203D08">
              <w:rPr>
                <w:rFonts w:ascii="Arial" w:eastAsia="Arial Unicode MS" w:hAnsi="Arial"/>
                <w:snapToGrid w:val="0"/>
                <w:rtl/>
              </w:rPr>
              <w:t>:</w:t>
            </w:r>
          </w:p>
        </w:tc>
      </w:tr>
      <w:tr w:rsidR="00203D08" w:rsidRPr="00203D08" w:rsidTr="00C63A76">
        <w:trPr>
          <w:cantSplit/>
          <w:trHeight w:val="60"/>
        </w:trPr>
        <w:tc>
          <w:tcPr>
            <w:tcW w:w="1870" w:type="dxa"/>
          </w:tcPr>
          <w:p w:rsidR="00203D08" w:rsidRPr="00203D08" w:rsidRDefault="00203D08" w:rsidP="00203D08">
            <w:pPr>
              <w:keepLines/>
              <w:widowControl w:val="0"/>
              <w:tabs>
                <w:tab w:val="left" w:pos="624"/>
                <w:tab w:val="left" w:pos="1247"/>
              </w:tabs>
              <w:snapToGrid w:val="0"/>
              <w:spacing w:line="240" w:lineRule="auto"/>
              <w:ind w:firstLine="0"/>
              <w:contextualSpacing/>
              <w:jc w:val="left"/>
              <w:outlineLvl w:val="2"/>
              <w:rPr>
                <w:rFonts w:ascii="Arial" w:eastAsia="Arial Unicode MS" w:hAnsi="Arial"/>
                <w:snapToGrid w:val="0"/>
              </w:rPr>
            </w:pPr>
          </w:p>
        </w:tc>
        <w:tc>
          <w:tcPr>
            <w:tcW w:w="624" w:type="dxa"/>
          </w:tcPr>
          <w:p w:rsidR="00203D08" w:rsidRPr="00203D08" w:rsidRDefault="00203D08" w:rsidP="00203D08">
            <w:pPr>
              <w:keepLines/>
              <w:widowControl w:val="0"/>
              <w:tabs>
                <w:tab w:val="left" w:pos="624"/>
                <w:tab w:val="left" w:pos="1247"/>
              </w:tabs>
              <w:snapToGrid w:val="0"/>
              <w:spacing w:line="240" w:lineRule="auto"/>
              <w:ind w:firstLine="0"/>
              <w:contextualSpacing/>
              <w:jc w:val="left"/>
              <w:rPr>
                <w:rFonts w:ascii="Arial" w:eastAsia="Arial Unicode MS" w:hAnsi="Arial"/>
                <w:snapToGrid w:val="0"/>
              </w:rPr>
            </w:pPr>
          </w:p>
        </w:tc>
        <w:tc>
          <w:tcPr>
            <w:tcW w:w="624" w:type="dxa"/>
          </w:tcPr>
          <w:p w:rsidR="00203D08" w:rsidRPr="00203D08" w:rsidRDefault="00203D08" w:rsidP="00203D08">
            <w:pPr>
              <w:keepLines/>
              <w:widowControl w:val="0"/>
              <w:tabs>
                <w:tab w:val="left" w:pos="624"/>
                <w:tab w:val="left" w:pos="1247"/>
              </w:tabs>
              <w:snapToGrid w:val="0"/>
              <w:spacing w:line="240" w:lineRule="auto"/>
              <w:ind w:firstLine="0"/>
              <w:contextualSpacing/>
              <w:jc w:val="left"/>
              <w:rPr>
                <w:rFonts w:ascii="Arial" w:eastAsia="Arial Unicode MS" w:hAnsi="Arial"/>
                <w:snapToGrid w:val="0"/>
              </w:rPr>
            </w:pPr>
          </w:p>
        </w:tc>
        <w:tc>
          <w:tcPr>
            <w:tcW w:w="6521" w:type="dxa"/>
          </w:tcPr>
          <w:p w:rsidR="00203D08" w:rsidRPr="00203D08" w:rsidRDefault="00203D08" w:rsidP="00203D08">
            <w:pPr>
              <w:keepLines/>
              <w:widowControl w:val="0"/>
              <w:tabs>
                <w:tab w:val="left" w:pos="624"/>
                <w:tab w:val="left" w:pos="1247"/>
              </w:tabs>
              <w:snapToGrid w:val="0"/>
              <w:spacing w:line="240" w:lineRule="auto"/>
              <w:ind w:firstLine="0"/>
              <w:contextualSpacing/>
              <w:rPr>
                <w:rFonts w:ascii="Arial" w:eastAsia="Arial Unicode MS" w:hAnsi="Arial"/>
                <w:snapToGrid w:val="0"/>
              </w:rPr>
            </w:pPr>
            <w:r w:rsidRPr="00203D08">
              <w:rPr>
                <w:rFonts w:ascii="Arial" w:eastAsia="Arial Unicode MS" w:hAnsi="Arial"/>
                <w:snapToGrid w:val="0"/>
                <w:rtl/>
              </w:rPr>
              <w:t xml:space="preserve">"(16) </w:t>
            </w:r>
            <w:r w:rsidRPr="00203D08">
              <w:rPr>
                <w:rFonts w:ascii="Arial" w:eastAsia="Arial Unicode MS" w:hAnsi="Arial"/>
                <w:snapToGrid w:val="0"/>
                <w:rtl/>
              </w:rPr>
              <w:tab/>
              <w:t xml:space="preserve">קמעונאי </w:t>
            </w:r>
            <w:r w:rsidRPr="00203D08">
              <w:rPr>
                <w:rFonts w:ascii="Arial" w:eastAsia="Arial Unicode MS" w:hAnsi="Arial" w:hint="eastAsia"/>
                <w:snapToGrid w:val="0"/>
                <w:rtl/>
              </w:rPr>
              <w:t>פארם</w:t>
            </w:r>
            <w:r w:rsidRPr="00203D08">
              <w:rPr>
                <w:rFonts w:ascii="Arial" w:eastAsia="Arial Unicode MS" w:hAnsi="Arial"/>
                <w:snapToGrid w:val="0"/>
                <w:rtl/>
              </w:rPr>
              <w:t xml:space="preserve"> גדול שפתח חנות פארם בניגוד להוראות סעיף 21ג</w:t>
            </w:r>
            <w:r w:rsidRPr="00203D08">
              <w:rPr>
                <w:rFonts w:ascii="Arial" w:eastAsia="Arial Unicode MS" w:hAnsi="Arial" w:hint="cs"/>
                <w:snapToGrid w:val="0"/>
                <w:rtl/>
              </w:rPr>
              <w:t>;</w:t>
            </w:r>
          </w:p>
        </w:tc>
      </w:tr>
      <w:tr w:rsidR="00203D08" w:rsidRPr="00203D08" w:rsidTr="00C63A76">
        <w:trPr>
          <w:cantSplit/>
          <w:trHeight w:val="60"/>
        </w:trPr>
        <w:tc>
          <w:tcPr>
            <w:tcW w:w="1870" w:type="dxa"/>
          </w:tcPr>
          <w:p w:rsidR="00203D08" w:rsidRPr="00203D08" w:rsidRDefault="00203D08" w:rsidP="00203D08">
            <w:pPr>
              <w:keepLines/>
              <w:widowControl w:val="0"/>
              <w:tabs>
                <w:tab w:val="left" w:pos="624"/>
                <w:tab w:val="left" w:pos="1247"/>
              </w:tabs>
              <w:snapToGrid w:val="0"/>
              <w:spacing w:line="240" w:lineRule="auto"/>
              <w:ind w:firstLine="0"/>
              <w:contextualSpacing/>
              <w:jc w:val="left"/>
              <w:outlineLvl w:val="2"/>
              <w:rPr>
                <w:rFonts w:ascii="Arial" w:eastAsia="Arial Unicode MS" w:hAnsi="Arial"/>
                <w:snapToGrid w:val="0"/>
              </w:rPr>
            </w:pPr>
          </w:p>
        </w:tc>
        <w:tc>
          <w:tcPr>
            <w:tcW w:w="624" w:type="dxa"/>
          </w:tcPr>
          <w:p w:rsidR="00203D08" w:rsidRPr="00203D08" w:rsidRDefault="00203D08" w:rsidP="00203D08">
            <w:pPr>
              <w:keepLines/>
              <w:widowControl w:val="0"/>
              <w:tabs>
                <w:tab w:val="left" w:pos="624"/>
                <w:tab w:val="left" w:pos="1247"/>
              </w:tabs>
              <w:snapToGrid w:val="0"/>
              <w:spacing w:line="240" w:lineRule="auto"/>
              <w:ind w:firstLine="0"/>
              <w:contextualSpacing/>
              <w:jc w:val="left"/>
              <w:rPr>
                <w:rFonts w:ascii="Arial" w:eastAsia="Arial Unicode MS" w:hAnsi="Arial"/>
                <w:snapToGrid w:val="0"/>
              </w:rPr>
            </w:pPr>
          </w:p>
        </w:tc>
        <w:tc>
          <w:tcPr>
            <w:tcW w:w="624" w:type="dxa"/>
          </w:tcPr>
          <w:p w:rsidR="00203D08" w:rsidRPr="00203D08" w:rsidRDefault="00203D08" w:rsidP="00203D08">
            <w:pPr>
              <w:keepLines/>
              <w:widowControl w:val="0"/>
              <w:tabs>
                <w:tab w:val="left" w:pos="624"/>
                <w:tab w:val="left" w:pos="1247"/>
              </w:tabs>
              <w:snapToGrid w:val="0"/>
              <w:spacing w:line="240" w:lineRule="auto"/>
              <w:ind w:firstLine="0"/>
              <w:contextualSpacing/>
              <w:jc w:val="left"/>
              <w:rPr>
                <w:rFonts w:ascii="Arial" w:eastAsia="Arial Unicode MS" w:hAnsi="Arial"/>
                <w:snapToGrid w:val="0"/>
              </w:rPr>
            </w:pPr>
          </w:p>
        </w:tc>
        <w:tc>
          <w:tcPr>
            <w:tcW w:w="6521" w:type="dxa"/>
          </w:tcPr>
          <w:p w:rsidR="00203D08" w:rsidRPr="00203D08" w:rsidRDefault="00203D08" w:rsidP="00203D08">
            <w:pPr>
              <w:keepLines/>
              <w:widowControl w:val="0"/>
              <w:tabs>
                <w:tab w:val="left" w:pos="624"/>
                <w:tab w:val="left" w:pos="1247"/>
              </w:tabs>
              <w:snapToGrid w:val="0"/>
              <w:spacing w:line="240" w:lineRule="auto"/>
              <w:ind w:firstLine="0"/>
              <w:contextualSpacing/>
              <w:rPr>
                <w:rFonts w:ascii="Arial" w:eastAsia="Arial Unicode MS" w:hAnsi="Arial"/>
                <w:snapToGrid w:val="0"/>
              </w:rPr>
            </w:pPr>
            <w:r w:rsidRPr="00203D08">
              <w:rPr>
                <w:rFonts w:ascii="Arial" w:eastAsia="Arial Unicode MS" w:hAnsi="Arial"/>
                <w:snapToGrid w:val="0"/>
                <w:rtl/>
              </w:rPr>
              <w:t>(17)</w:t>
            </w:r>
            <w:r w:rsidRPr="00203D08">
              <w:rPr>
                <w:rFonts w:ascii="Arial" w:eastAsia="Arial Unicode MS" w:hAnsi="Arial"/>
                <w:snapToGrid w:val="0"/>
                <w:rtl/>
              </w:rPr>
              <w:tab/>
              <w:t xml:space="preserve">קמעונאי </w:t>
            </w:r>
            <w:r w:rsidRPr="00203D08">
              <w:rPr>
                <w:rFonts w:ascii="Arial" w:eastAsia="Arial Unicode MS" w:hAnsi="Arial" w:hint="eastAsia"/>
                <w:snapToGrid w:val="0"/>
                <w:rtl/>
              </w:rPr>
              <w:t>פארם</w:t>
            </w:r>
            <w:r w:rsidRPr="00203D08">
              <w:rPr>
                <w:rFonts w:ascii="Arial" w:eastAsia="Arial Unicode MS" w:hAnsi="Arial"/>
                <w:snapToGrid w:val="0"/>
                <w:rtl/>
              </w:rPr>
              <w:t xml:space="preserve"> גדול </w:t>
            </w:r>
            <w:r w:rsidRPr="00203D08">
              <w:rPr>
                <w:rFonts w:ascii="Arial" w:eastAsia="Arial Unicode MS" w:hAnsi="Arial" w:hint="eastAsia"/>
                <w:snapToGrid w:val="0"/>
                <w:rtl/>
              </w:rPr>
              <w:t>ש</w:t>
            </w:r>
            <w:r w:rsidRPr="00203D08">
              <w:rPr>
                <w:rFonts w:ascii="Arial" w:eastAsia="Arial Unicode MS" w:hAnsi="Arial"/>
                <w:snapToGrid w:val="0"/>
                <w:rtl/>
              </w:rPr>
              <w:t>היה צד להסדר שעניינו מטרתו או תוצאתו הגבלת קמעונאים אחרים בעניינים המנויים בסעיף 21ד, בניגוד להוראות אותו סעיף."</w:t>
            </w:r>
            <w:r w:rsidR="00AE48AB">
              <w:rPr>
                <w:rFonts w:ascii="Arial" w:eastAsia="Arial Unicode MS" w:hAnsi="Arial" w:hint="cs"/>
                <w:snapToGrid w:val="0"/>
                <w:rtl/>
              </w:rPr>
              <w:t>"</w:t>
            </w:r>
          </w:p>
        </w:tc>
      </w:tr>
    </w:tbl>
    <w:p w:rsidR="00AE48AB" w:rsidRDefault="00AE48AB">
      <w:pPr>
        <w:rPr>
          <w:rtl/>
        </w:rPr>
      </w:pPr>
    </w:p>
    <w:p w:rsidR="00AE48AB" w:rsidRDefault="00AE48AB" w:rsidP="00AE48AB">
      <w:pPr>
        <w:pStyle w:val="a4"/>
        <w:keepNext/>
        <w:rPr>
          <w:rtl/>
        </w:rPr>
      </w:pPr>
      <w:bookmarkStart w:id="1264" w:name="ET_speaker_איתי_עצמון_137"/>
      <w:r w:rsidRPr="00AE48AB">
        <w:rPr>
          <w:rStyle w:val="TagStyle"/>
          <w:rtl/>
        </w:rPr>
        <w:t xml:space="preserve"> &lt;&lt; דובר &gt;&gt; </w:t>
      </w:r>
      <w:r>
        <w:rPr>
          <w:rtl/>
        </w:rPr>
        <w:t>איתי עצמון:</w:t>
      </w:r>
      <w:r w:rsidRPr="00AE48AB">
        <w:rPr>
          <w:rStyle w:val="TagStyle"/>
          <w:rtl/>
        </w:rPr>
        <w:t xml:space="preserve"> &lt;&lt; דובר &gt;&gt;</w:t>
      </w:r>
      <w:r>
        <w:rPr>
          <w:rtl/>
        </w:rPr>
        <w:t xml:space="preserve">   </w:t>
      </w:r>
      <w:bookmarkEnd w:id="1264"/>
    </w:p>
    <w:p w:rsidR="00AE48AB" w:rsidRDefault="00AE48AB" w:rsidP="00AE48AB">
      <w:pPr>
        <w:pStyle w:val="KeepWithNext"/>
        <w:rPr>
          <w:rtl/>
        </w:rPr>
      </w:pPr>
    </w:p>
    <w:p w:rsidR="00AE48AB" w:rsidRDefault="00AE48AB" w:rsidP="00AE48AB">
      <w:pPr>
        <w:rPr>
          <w:rtl/>
        </w:rPr>
      </w:pPr>
      <w:bookmarkStart w:id="1265" w:name="_ETM_Q1_1525551"/>
      <w:bookmarkEnd w:id="1265"/>
      <w:r>
        <w:rPr>
          <w:rFonts w:hint="cs"/>
          <w:rtl/>
        </w:rPr>
        <w:t xml:space="preserve">הוועדה יכולה להצביע על </w:t>
      </w:r>
      <w:bookmarkStart w:id="1266" w:name="_ETM_Q1_1530803"/>
      <w:bookmarkEnd w:id="1266"/>
      <w:r>
        <w:rPr>
          <w:rFonts w:hint="cs"/>
          <w:rtl/>
        </w:rPr>
        <w:t>סעיף 6 להצעת החוק.</w:t>
      </w:r>
    </w:p>
    <w:p w:rsidR="00AE48AB" w:rsidRDefault="00AE48AB" w:rsidP="00AE48AB">
      <w:pPr>
        <w:rPr>
          <w:rtl/>
        </w:rPr>
      </w:pPr>
    </w:p>
    <w:p w:rsidR="00AE48AB" w:rsidRDefault="00AE48AB" w:rsidP="00AE48AB">
      <w:pPr>
        <w:pStyle w:val="af6"/>
        <w:keepNext/>
        <w:rPr>
          <w:rtl/>
        </w:rPr>
      </w:pPr>
      <w:bookmarkStart w:id="1267" w:name="ET_yor_דוד_ביטן___יורַ_138"/>
      <w:r w:rsidRPr="00AE48AB">
        <w:rPr>
          <w:rStyle w:val="TagStyle"/>
          <w:rtl/>
        </w:rPr>
        <w:t xml:space="preserve"> &lt;&lt; יור &gt;&gt; </w:t>
      </w:r>
      <w:r>
        <w:rPr>
          <w:rtl/>
        </w:rPr>
        <w:t>היו"ר דוד ביטן:</w:t>
      </w:r>
      <w:r w:rsidRPr="00AE48AB">
        <w:rPr>
          <w:rStyle w:val="TagStyle"/>
          <w:rtl/>
        </w:rPr>
        <w:t xml:space="preserve"> &lt;&lt; יור &gt;&gt;</w:t>
      </w:r>
      <w:r>
        <w:rPr>
          <w:rtl/>
        </w:rPr>
        <w:t xml:space="preserve">   </w:t>
      </w:r>
      <w:bookmarkEnd w:id="1267"/>
    </w:p>
    <w:p w:rsidR="00AE48AB" w:rsidRDefault="00AE48AB" w:rsidP="00AE48AB">
      <w:pPr>
        <w:pStyle w:val="KeepWithNext"/>
        <w:rPr>
          <w:rtl/>
        </w:rPr>
      </w:pPr>
    </w:p>
    <w:p w:rsidR="00AE48AB" w:rsidRDefault="00AE48AB" w:rsidP="00AE48AB">
      <w:pPr>
        <w:rPr>
          <w:rtl/>
        </w:rPr>
      </w:pPr>
      <w:r>
        <w:rPr>
          <w:rFonts w:hint="cs"/>
          <w:rtl/>
        </w:rPr>
        <w:t>מי בעד?</w:t>
      </w:r>
    </w:p>
    <w:p w:rsidR="00AE48AB" w:rsidRDefault="00AE48AB" w:rsidP="00AE48AB">
      <w:pPr>
        <w:rPr>
          <w:rtl/>
        </w:rPr>
      </w:pPr>
    </w:p>
    <w:p w:rsidR="00AE48AB" w:rsidRDefault="00AE48AB" w:rsidP="00AE48AB">
      <w:pPr>
        <w:pStyle w:val="af1"/>
        <w:keepNext/>
        <w:rPr>
          <w:rtl/>
        </w:rPr>
      </w:pPr>
      <w:r>
        <w:rPr>
          <w:rtl/>
        </w:rPr>
        <w:t>הצבעה</w:t>
      </w:r>
    </w:p>
    <w:p w:rsidR="00AE48AB" w:rsidRDefault="00AE48AB" w:rsidP="00AE48AB">
      <w:pPr>
        <w:pStyle w:val="--"/>
        <w:keepNext/>
        <w:rPr>
          <w:rtl/>
        </w:rPr>
      </w:pPr>
    </w:p>
    <w:p w:rsidR="00AE48AB" w:rsidRDefault="00AE48AB" w:rsidP="00AE48AB">
      <w:pPr>
        <w:pStyle w:val="--"/>
        <w:keepNext/>
        <w:rPr>
          <w:rtl/>
        </w:rPr>
      </w:pPr>
      <w:r>
        <w:rPr>
          <w:rtl/>
        </w:rPr>
        <w:t xml:space="preserve"> </w:t>
      </w:r>
    </w:p>
    <w:p w:rsidR="00AE48AB" w:rsidRDefault="00AE48AB" w:rsidP="00AE48AB">
      <w:pPr>
        <w:pStyle w:val="af2"/>
        <w:rPr>
          <w:rtl/>
        </w:rPr>
      </w:pPr>
      <w:r>
        <w:rPr>
          <w:rFonts w:hint="cs"/>
          <w:rtl/>
        </w:rPr>
        <w:t>אושר.</w:t>
      </w:r>
    </w:p>
    <w:p w:rsidR="00AE48AB" w:rsidRDefault="00AE48AB" w:rsidP="00AE48AB">
      <w:pPr>
        <w:rPr>
          <w:rtl/>
        </w:rPr>
      </w:pPr>
    </w:p>
    <w:p w:rsidR="00AE48AB" w:rsidRDefault="00AE48AB" w:rsidP="00AE48AB">
      <w:pPr>
        <w:pStyle w:val="af6"/>
        <w:keepNext/>
        <w:rPr>
          <w:rtl/>
        </w:rPr>
      </w:pPr>
      <w:bookmarkStart w:id="1268" w:name="ET_yor_דוד_ביטן___יורַ_139"/>
      <w:r w:rsidRPr="00AE48AB">
        <w:rPr>
          <w:rStyle w:val="TagStyle"/>
          <w:rtl/>
        </w:rPr>
        <w:t xml:space="preserve"> &lt;&lt; יור &gt;&gt; </w:t>
      </w:r>
      <w:r>
        <w:rPr>
          <w:rtl/>
        </w:rPr>
        <w:t>היו"ר דוד ביטן:</w:t>
      </w:r>
      <w:r w:rsidRPr="00AE48AB">
        <w:rPr>
          <w:rStyle w:val="TagStyle"/>
          <w:rtl/>
        </w:rPr>
        <w:t xml:space="preserve"> &lt;&lt; יור &gt;&gt;</w:t>
      </w:r>
      <w:r>
        <w:rPr>
          <w:rtl/>
        </w:rPr>
        <w:t xml:space="preserve">   </w:t>
      </w:r>
      <w:bookmarkEnd w:id="1268"/>
    </w:p>
    <w:p w:rsidR="00AE48AB" w:rsidRDefault="00AE48AB" w:rsidP="00AE48AB">
      <w:pPr>
        <w:pStyle w:val="KeepWithNext"/>
        <w:rPr>
          <w:rtl/>
        </w:rPr>
      </w:pPr>
    </w:p>
    <w:p w:rsidR="00AE48AB" w:rsidRDefault="00AE48AB" w:rsidP="00AE48AB">
      <w:pPr>
        <w:rPr>
          <w:rtl/>
        </w:rPr>
      </w:pPr>
      <w:bookmarkStart w:id="1269" w:name="_ETM_Q1_1529450"/>
      <w:bookmarkEnd w:id="1269"/>
      <w:r>
        <w:rPr>
          <w:rFonts w:hint="cs"/>
          <w:rtl/>
        </w:rPr>
        <w:t>פה אחד. עבר.</w:t>
      </w:r>
    </w:p>
    <w:p w:rsidR="00AE48AB" w:rsidRDefault="00AE48AB" w:rsidP="00AE48AB">
      <w:pPr>
        <w:rPr>
          <w:rtl/>
        </w:rPr>
      </w:pPr>
      <w:bookmarkStart w:id="1270" w:name="_ETM_Q1_1535951"/>
      <w:bookmarkStart w:id="1271" w:name="_ETM_Q1_1536018"/>
      <w:bookmarkStart w:id="1272" w:name="_ETM_Q1_1537959"/>
      <w:bookmarkEnd w:id="1270"/>
      <w:bookmarkEnd w:id="1271"/>
      <w:bookmarkEnd w:id="1272"/>
    </w:p>
    <w:p w:rsidR="00AE48AB" w:rsidRDefault="00AE48AB" w:rsidP="00AE48AB">
      <w:pPr>
        <w:pStyle w:val="a4"/>
        <w:keepNext/>
        <w:rPr>
          <w:rtl/>
        </w:rPr>
      </w:pPr>
      <w:bookmarkStart w:id="1273" w:name="ET_speaker_איתי_עצמון_140"/>
      <w:r w:rsidRPr="00AE48AB">
        <w:rPr>
          <w:rStyle w:val="TagStyle"/>
          <w:rtl/>
        </w:rPr>
        <w:t xml:space="preserve"> &lt;&lt; דובר &gt;&gt; </w:t>
      </w:r>
      <w:r>
        <w:rPr>
          <w:rtl/>
        </w:rPr>
        <w:t>איתי עצמון:</w:t>
      </w:r>
      <w:r w:rsidRPr="00AE48AB">
        <w:rPr>
          <w:rStyle w:val="TagStyle"/>
          <w:rtl/>
        </w:rPr>
        <w:t xml:space="preserve"> &lt;&lt; דובר &gt;&gt;</w:t>
      </w:r>
      <w:r>
        <w:rPr>
          <w:rtl/>
        </w:rPr>
        <w:t xml:space="preserve">   </w:t>
      </w:r>
      <w:bookmarkEnd w:id="1273"/>
    </w:p>
    <w:p w:rsidR="00AE48AB" w:rsidRDefault="00AE48AB" w:rsidP="00AE48AB">
      <w:pPr>
        <w:pStyle w:val="KeepWithNext"/>
        <w:rPr>
          <w:rtl/>
        </w:rPr>
      </w:pPr>
    </w:p>
    <w:p w:rsidR="00AE48AB" w:rsidRDefault="00AE48AB" w:rsidP="00AE48AB">
      <w:pPr>
        <w:rPr>
          <w:rtl/>
        </w:rPr>
      </w:pPr>
      <w:bookmarkStart w:id="1274" w:name="_ETM_Q1_1538505"/>
      <w:bookmarkStart w:id="1275" w:name="_ETM_Q1_1538572"/>
      <w:bookmarkEnd w:id="1274"/>
      <w:bookmarkEnd w:id="1275"/>
      <w:r>
        <w:rPr>
          <w:rFonts w:hint="cs"/>
          <w:rtl/>
        </w:rPr>
        <w:t>הסעיף אושר.</w:t>
      </w:r>
      <w:bookmarkStart w:id="1276" w:name="_ETM_Q1_1534471"/>
      <w:bookmarkEnd w:id="1276"/>
      <w:r>
        <w:rPr>
          <w:rFonts w:hint="cs"/>
          <w:rtl/>
        </w:rPr>
        <w:t xml:space="preserve"> הסעיף </w:t>
      </w:r>
      <w:bookmarkStart w:id="1277" w:name="_ETM_Q1_1535989"/>
      <w:bookmarkEnd w:id="1277"/>
      <w:r>
        <w:rPr>
          <w:rFonts w:hint="cs"/>
          <w:rtl/>
        </w:rPr>
        <w:t>הבא, סעיף 7 להצעת החוק</w:t>
      </w:r>
      <w:bookmarkStart w:id="1278" w:name="_ETM_Q1_1534931"/>
      <w:bookmarkEnd w:id="1278"/>
      <w:r>
        <w:rPr>
          <w:rFonts w:hint="cs"/>
          <w:rtl/>
        </w:rPr>
        <w:t xml:space="preserve">, תיקון סעיף 29. </w:t>
      </w:r>
      <w:bookmarkStart w:id="1279" w:name="_ETM_Q1_1537540"/>
      <w:bookmarkEnd w:id="1279"/>
      <w:r>
        <w:rPr>
          <w:rFonts w:hint="cs"/>
          <w:rtl/>
        </w:rPr>
        <w:t>זה</w:t>
      </w:r>
      <w:bookmarkStart w:id="1280" w:name="_ETM_Q1_1538869"/>
      <w:bookmarkEnd w:id="1280"/>
      <w:r>
        <w:rPr>
          <w:rFonts w:hint="cs"/>
          <w:rtl/>
        </w:rPr>
        <w:t xml:space="preserve"> עוד תיקון טכני לעניין ההגדרות, ואני אקרא אותו.</w:t>
      </w:r>
    </w:p>
    <w:p w:rsidR="00AE48AB" w:rsidRPr="00AE48AB" w:rsidRDefault="00AE48AB" w:rsidP="00AE48AB">
      <w:bookmarkStart w:id="1281" w:name="_ETM_Q1_1540750"/>
      <w:bookmarkStart w:id="1282" w:name="_ETM_Q1_1534237"/>
      <w:bookmarkStart w:id="1283" w:name="_ETM_Q1_1534295"/>
      <w:bookmarkStart w:id="1284" w:name="_ETM_Q1_1530990"/>
      <w:bookmarkStart w:id="1285" w:name="_ETM_Q1_1526560"/>
      <w:bookmarkStart w:id="1286" w:name="_ETM_Q1_1533190"/>
      <w:bookmarkStart w:id="1287" w:name="_ETM_Q1_1531567"/>
      <w:bookmarkStart w:id="1288" w:name="_ETM_Q1_1531626"/>
      <w:bookmarkStart w:id="1289" w:name="_ETM_Q1_1531774"/>
      <w:bookmarkStart w:id="1290" w:name="_ETM_Q1_1531830"/>
      <w:bookmarkStart w:id="1291" w:name="_ETM_Q1_1531957"/>
      <w:bookmarkStart w:id="1292" w:name="_ETM_Q1_1532027"/>
      <w:bookmarkEnd w:id="1281"/>
      <w:bookmarkEnd w:id="1282"/>
      <w:bookmarkEnd w:id="1283"/>
      <w:bookmarkEnd w:id="1284"/>
      <w:bookmarkEnd w:id="1285"/>
      <w:bookmarkEnd w:id="1286"/>
      <w:bookmarkEnd w:id="1287"/>
      <w:bookmarkEnd w:id="1288"/>
      <w:bookmarkEnd w:id="1289"/>
      <w:bookmarkEnd w:id="1290"/>
      <w:bookmarkEnd w:id="1291"/>
      <w:bookmarkEnd w:id="1292"/>
    </w:p>
    <w:tbl>
      <w:tblPr>
        <w:bidiVisual/>
        <w:tblW w:w="9639" w:type="dxa"/>
        <w:tblLayout w:type="fixed"/>
        <w:tblCellMar>
          <w:top w:w="57" w:type="dxa"/>
          <w:left w:w="0" w:type="dxa"/>
          <w:bottom w:w="57" w:type="dxa"/>
          <w:right w:w="0" w:type="dxa"/>
        </w:tblCellMar>
        <w:tblLook w:val="01E0" w:firstRow="1" w:lastRow="1" w:firstColumn="1" w:lastColumn="1" w:noHBand="0" w:noVBand="0"/>
      </w:tblPr>
      <w:tblGrid>
        <w:gridCol w:w="1870"/>
        <w:gridCol w:w="624"/>
        <w:gridCol w:w="7145"/>
      </w:tblGrid>
      <w:tr w:rsidR="00203D08" w:rsidRPr="00203D08" w:rsidDel="00477220" w:rsidTr="00C63A76">
        <w:trPr>
          <w:cantSplit/>
          <w:trHeight w:val="60"/>
        </w:trPr>
        <w:tc>
          <w:tcPr>
            <w:tcW w:w="1870" w:type="dxa"/>
          </w:tcPr>
          <w:p w:rsidR="00203D08" w:rsidRPr="00203D08" w:rsidDel="00477220" w:rsidRDefault="00AE48AB" w:rsidP="00203D08">
            <w:pPr>
              <w:keepLines/>
              <w:widowControl w:val="0"/>
              <w:tabs>
                <w:tab w:val="left" w:pos="624"/>
                <w:tab w:val="left" w:pos="1247"/>
              </w:tabs>
              <w:snapToGrid w:val="0"/>
              <w:spacing w:line="240" w:lineRule="auto"/>
              <w:ind w:firstLine="0"/>
              <w:contextualSpacing/>
              <w:jc w:val="left"/>
              <w:rPr>
                <w:rFonts w:ascii="Arial" w:eastAsia="Arial Unicode MS" w:hAnsi="Arial"/>
                <w:snapToGrid w:val="0"/>
              </w:rPr>
            </w:pPr>
            <w:r>
              <w:rPr>
                <w:rFonts w:ascii="Arial" w:eastAsia="Arial Unicode MS" w:hAnsi="Arial" w:hint="cs"/>
                <w:snapToGrid w:val="0"/>
                <w:rtl/>
              </w:rPr>
              <w:t>"</w:t>
            </w:r>
            <w:r w:rsidR="00203D08" w:rsidRPr="00203D08">
              <w:rPr>
                <w:rFonts w:ascii="Arial" w:eastAsia="Arial Unicode MS" w:hAnsi="Arial" w:hint="cs"/>
                <w:snapToGrid w:val="0"/>
                <w:rtl/>
              </w:rPr>
              <w:t>תיקון סעיף 29</w:t>
            </w:r>
          </w:p>
        </w:tc>
        <w:tc>
          <w:tcPr>
            <w:tcW w:w="624" w:type="dxa"/>
          </w:tcPr>
          <w:p w:rsidR="00203D08" w:rsidRPr="00203D08" w:rsidDel="00477220" w:rsidRDefault="00203D08" w:rsidP="00203D08">
            <w:pPr>
              <w:keepLines/>
              <w:widowControl w:val="0"/>
              <w:tabs>
                <w:tab w:val="left" w:pos="624"/>
                <w:tab w:val="left" w:pos="1247"/>
              </w:tabs>
              <w:snapToGrid w:val="0"/>
              <w:spacing w:line="240" w:lineRule="auto"/>
              <w:ind w:firstLine="0"/>
              <w:contextualSpacing/>
              <w:jc w:val="left"/>
              <w:rPr>
                <w:rFonts w:ascii="Arial" w:eastAsia="Arial Unicode MS" w:hAnsi="Arial"/>
                <w:snapToGrid w:val="0"/>
              </w:rPr>
            </w:pPr>
            <w:r w:rsidRPr="00203D08">
              <w:rPr>
                <w:rFonts w:ascii="Arial" w:eastAsia="Arial Unicode MS" w:hAnsi="Arial" w:hint="cs"/>
                <w:snapToGrid w:val="0"/>
                <w:rtl/>
              </w:rPr>
              <w:t>7.</w:t>
            </w:r>
          </w:p>
        </w:tc>
        <w:tc>
          <w:tcPr>
            <w:tcW w:w="7145" w:type="dxa"/>
          </w:tcPr>
          <w:p w:rsidR="00203D08" w:rsidRPr="00203D08" w:rsidDel="00477220" w:rsidRDefault="00203D08" w:rsidP="00203D08">
            <w:pPr>
              <w:keepLines/>
              <w:widowControl w:val="0"/>
              <w:tabs>
                <w:tab w:val="left" w:pos="624"/>
                <w:tab w:val="left" w:pos="1247"/>
              </w:tabs>
              <w:snapToGrid w:val="0"/>
              <w:spacing w:line="240" w:lineRule="auto"/>
              <w:ind w:firstLine="0"/>
              <w:contextualSpacing/>
              <w:rPr>
                <w:rFonts w:ascii="Arial" w:eastAsia="Arial Unicode MS" w:hAnsi="Arial"/>
                <w:snapToGrid w:val="0"/>
                <w:rtl/>
              </w:rPr>
            </w:pPr>
            <w:r w:rsidRPr="00203D08">
              <w:rPr>
                <w:rFonts w:ascii="Arial" w:eastAsia="Arial Unicode MS" w:hAnsi="Arial" w:hint="cs"/>
                <w:snapToGrid w:val="0"/>
                <w:rtl/>
              </w:rPr>
              <w:t xml:space="preserve">בסעיף 29 לחוק העיקרי, ההגדרות "תכשיר" ו"תמרוק" </w:t>
            </w:r>
            <w:r w:rsidRPr="00203D08">
              <w:rPr>
                <w:rFonts w:ascii="Arial" w:eastAsia="Arial Unicode MS" w:hAnsi="Arial"/>
                <w:snapToGrid w:val="0"/>
                <w:rtl/>
              </w:rPr>
              <w:t>–</w:t>
            </w:r>
            <w:r w:rsidRPr="00203D08">
              <w:rPr>
                <w:rFonts w:ascii="Arial" w:eastAsia="Arial Unicode MS" w:hAnsi="Arial" w:hint="cs"/>
                <w:snapToGrid w:val="0"/>
                <w:rtl/>
              </w:rPr>
              <w:t xml:space="preserve"> יימחקו.</w:t>
            </w:r>
            <w:r w:rsidR="00AE48AB">
              <w:rPr>
                <w:rFonts w:ascii="Arial" w:eastAsia="Arial Unicode MS" w:hAnsi="Arial" w:hint="cs"/>
                <w:snapToGrid w:val="0"/>
                <w:rtl/>
              </w:rPr>
              <w:t>"</w:t>
            </w:r>
          </w:p>
        </w:tc>
      </w:tr>
    </w:tbl>
    <w:p w:rsidR="00AE48AB" w:rsidRDefault="00AE48AB">
      <w:pPr>
        <w:rPr>
          <w:rtl/>
        </w:rPr>
      </w:pPr>
      <w:bookmarkStart w:id="1293" w:name="_ETM_Q1_1545250"/>
      <w:bookmarkStart w:id="1294" w:name="_ETM_Q1_1547218"/>
      <w:bookmarkEnd w:id="1293"/>
      <w:bookmarkEnd w:id="1294"/>
    </w:p>
    <w:p w:rsidR="00AE48AB" w:rsidRDefault="00AE48AB" w:rsidP="00AE48AB">
      <w:pPr>
        <w:pStyle w:val="a4"/>
        <w:keepNext/>
        <w:rPr>
          <w:rtl/>
        </w:rPr>
      </w:pPr>
      <w:bookmarkStart w:id="1295" w:name="ET_speaker_איתי_עצמון_141"/>
      <w:r w:rsidRPr="00AE48AB">
        <w:rPr>
          <w:rStyle w:val="TagStyle"/>
          <w:rtl/>
        </w:rPr>
        <w:t xml:space="preserve"> &lt;&lt; דובר &gt;&gt; </w:t>
      </w:r>
      <w:r>
        <w:rPr>
          <w:rtl/>
        </w:rPr>
        <w:t>איתי עצמון:</w:t>
      </w:r>
      <w:r w:rsidRPr="00AE48AB">
        <w:rPr>
          <w:rStyle w:val="TagStyle"/>
          <w:rtl/>
        </w:rPr>
        <w:t xml:space="preserve"> &lt;&lt; דובר &gt;&gt;</w:t>
      </w:r>
      <w:r>
        <w:rPr>
          <w:rtl/>
        </w:rPr>
        <w:t xml:space="preserve">   </w:t>
      </w:r>
      <w:bookmarkEnd w:id="1295"/>
    </w:p>
    <w:p w:rsidR="00AE48AB" w:rsidRDefault="00AE48AB" w:rsidP="00AE48AB">
      <w:pPr>
        <w:pStyle w:val="KeepWithNext"/>
        <w:rPr>
          <w:rtl/>
        </w:rPr>
      </w:pPr>
    </w:p>
    <w:p w:rsidR="00AE48AB" w:rsidRDefault="00AE48AB" w:rsidP="00AE48AB">
      <w:pPr>
        <w:rPr>
          <w:rtl/>
        </w:rPr>
      </w:pPr>
      <w:bookmarkStart w:id="1296" w:name="_ETM_Q1_1548033"/>
      <w:bookmarkStart w:id="1297" w:name="_ETM_Q1_1548109"/>
      <w:bookmarkEnd w:id="1296"/>
      <w:bookmarkEnd w:id="1297"/>
      <w:r>
        <w:rPr>
          <w:rFonts w:hint="cs"/>
          <w:rtl/>
        </w:rPr>
        <w:t xml:space="preserve">נדרשנו </w:t>
      </w:r>
      <w:bookmarkStart w:id="1298" w:name="_ETM_Q1_1545340"/>
      <w:bookmarkEnd w:id="1298"/>
      <w:r>
        <w:rPr>
          <w:rFonts w:hint="cs"/>
          <w:rtl/>
        </w:rPr>
        <w:t xml:space="preserve">למחוק </w:t>
      </w:r>
      <w:bookmarkStart w:id="1299" w:name="_ETM_Q1_1546803"/>
      <w:bookmarkEnd w:id="1299"/>
      <w:r>
        <w:rPr>
          <w:rFonts w:hint="cs"/>
          <w:rtl/>
        </w:rPr>
        <w:t xml:space="preserve">את ההגדרות כאן </w:t>
      </w:r>
      <w:bookmarkStart w:id="1300" w:name="_ETM_Q1_1547350"/>
      <w:bookmarkEnd w:id="1300"/>
      <w:r>
        <w:rPr>
          <w:rFonts w:hint="cs"/>
          <w:rtl/>
        </w:rPr>
        <w:t xml:space="preserve">מכיוון שהוספנו </w:t>
      </w:r>
      <w:bookmarkStart w:id="1301" w:name="_ETM_Q1_1547701"/>
      <w:bookmarkEnd w:id="1301"/>
      <w:r>
        <w:rPr>
          <w:rFonts w:hint="cs"/>
          <w:rtl/>
        </w:rPr>
        <w:t xml:space="preserve">אותן לסעיף ההגדרות </w:t>
      </w:r>
      <w:bookmarkStart w:id="1302" w:name="_ETM_Q1_1549370"/>
      <w:bookmarkEnd w:id="1302"/>
      <w:r>
        <w:rPr>
          <w:rFonts w:hint="cs"/>
          <w:rtl/>
        </w:rPr>
        <w:t xml:space="preserve">הכללי </w:t>
      </w:r>
      <w:bookmarkStart w:id="1303" w:name="_ETM_Q1_1550467"/>
      <w:bookmarkEnd w:id="1303"/>
      <w:r>
        <w:rPr>
          <w:rFonts w:hint="cs"/>
          <w:rtl/>
        </w:rPr>
        <w:t xml:space="preserve">בחוק. </w:t>
      </w:r>
      <w:bookmarkStart w:id="1304" w:name="_ETM_Q1_1546770"/>
      <w:bookmarkEnd w:id="1304"/>
      <w:r w:rsidR="002A1DD7">
        <w:rPr>
          <w:rFonts w:hint="cs"/>
          <w:rtl/>
        </w:rPr>
        <w:t>הוועדה יכולה להצביע על הסעיף.</w:t>
      </w:r>
    </w:p>
    <w:p w:rsidR="002A1DD7" w:rsidRDefault="002A1DD7" w:rsidP="00AE48AB">
      <w:pPr>
        <w:rPr>
          <w:rtl/>
        </w:rPr>
      </w:pPr>
    </w:p>
    <w:p w:rsidR="002A1DD7" w:rsidRDefault="002A1DD7" w:rsidP="002A1DD7">
      <w:pPr>
        <w:pStyle w:val="af6"/>
        <w:keepNext/>
        <w:rPr>
          <w:rtl/>
        </w:rPr>
      </w:pPr>
      <w:bookmarkStart w:id="1305" w:name="ET_yor_דוד_ביטן___יורַ_142"/>
      <w:r w:rsidRPr="002A1DD7">
        <w:rPr>
          <w:rStyle w:val="TagStyle"/>
          <w:rtl/>
        </w:rPr>
        <w:t xml:space="preserve"> &lt;&lt; יור &gt;&gt; </w:t>
      </w:r>
      <w:r>
        <w:rPr>
          <w:rtl/>
        </w:rPr>
        <w:t>היו"ר דוד ביטן:</w:t>
      </w:r>
      <w:r w:rsidRPr="002A1DD7">
        <w:rPr>
          <w:rStyle w:val="TagStyle"/>
          <w:rtl/>
        </w:rPr>
        <w:t xml:space="preserve"> &lt;&lt; יור &gt;&gt;</w:t>
      </w:r>
      <w:r>
        <w:rPr>
          <w:rtl/>
        </w:rPr>
        <w:t xml:space="preserve">   </w:t>
      </w:r>
      <w:bookmarkEnd w:id="1305"/>
    </w:p>
    <w:p w:rsidR="002A1DD7" w:rsidRDefault="002A1DD7" w:rsidP="002A1DD7">
      <w:pPr>
        <w:pStyle w:val="KeepWithNext"/>
        <w:rPr>
          <w:rtl/>
        </w:rPr>
      </w:pPr>
    </w:p>
    <w:p w:rsidR="002A1DD7" w:rsidRDefault="002A1DD7" w:rsidP="002A1DD7">
      <w:pPr>
        <w:rPr>
          <w:rtl/>
        </w:rPr>
      </w:pPr>
      <w:r>
        <w:rPr>
          <w:rFonts w:hint="cs"/>
          <w:rtl/>
        </w:rPr>
        <w:t>מי בעד?</w:t>
      </w:r>
    </w:p>
    <w:p w:rsidR="002A1DD7" w:rsidRDefault="002A1DD7" w:rsidP="002A1DD7">
      <w:pPr>
        <w:rPr>
          <w:rtl/>
        </w:rPr>
      </w:pPr>
    </w:p>
    <w:p w:rsidR="002A1DD7" w:rsidRDefault="002A1DD7" w:rsidP="002A1DD7">
      <w:pPr>
        <w:pStyle w:val="af1"/>
        <w:keepNext/>
        <w:rPr>
          <w:rtl/>
        </w:rPr>
      </w:pPr>
      <w:r>
        <w:rPr>
          <w:rFonts w:hint="eastAsia"/>
          <w:rtl/>
        </w:rPr>
        <w:t>הצבעה</w:t>
      </w:r>
    </w:p>
    <w:p w:rsidR="002A1DD7" w:rsidRDefault="002A1DD7" w:rsidP="002A1DD7">
      <w:pPr>
        <w:pStyle w:val="--"/>
        <w:keepNext/>
        <w:rPr>
          <w:rtl/>
        </w:rPr>
      </w:pPr>
    </w:p>
    <w:p w:rsidR="002A1DD7" w:rsidRDefault="002A1DD7" w:rsidP="002A1DD7">
      <w:pPr>
        <w:pStyle w:val="af2"/>
        <w:rPr>
          <w:rtl/>
        </w:rPr>
      </w:pPr>
      <w:r>
        <w:rPr>
          <w:rFonts w:hint="cs"/>
          <w:rtl/>
        </w:rPr>
        <w:t>אושר.</w:t>
      </w:r>
    </w:p>
    <w:p w:rsidR="002A1DD7" w:rsidRDefault="002A1DD7" w:rsidP="002A1DD7">
      <w:pPr>
        <w:rPr>
          <w:rtl/>
        </w:rPr>
      </w:pPr>
    </w:p>
    <w:p w:rsidR="002A1DD7" w:rsidRDefault="002A1DD7" w:rsidP="002A1DD7">
      <w:pPr>
        <w:pStyle w:val="af6"/>
        <w:keepNext/>
        <w:rPr>
          <w:rtl/>
        </w:rPr>
      </w:pPr>
      <w:bookmarkStart w:id="1306" w:name="ET_yor_דוד_ביטן___יורַ_143"/>
      <w:r w:rsidRPr="002A1DD7">
        <w:rPr>
          <w:rStyle w:val="TagStyle"/>
          <w:rtl/>
        </w:rPr>
        <w:t xml:space="preserve"> &lt;&lt; יור &gt;&gt; </w:t>
      </w:r>
      <w:r>
        <w:rPr>
          <w:rtl/>
        </w:rPr>
        <w:t>היו"ר דוד ביטן:</w:t>
      </w:r>
      <w:r w:rsidRPr="002A1DD7">
        <w:rPr>
          <w:rStyle w:val="TagStyle"/>
          <w:rtl/>
        </w:rPr>
        <w:t xml:space="preserve"> &lt;&lt; יור &gt;&gt;</w:t>
      </w:r>
      <w:r>
        <w:rPr>
          <w:rtl/>
        </w:rPr>
        <w:t xml:space="preserve">   </w:t>
      </w:r>
      <w:bookmarkEnd w:id="1306"/>
    </w:p>
    <w:p w:rsidR="002A1DD7" w:rsidRDefault="002A1DD7" w:rsidP="002A1DD7">
      <w:pPr>
        <w:pStyle w:val="KeepWithNext"/>
        <w:rPr>
          <w:rtl/>
        </w:rPr>
      </w:pPr>
    </w:p>
    <w:p w:rsidR="002A1DD7" w:rsidRDefault="002A1DD7" w:rsidP="002A1DD7">
      <w:pPr>
        <w:rPr>
          <w:rtl/>
        </w:rPr>
      </w:pPr>
      <w:r>
        <w:rPr>
          <w:rFonts w:hint="cs"/>
          <w:rtl/>
        </w:rPr>
        <w:t>עבר פה אחד.</w:t>
      </w:r>
      <w:bookmarkStart w:id="1307" w:name="_ETM_Q1_1553900"/>
      <w:bookmarkEnd w:id="1307"/>
    </w:p>
    <w:p w:rsidR="006C2873" w:rsidRDefault="006C2873" w:rsidP="002A1DD7">
      <w:pPr>
        <w:rPr>
          <w:rtl/>
        </w:rPr>
      </w:pPr>
      <w:bookmarkStart w:id="1308" w:name="_ETM_Q1_1555159"/>
      <w:bookmarkStart w:id="1309" w:name="_ETM_Q1_1555253"/>
      <w:bookmarkStart w:id="1310" w:name="_ETM_Q1_1556725"/>
      <w:bookmarkEnd w:id="1308"/>
      <w:bookmarkEnd w:id="1309"/>
      <w:bookmarkEnd w:id="1310"/>
    </w:p>
    <w:p w:rsidR="006C2873" w:rsidRDefault="006C2873" w:rsidP="006C2873">
      <w:pPr>
        <w:pStyle w:val="a4"/>
        <w:keepNext/>
        <w:rPr>
          <w:rtl/>
        </w:rPr>
      </w:pPr>
      <w:bookmarkStart w:id="1311" w:name="ET_speaker_איתי_עצמון_144"/>
      <w:r w:rsidRPr="006C2873">
        <w:rPr>
          <w:rStyle w:val="TagStyle"/>
          <w:rtl/>
        </w:rPr>
        <w:t xml:space="preserve"> &lt;&lt; דובר &gt;&gt; </w:t>
      </w:r>
      <w:r>
        <w:rPr>
          <w:rtl/>
        </w:rPr>
        <w:t>איתי עצמון:</w:t>
      </w:r>
      <w:r w:rsidRPr="006C2873">
        <w:rPr>
          <w:rStyle w:val="TagStyle"/>
          <w:rtl/>
        </w:rPr>
        <w:t xml:space="preserve"> &lt;&lt; דובר &gt;&gt;</w:t>
      </w:r>
      <w:r>
        <w:rPr>
          <w:rtl/>
        </w:rPr>
        <w:t xml:space="preserve">   </w:t>
      </w:r>
      <w:bookmarkEnd w:id="1311"/>
    </w:p>
    <w:p w:rsidR="006C2873" w:rsidRDefault="006C2873" w:rsidP="006C2873">
      <w:pPr>
        <w:pStyle w:val="KeepWithNext"/>
        <w:rPr>
          <w:rtl/>
        </w:rPr>
      </w:pPr>
    </w:p>
    <w:p w:rsidR="006C2873" w:rsidRPr="006C2873" w:rsidRDefault="006C2873" w:rsidP="006C2873">
      <w:pPr>
        <w:rPr>
          <w:rtl/>
        </w:rPr>
      </w:pPr>
      <w:bookmarkStart w:id="1312" w:name="_ETM_Q1_1557416"/>
      <w:bookmarkStart w:id="1313" w:name="_ETM_Q1_1557465"/>
      <w:bookmarkEnd w:id="1312"/>
      <w:bookmarkEnd w:id="1313"/>
      <w:r>
        <w:rPr>
          <w:rFonts w:hint="cs"/>
          <w:rtl/>
        </w:rPr>
        <w:t>הסעיף הבא:</w:t>
      </w:r>
    </w:p>
    <w:p w:rsidR="00AE48AB" w:rsidRPr="00AE48AB" w:rsidRDefault="00AE48AB" w:rsidP="00AE48AB"/>
    <w:tbl>
      <w:tblPr>
        <w:bidiVisual/>
        <w:tblW w:w="9639" w:type="dxa"/>
        <w:tblLayout w:type="fixed"/>
        <w:tblCellMar>
          <w:top w:w="57" w:type="dxa"/>
          <w:left w:w="0" w:type="dxa"/>
          <w:bottom w:w="57" w:type="dxa"/>
          <w:right w:w="0" w:type="dxa"/>
        </w:tblCellMar>
        <w:tblLook w:val="01E0" w:firstRow="1" w:lastRow="1" w:firstColumn="1" w:lastColumn="1" w:noHBand="0" w:noVBand="0"/>
      </w:tblPr>
      <w:tblGrid>
        <w:gridCol w:w="1870"/>
        <w:gridCol w:w="624"/>
        <w:gridCol w:w="624"/>
        <w:gridCol w:w="624"/>
        <w:gridCol w:w="5897"/>
      </w:tblGrid>
      <w:tr w:rsidR="00203D08" w:rsidRPr="00203D08" w:rsidTr="00C63A76">
        <w:trPr>
          <w:cantSplit/>
          <w:trHeight w:val="60"/>
        </w:trPr>
        <w:tc>
          <w:tcPr>
            <w:tcW w:w="1870" w:type="dxa"/>
          </w:tcPr>
          <w:p w:rsidR="00203D08" w:rsidRPr="00203D08" w:rsidRDefault="006C2873" w:rsidP="00203D08">
            <w:pPr>
              <w:keepLines/>
              <w:widowControl w:val="0"/>
              <w:tabs>
                <w:tab w:val="left" w:pos="624"/>
                <w:tab w:val="left" w:pos="1247"/>
              </w:tabs>
              <w:snapToGrid w:val="0"/>
              <w:spacing w:line="240" w:lineRule="auto"/>
              <w:ind w:firstLine="0"/>
              <w:contextualSpacing/>
              <w:jc w:val="left"/>
              <w:outlineLvl w:val="2"/>
              <w:rPr>
                <w:rFonts w:ascii="Arial" w:eastAsia="Arial Unicode MS" w:hAnsi="Arial"/>
                <w:snapToGrid w:val="0"/>
              </w:rPr>
            </w:pPr>
            <w:r>
              <w:rPr>
                <w:rFonts w:ascii="Arial" w:eastAsia="Arial Unicode MS" w:hAnsi="Arial" w:hint="cs"/>
                <w:snapToGrid w:val="0"/>
                <w:rtl/>
              </w:rPr>
              <w:t>"</w:t>
            </w:r>
            <w:bookmarkStart w:id="1314" w:name="_ETM_Q1_1556630"/>
            <w:bookmarkEnd w:id="1314"/>
            <w:r w:rsidR="00203D08" w:rsidRPr="00203D08">
              <w:rPr>
                <w:rFonts w:ascii="Arial" w:eastAsia="Arial Unicode MS" w:hAnsi="Arial" w:hint="cs"/>
                <w:snapToGrid w:val="0"/>
                <w:rtl/>
              </w:rPr>
              <w:t>הוראת שעה</w:t>
            </w:r>
          </w:p>
        </w:tc>
        <w:tc>
          <w:tcPr>
            <w:tcW w:w="624" w:type="dxa"/>
          </w:tcPr>
          <w:p w:rsidR="00203D08" w:rsidRPr="00203D08" w:rsidRDefault="00203D08" w:rsidP="00203D08">
            <w:pPr>
              <w:keepLines/>
              <w:widowControl w:val="0"/>
              <w:tabs>
                <w:tab w:val="left" w:pos="624"/>
                <w:tab w:val="left" w:pos="1247"/>
              </w:tabs>
              <w:snapToGrid w:val="0"/>
              <w:spacing w:line="240" w:lineRule="auto"/>
              <w:ind w:firstLine="0"/>
              <w:contextualSpacing/>
              <w:jc w:val="left"/>
              <w:rPr>
                <w:rFonts w:ascii="Arial" w:eastAsia="Arial Unicode MS" w:hAnsi="Arial"/>
                <w:snapToGrid w:val="0"/>
              </w:rPr>
            </w:pPr>
            <w:r w:rsidRPr="00203D08">
              <w:rPr>
                <w:rFonts w:ascii="Arial" w:eastAsia="Arial Unicode MS" w:hAnsi="Arial" w:hint="cs"/>
                <w:snapToGrid w:val="0"/>
                <w:rtl/>
              </w:rPr>
              <w:t>8.</w:t>
            </w:r>
          </w:p>
        </w:tc>
        <w:tc>
          <w:tcPr>
            <w:tcW w:w="7145" w:type="dxa"/>
            <w:gridSpan w:val="3"/>
          </w:tcPr>
          <w:p w:rsidR="00203D08" w:rsidRPr="00203D08" w:rsidRDefault="00203D08" w:rsidP="00203D08">
            <w:pPr>
              <w:keepLines/>
              <w:widowControl w:val="0"/>
              <w:tabs>
                <w:tab w:val="left" w:pos="624"/>
                <w:tab w:val="left" w:pos="1247"/>
              </w:tabs>
              <w:snapToGrid w:val="0"/>
              <w:spacing w:line="240" w:lineRule="auto"/>
              <w:ind w:firstLine="0"/>
              <w:contextualSpacing/>
              <w:rPr>
                <w:rFonts w:ascii="Arial" w:eastAsia="Arial Unicode MS" w:hAnsi="Arial"/>
                <w:snapToGrid w:val="0"/>
                <w:rtl/>
              </w:rPr>
            </w:pPr>
            <w:r w:rsidRPr="00203D08">
              <w:rPr>
                <w:rFonts w:ascii="Arial" w:eastAsia="Arial Unicode MS" w:hAnsi="Arial"/>
                <w:snapToGrid w:val="0"/>
                <w:rtl/>
              </w:rPr>
              <w:t xml:space="preserve">בתקופה </w:t>
            </w:r>
            <w:r w:rsidRPr="00203D08">
              <w:rPr>
                <w:rFonts w:ascii="Arial" w:eastAsia="Arial Unicode MS" w:hAnsi="Arial" w:hint="cs"/>
                <w:snapToGrid w:val="0"/>
                <w:rtl/>
              </w:rPr>
              <w:t xml:space="preserve">של חמש שנים מיום תחילתו של חוק זה, </w:t>
            </w:r>
            <w:r w:rsidRPr="00203D08">
              <w:rPr>
                <w:rFonts w:ascii="Arial" w:eastAsia="Arial Unicode MS" w:hAnsi="Arial"/>
                <w:snapToGrid w:val="0"/>
                <w:rtl/>
              </w:rPr>
              <w:t xml:space="preserve">יקראו את </w:t>
            </w:r>
            <w:r w:rsidRPr="00203D08">
              <w:rPr>
                <w:rFonts w:ascii="Arial" w:eastAsia="Arial Unicode MS" w:hAnsi="Arial" w:hint="cs"/>
                <w:snapToGrid w:val="0"/>
                <w:rtl/>
              </w:rPr>
              <w:t>ה</w:t>
            </w:r>
            <w:r w:rsidRPr="00203D08">
              <w:rPr>
                <w:rFonts w:ascii="Arial" w:eastAsia="Arial Unicode MS" w:hAnsi="Arial"/>
                <w:snapToGrid w:val="0"/>
                <w:rtl/>
              </w:rPr>
              <w:t xml:space="preserve">חוק </w:t>
            </w:r>
            <w:r w:rsidRPr="00203D08">
              <w:rPr>
                <w:rFonts w:ascii="Arial" w:eastAsia="Arial Unicode MS" w:hAnsi="Arial" w:hint="cs"/>
                <w:snapToGrid w:val="0"/>
                <w:rtl/>
              </w:rPr>
              <w:t xml:space="preserve">העיקרי </w:t>
            </w:r>
            <w:r w:rsidRPr="00203D08">
              <w:rPr>
                <w:rFonts w:ascii="Arial" w:eastAsia="Arial Unicode MS" w:hAnsi="Arial"/>
                <w:snapToGrid w:val="0"/>
                <w:rtl/>
              </w:rPr>
              <w:t>כך</w:t>
            </w:r>
            <w:r w:rsidRPr="00203D08">
              <w:rPr>
                <w:rFonts w:ascii="Arial" w:eastAsia="Arial Unicode MS" w:hAnsi="Arial" w:hint="cs"/>
                <w:snapToGrid w:val="0"/>
                <w:rtl/>
              </w:rPr>
              <w:t xml:space="preserve">: </w:t>
            </w:r>
            <w:r w:rsidRPr="00203D08">
              <w:rPr>
                <w:rFonts w:ascii="Arial" w:eastAsia="Arial Unicode MS" w:hAnsi="Arial"/>
                <w:snapToGrid w:val="0"/>
                <w:rtl/>
              </w:rPr>
              <w:t xml:space="preserve"> </w:t>
            </w:r>
          </w:p>
        </w:tc>
      </w:tr>
      <w:tr w:rsidR="00203D08" w:rsidRPr="00203D08" w:rsidTr="00C63A76">
        <w:trPr>
          <w:cantSplit/>
          <w:trHeight w:val="60"/>
        </w:trPr>
        <w:tc>
          <w:tcPr>
            <w:tcW w:w="1870" w:type="dxa"/>
          </w:tcPr>
          <w:p w:rsidR="00203D08" w:rsidRPr="00203D08" w:rsidRDefault="00203D08" w:rsidP="00203D08">
            <w:pPr>
              <w:keepLines/>
              <w:widowControl w:val="0"/>
              <w:tabs>
                <w:tab w:val="left" w:pos="624"/>
                <w:tab w:val="left" w:pos="1247"/>
              </w:tabs>
              <w:snapToGrid w:val="0"/>
              <w:spacing w:line="240" w:lineRule="auto"/>
              <w:ind w:firstLine="0"/>
              <w:contextualSpacing/>
              <w:jc w:val="left"/>
              <w:outlineLvl w:val="2"/>
              <w:rPr>
                <w:rFonts w:ascii="Arial" w:eastAsia="Arial Unicode MS" w:hAnsi="Arial"/>
                <w:snapToGrid w:val="0"/>
              </w:rPr>
            </w:pPr>
          </w:p>
        </w:tc>
        <w:tc>
          <w:tcPr>
            <w:tcW w:w="624" w:type="dxa"/>
          </w:tcPr>
          <w:p w:rsidR="00203D08" w:rsidRPr="00203D08" w:rsidRDefault="00203D08" w:rsidP="00203D08">
            <w:pPr>
              <w:keepLines/>
              <w:widowControl w:val="0"/>
              <w:tabs>
                <w:tab w:val="left" w:pos="624"/>
                <w:tab w:val="left" w:pos="1247"/>
              </w:tabs>
              <w:snapToGrid w:val="0"/>
              <w:spacing w:line="240" w:lineRule="auto"/>
              <w:ind w:firstLine="0"/>
              <w:contextualSpacing/>
              <w:jc w:val="left"/>
              <w:rPr>
                <w:rFonts w:ascii="Arial" w:eastAsia="Arial Unicode MS" w:hAnsi="Arial"/>
                <w:snapToGrid w:val="0"/>
              </w:rPr>
            </w:pPr>
          </w:p>
        </w:tc>
        <w:tc>
          <w:tcPr>
            <w:tcW w:w="7145" w:type="dxa"/>
            <w:gridSpan w:val="3"/>
          </w:tcPr>
          <w:p w:rsidR="00203D08" w:rsidRPr="00203D08" w:rsidRDefault="00203D08" w:rsidP="00203D08">
            <w:pPr>
              <w:keepLines/>
              <w:widowControl w:val="0"/>
              <w:tabs>
                <w:tab w:val="left" w:pos="624"/>
                <w:tab w:val="left" w:pos="1247"/>
              </w:tabs>
              <w:snapToGrid w:val="0"/>
              <w:spacing w:line="240" w:lineRule="auto"/>
              <w:ind w:firstLine="0"/>
              <w:contextualSpacing/>
              <w:rPr>
                <w:rFonts w:ascii="Arial" w:eastAsia="Arial Unicode MS" w:hAnsi="Arial"/>
                <w:snapToGrid w:val="0"/>
              </w:rPr>
            </w:pPr>
            <w:r w:rsidRPr="00203D08">
              <w:rPr>
                <w:rFonts w:ascii="Arial" w:eastAsia="Arial Unicode MS" w:hAnsi="Arial" w:hint="cs"/>
                <w:snapToGrid w:val="0"/>
                <w:rtl/>
              </w:rPr>
              <w:t>(1)</w:t>
            </w:r>
            <w:r w:rsidRPr="00203D08">
              <w:rPr>
                <w:rFonts w:ascii="Arial" w:eastAsia="Arial Unicode MS" w:hAnsi="Arial"/>
                <w:snapToGrid w:val="0"/>
                <w:rtl/>
              </w:rPr>
              <w:tab/>
            </w:r>
            <w:r w:rsidRPr="00203D08">
              <w:rPr>
                <w:rFonts w:ascii="Arial" w:eastAsia="Arial Unicode MS" w:hAnsi="Arial" w:hint="cs"/>
                <w:snapToGrid w:val="0"/>
                <w:rtl/>
              </w:rPr>
              <w:t xml:space="preserve">בסעיף 21ג, במקום </w:t>
            </w:r>
            <w:r w:rsidRPr="00203D08">
              <w:rPr>
                <w:rFonts w:ascii="Arial" w:eastAsia="Arial Unicode MS" w:hAnsi="Arial"/>
                <w:snapToGrid w:val="0"/>
                <w:rtl/>
              </w:rPr>
              <w:t>סעיף קטן</w:t>
            </w:r>
            <w:r w:rsidRPr="00203D08">
              <w:rPr>
                <w:rFonts w:ascii="Arial" w:eastAsia="Arial Unicode MS" w:hAnsi="Arial" w:hint="cs"/>
                <w:snapToGrid w:val="0"/>
                <w:rtl/>
              </w:rPr>
              <w:t xml:space="preserve"> (ב) </w:t>
            </w:r>
            <w:r w:rsidRPr="00203D08">
              <w:rPr>
                <w:rFonts w:ascii="Arial" w:eastAsia="Arial Unicode MS" w:hAnsi="Arial"/>
                <w:snapToGrid w:val="0"/>
                <w:rtl/>
              </w:rPr>
              <w:t>יבוא</w:t>
            </w:r>
            <w:r w:rsidRPr="00203D08">
              <w:rPr>
                <w:rFonts w:ascii="Arial" w:eastAsia="Arial Unicode MS" w:hAnsi="Arial" w:hint="cs"/>
                <w:snapToGrid w:val="0"/>
                <w:rtl/>
              </w:rPr>
              <w:t>:</w:t>
            </w:r>
          </w:p>
        </w:tc>
      </w:tr>
      <w:tr w:rsidR="00203D08" w:rsidRPr="00203D08" w:rsidTr="00C63A76">
        <w:trPr>
          <w:cantSplit/>
          <w:trHeight w:val="60"/>
        </w:trPr>
        <w:tc>
          <w:tcPr>
            <w:tcW w:w="1870" w:type="dxa"/>
          </w:tcPr>
          <w:p w:rsidR="00203D08" w:rsidRPr="00203D08" w:rsidRDefault="00203D08" w:rsidP="00203D08">
            <w:pPr>
              <w:keepLines/>
              <w:widowControl w:val="0"/>
              <w:tabs>
                <w:tab w:val="left" w:pos="624"/>
                <w:tab w:val="left" w:pos="1247"/>
              </w:tabs>
              <w:snapToGrid w:val="0"/>
              <w:spacing w:line="240" w:lineRule="auto"/>
              <w:ind w:firstLine="0"/>
              <w:contextualSpacing/>
              <w:jc w:val="left"/>
              <w:outlineLvl w:val="2"/>
              <w:rPr>
                <w:rFonts w:ascii="Arial" w:eastAsia="Arial Unicode MS" w:hAnsi="Arial"/>
                <w:snapToGrid w:val="0"/>
              </w:rPr>
            </w:pPr>
          </w:p>
        </w:tc>
        <w:tc>
          <w:tcPr>
            <w:tcW w:w="624" w:type="dxa"/>
          </w:tcPr>
          <w:p w:rsidR="00203D08" w:rsidRPr="00203D08" w:rsidRDefault="00203D08" w:rsidP="00203D08">
            <w:pPr>
              <w:keepLines/>
              <w:widowControl w:val="0"/>
              <w:tabs>
                <w:tab w:val="left" w:pos="624"/>
                <w:tab w:val="left" w:pos="1247"/>
              </w:tabs>
              <w:snapToGrid w:val="0"/>
              <w:spacing w:line="240" w:lineRule="auto"/>
              <w:ind w:firstLine="0"/>
              <w:contextualSpacing/>
              <w:jc w:val="left"/>
              <w:rPr>
                <w:rFonts w:ascii="Arial" w:eastAsia="Arial Unicode MS" w:hAnsi="Arial"/>
                <w:snapToGrid w:val="0"/>
              </w:rPr>
            </w:pPr>
          </w:p>
        </w:tc>
        <w:tc>
          <w:tcPr>
            <w:tcW w:w="624" w:type="dxa"/>
          </w:tcPr>
          <w:p w:rsidR="00203D08" w:rsidRPr="00203D08" w:rsidRDefault="00203D08" w:rsidP="00203D08">
            <w:pPr>
              <w:keepLines/>
              <w:widowControl w:val="0"/>
              <w:tabs>
                <w:tab w:val="left" w:pos="624"/>
                <w:tab w:val="left" w:pos="1247"/>
              </w:tabs>
              <w:snapToGrid w:val="0"/>
              <w:spacing w:line="240" w:lineRule="auto"/>
              <w:ind w:firstLine="0"/>
              <w:contextualSpacing/>
              <w:jc w:val="left"/>
              <w:rPr>
                <w:rFonts w:ascii="Arial" w:eastAsia="Arial Unicode MS" w:hAnsi="Arial"/>
                <w:snapToGrid w:val="0"/>
              </w:rPr>
            </w:pPr>
          </w:p>
        </w:tc>
        <w:tc>
          <w:tcPr>
            <w:tcW w:w="6521" w:type="dxa"/>
            <w:gridSpan w:val="2"/>
          </w:tcPr>
          <w:p w:rsidR="00203D08" w:rsidRPr="00203D08" w:rsidRDefault="00203D08" w:rsidP="00203D08">
            <w:pPr>
              <w:keepLines/>
              <w:widowControl w:val="0"/>
              <w:tabs>
                <w:tab w:val="left" w:pos="624"/>
                <w:tab w:val="left" w:pos="1247"/>
              </w:tabs>
              <w:snapToGrid w:val="0"/>
              <w:spacing w:line="240" w:lineRule="auto"/>
              <w:ind w:firstLine="0"/>
              <w:contextualSpacing/>
              <w:rPr>
                <w:rFonts w:ascii="Arial" w:eastAsia="Arial Unicode MS" w:hAnsi="Arial"/>
                <w:snapToGrid w:val="0"/>
              </w:rPr>
            </w:pPr>
            <w:r w:rsidRPr="00203D08">
              <w:rPr>
                <w:rFonts w:ascii="Arial" w:eastAsia="Arial Unicode MS" w:hAnsi="Arial" w:hint="cs"/>
                <w:snapToGrid w:val="0"/>
                <w:rtl/>
              </w:rPr>
              <w:t>"(ב)</w:t>
            </w:r>
            <w:r w:rsidRPr="00203D08">
              <w:rPr>
                <w:rFonts w:ascii="Arial" w:eastAsia="Arial Unicode MS" w:hAnsi="Arial"/>
                <w:snapToGrid w:val="0"/>
                <w:rtl/>
              </w:rPr>
              <w:tab/>
            </w:r>
            <w:r w:rsidRPr="00203D08">
              <w:rPr>
                <w:rFonts w:ascii="Arial" w:eastAsia="Arial Unicode MS" w:hAnsi="Arial" w:hint="cs"/>
                <w:snapToGrid w:val="0"/>
                <w:rtl/>
              </w:rPr>
              <w:t xml:space="preserve">קמעונאי פארם גדול </w:t>
            </w:r>
            <w:r w:rsidRPr="00203D08">
              <w:rPr>
                <w:rFonts w:ascii="Arial" w:eastAsia="Arial Unicode MS" w:hAnsi="Arial"/>
                <w:snapToGrid w:val="0"/>
                <w:rtl/>
              </w:rPr>
              <w:t xml:space="preserve">המבקש לפתוח </w:t>
            </w:r>
            <w:r w:rsidRPr="00203D08">
              <w:rPr>
                <w:rFonts w:ascii="Arial" w:eastAsia="Arial Unicode MS" w:hAnsi="Arial" w:hint="cs"/>
                <w:snapToGrid w:val="0"/>
                <w:rtl/>
              </w:rPr>
              <w:t>חנות פארם במרכז מסחרי</w:t>
            </w:r>
            <w:r w:rsidRPr="00203D08">
              <w:rPr>
                <w:rFonts w:ascii="Arial" w:eastAsia="Arial Unicode MS" w:hAnsi="Arial"/>
                <w:snapToGrid w:val="0"/>
                <w:rtl/>
              </w:rPr>
              <w:t xml:space="preserve"> </w:t>
            </w:r>
            <w:r w:rsidRPr="00203D08">
              <w:rPr>
                <w:rFonts w:ascii="Arial" w:eastAsia="Arial Unicode MS" w:hAnsi="Arial" w:hint="cs"/>
                <w:snapToGrid w:val="0"/>
                <w:rtl/>
              </w:rPr>
              <w:t>ברשות מקומית כמפורט להלן, י</w:t>
            </w:r>
            <w:r w:rsidRPr="00203D08">
              <w:rPr>
                <w:rFonts w:ascii="Arial" w:eastAsia="Arial Unicode MS" w:hAnsi="Arial"/>
                <w:snapToGrid w:val="0"/>
                <w:rtl/>
              </w:rPr>
              <w:t>גיש לממונה בקשה לפתיחת חנות פארם</w:t>
            </w:r>
            <w:r w:rsidRPr="00203D08">
              <w:rPr>
                <w:rFonts w:ascii="Arial" w:eastAsia="Arial Unicode MS" w:hAnsi="Arial" w:hint="cs"/>
                <w:snapToGrid w:val="0"/>
                <w:rtl/>
              </w:rPr>
              <w:t>:</w:t>
            </w:r>
          </w:p>
        </w:tc>
      </w:tr>
      <w:tr w:rsidR="00203D08" w:rsidRPr="00203D08" w:rsidTr="00C63A76">
        <w:trPr>
          <w:cantSplit/>
          <w:trHeight w:val="60"/>
        </w:trPr>
        <w:tc>
          <w:tcPr>
            <w:tcW w:w="1870" w:type="dxa"/>
          </w:tcPr>
          <w:p w:rsidR="00203D08" w:rsidRPr="00203D08" w:rsidRDefault="00203D08" w:rsidP="00203D08">
            <w:pPr>
              <w:keepLines/>
              <w:widowControl w:val="0"/>
              <w:tabs>
                <w:tab w:val="left" w:pos="624"/>
                <w:tab w:val="left" w:pos="1247"/>
              </w:tabs>
              <w:snapToGrid w:val="0"/>
              <w:spacing w:line="240" w:lineRule="auto"/>
              <w:ind w:firstLine="0"/>
              <w:contextualSpacing/>
              <w:jc w:val="left"/>
              <w:outlineLvl w:val="2"/>
              <w:rPr>
                <w:rFonts w:ascii="Arial" w:eastAsia="Arial Unicode MS" w:hAnsi="Arial"/>
                <w:snapToGrid w:val="0"/>
              </w:rPr>
            </w:pPr>
          </w:p>
        </w:tc>
        <w:tc>
          <w:tcPr>
            <w:tcW w:w="624" w:type="dxa"/>
          </w:tcPr>
          <w:p w:rsidR="00203D08" w:rsidRPr="00203D08" w:rsidRDefault="00203D08" w:rsidP="00203D08">
            <w:pPr>
              <w:keepLines/>
              <w:widowControl w:val="0"/>
              <w:tabs>
                <w:tab w:val="left" w:pos="624"/>
                <w:tab w:val="left" w:pos="1247"/>
              </w:tabs>
              <w:snapToGrid w:val="0"/>
              <w:spacing w:line="240" w:lineRule="auto"/>
              <w:ind w:firstLine="0"/>
              <w:contextualSpacing/>
              <w:jc w:val="left"/>
              <w:rPr>
                <w:rFonts w:ascii="Arial" w:eastAsia="Arial Unicode MS" w:hAnsi="Arial"/>
                <w:snapToGrid w:val="0"/>
              </w:rPr>
            </w:pPr>
          </w:p>
        </w:tc>
        <w:tc>
          <w:tcPr>
            <w:tcW w:w="624" w:type="dxa"/>
          </w:tcPr>
          <w:p w:rsidR="00203D08" w:rsidRPr="00203D08" w:rsidRDefault="00203D08" w:rsidP="00203D08">
            <w:pPr>
              <w:keepLines/>
              <w:widowControl w:val="0"/>
              <w:tabs>
                <w:tab w:val="left" w:pos="624"/>
                <w:tab w:val="left" w:pos="1247"/>
              </w:tabs>
              <w:snapToGrid w:val="0"/>
              <w:spacing w:line="240" w:lineRule="auto"/>
              <w:ind w:firstLine="0"/>
              <w:contextualSpacing/>
              <w:jc w:val="left"/>
              <w:rPr>
                <w:rFonts w:ascii="Arial" w:eastAsia="Arial Unicode MS" w:hAnsi="Arial"/>
                <w:snapToGrid w:val="0"/>
              </w:rPr>
            </w:pPr>
          </w:p>
        </w:tc>
        <w:tc>
          <w:tcPr>
            <w:tcW w:w="624" w:type="dxa"/>
          </w:tcPr>
          <w:p w:rsidR="00203D08" w:rsidRPr="00203D08" w:rsidRDefault="00203D08" w:rsidP="00203D08">
            <w:pPr>
              <w:keepLines/>
              <w:widowControl w:val="0"/>
              <w:tabs>
                <w:tab w:val="left" w:pos="624"/>
                <w:tab w:val="left" w:pos="1247"/>
              </w:tabs>
              <w:snapToGrid w:val="0"/>
              <w:spacing w:line="240" w:lineRule="auto"/>
              <w:ind w:firstLine="0"/>
              <w:contextualSpacing/>
              <w:jc w:val="left"/>
              <w:rPr>
                <w:rFonts w:ascii="Arial" w:eastAsia="Arial Unicode MS" w:hAnsi="Arial"/>
                <w:snapToGrid w:val="0"/>
              </w:rPr>
            </w:pPr>
          </w:p>
        </w:tc>
        <w:tc>
          <w:tcPr>
            <w:tcW w:w="5897" w:type="dxa"/>
          </w:tcPr>
          <w:p w:rsidR="00203D08" w:rsidRPr="00203D08" w:rsidRDefault="00203D08" w:rsidP="00203D08">
            <w:pPr>
              <w:keepLines/>
              <w:widowControl w:val="0"/>
              <w:tabs>
                <w:tab w:val="left" w:pos="624"/>
                <w:tab w:val="left" w:pos="1247"/>
              </w:tabs>
              <w:snapToGrid w:val="0"/>
              <w:spacing w:line="240" w:lineRule="auto"/>
              <w:ind w:firstLine="0"/>
              <w:contextualSpacing/>
              <w:rPr>
                <w:rFonts w:ascii="Arial" w:eastAsia="Arial Unicode MS" w:hAnsi="Arial"/>
                <w:snapToGrid w:val="0"/>
              </w:rPr>
            </w:pPr>
            <w:r w:rsidRPr="00203D08">
              <w:rPr>
                <w:rFonts w:ascii="Arial" w:eastAsia="Arial Unicode MS" w:hAnsi="Arial" w:hint="cs"/>
                <w:snapToGrid w:val="0"/>
                <w:rtl/>
              </w:rPr>
              <w:t>(1)</w:t>
            </w:r>
            <w:r w:rsidRPr="00203D08">
              <w:rPr>
                <w:rFonts w:ascii="Arial" w:eastAsia="Arial Unicode MS" w:hAnsi="Arial"/>
                <w:snapToGrid w:val="0"/>
                <w:rtl/>
              </w:rPr>
              <w:tab/>
            </w:r>
            <w:r w:rsidRPr="00203D08">
              <w:rPr>
                <w:rFonts w:ascii="Arial" w:eastAsia="Arial Unicode MS" w:hAnsi="Arial" w:hint="cs"/>
                <w:snapToGrid w:val="0"/>
                <w:rtl/>
              </w:rPr>
              <w:t xml:space="preserve">לעניין רשות מקומית גדולה </w:t>
            </w:r>
            <w:r w:rsidRPr="00203D08">
              <w:rPr>
                <w:rFonts w:ascii="Arial" w:eastAsia="Arial Unicode MS" w:hAnsi="Arial" w:hint="eastAsia"/>
                <w:snapToGrid w:val="0"/>
                <w:rtl/>
              </w:rPr>
              <w:t>–</w:t>
            </w:r>
            <w:r w:rsidRPr="00203D08">
              <w:rPr>
                <w:rFonts w:ascii="Arial" w:eastAsia="Arial Unicode MS" w:hAnsi="Arial" w:hint="cs"/>
                <w:snapToGrid w:val="0"/>
                <w:rtl/>
              </w:rPr>
              <w:t xml:space="preserve"> </w:t>
            </w:r>
            <w:r w:rsidRPr="00203D08">
              <w:rPr>
                <w:rFonts w:ascii="Arial" w:eastAsia="Arial Unicode MS" w:hAnsi="Arial"/>
                <w:snapToGrid w:val="0"/>
                <w:rtl/>
              </w:rPr>
              <w:t>אם יש לו חנות פארם נוספת במרחק של</w:t>
            </w:r>
            <w:r w:rsidRPr="00203D08">
              <w:rPr>
                <w:rFonts w:ascii="Arial" w:eastAsia="Arial Unicode MS" w:hAnsi="Arial" w:hint="cs"/>
                <w:snapToGrid w:val="0"/>
                <w:rtl/>
              </w:rPr>
              <w:t xml:space="preserve"> עד</w:t>
            </w:r>
            <w:r w:rsidRPr="00203D08">
              <w:rPr>
                <w:rFonts w:ascii="Arial" w:eastAsia="Arial Unicode MS" w:hAnsi="Arial"/>
                <w:snapToGrid w:val="0"/>
                <w:rtl/>
              </w:rPr>
              <w:t xml:space="preserve"> </w:t>
            </w:r>
            <w:r w:rsidRPr="00203D08">
              <w:rPr>
                <w:rFonts w:ascii="Arial" w:eastAsia="Arial Unicode MS" w:hAnsi="Arial" w:hint="cs"/>
                <w:snapToGrid w:val="0"/>
                <w:rtl/>
              </w:rPr>
              <w:t>קילומטר</w:t>
            </w:r>
            <w:r w:rsidRPr="00203D08">
              <w:rPr>
                <w:rFonts w:ascii="Arial" w:eastAsia="Arial Unicode MS" w:hAnsi="Arial"/>
                <w:snapToGrid w:val="0"/>
                <w:rtl/>
              </w:rPr>
              <w:t xml:space="preserve"> </w:t>
            </w:r>
            <w:r w:rsidRPr="00203D08">
              <w:rPr>
                <w:rFonts w:ascii="Arial" w:eastAsia="Arial Unicode MS" w:hAnsi="Arial" w:hint="cs"/>
                <w:snapToGrid w:val="0"/>
                <w:rtl/>
              </w:rPr>
              <w:t>מהמרכז המסחרי שבו הוא מבקש לפתוח חנות פארם;</w:t>
            </w:r>
          </w:p>
        </w:tc>
      </w:tr>
      <w:tr w:rsidR="00203D08" w:rsidRPr="00203D08" w:rsidTr="00C63A76">
        <w:trPr>
          <w:cantSplit/>
          <w:trHeight w:val="60"/>
        </w:trPr>
        <w:tc>
          <w:tcPr>
            <w:tcW w:w="1870" w:type="dxa"/>
          </w:tcPr>
          <w:p w:rsidR="00203D08" w:rsidRPr="00203D08" w:rsidRDefault="00203D08" w:rsidP="00203D08">
            <w:pPr>
              <w:keepLines/>
              <w:widowControl w:val="0"/>
              <w:tabs>
                <w:tab w:val="left" w:pos="624"/>
                <w:tab w:val="left" w:pos="1247"/>
              </w:tabs>
              <w:snapToGrid w:val="0"/>
              <w:spacing w:line="240" w:lineRule="auto"/>
              <w:ind w:firstLine="0"/>
              <w:contextualSpacing/>
              <w:jc w:val="left"/>
              <w:outlineLvl w:val="2"/>
              <w:rPr>
                <w:rFonts w:ascii="Arial" w:eastAsia="Arial Unicode MS" w:hAnsi="Arial"/>
                <w:snapToGrid w:val="0"/>
              </w:rPr>
            </w:pPr>
          </w:p>
        </w:tc>
        <w:tc>
          <w:tcPr>
            <w:tcW w:w="624" w:type="dxa"/>
          </w:tcPr>
          <w:p w:rsidR="00203D08" w:rsidRPr="00203D08" w:rsidRDefault="00203D08" w:rsidP="00203D08">
            <w:pPr>
              <w:keepLines/>
              <w:widowControl w:val="0"/>
              <w:tabs>
                <w:tab w:val="left" w:pos="624"/>
                <w:tab w:val="left" w:pos="1247"/>
              </w:tabs>
              <w:snapToGrid w:val="0"/>
              <w:spacing w:line="240" w:lineRule="auto"/>
              <w:ind w:firstLine="0"/>
              <w:contextualSpacing/>
              <w:jc w:val="left"/>
              <w:rPr>
                <w:rFonts w:ascii="Arial" w:eastAsia="Arial Unicode MS" w:hAnsi="Arial"/>
                <w:snapToGrid w:val="0"/>
              </w:rPr>
            </w:pPr>
          </w:p>
        </w:tc>
        <w:tc>
          <w:tcPr>
            <w:tcW w:w="624" w:type="dxa"/>
          </w:tcPr>
          <w:p w:rsidR="00203D08" w:rsidRPr="00203D08" w:rsidRDefault="00203D08" w:rsidP="00203D08">
            <w:pPr>
              <w:keepLines/>
              <w:widowControl w:val="0"/>
              <w:tabs>
                <w:tab w:val="left" w:pos="624"/>
                <w:tab w:val="left" w:pos="1247"/>
              </w:tabs>
              <w:snapToGrid w:val="0"/>
              <w:spacing w:line="240" w:lineRule="auto"/>
              <w:ind w:firstLine="0"/>
              <w:contextualSpacing/>
              <w:jc w:val="left"/>
              <w:rPr>
                <w:rFonts w:ascii="Arial" w:eastAsia="Arial Unicode MS" w:hAnsi="Arial"/>
                <w:snapToGrid w:val="0"/>
              </w:rPr>
            </w:pPr>
          </w:p>
        </w:tc>
        <w:tc>
          <w:tcPr>
            <w:tcW w:w="624" w:type="dxa"/>
          </w:tcPr>
          <w:p w:rsidR="00203D08" w:rsidRPr="00203D08" w:rsidRDefault="00203D08" w:rsidP="00203D08">
            <w:pPr>
              <w:keepLines/>
              <w:widowControl w:val="0"/>
              <w:tabs>
                <w:tab w:val="left" w:pos="624"/>
                <w:tab w:val="left" w:pos="1247"/>
              </w:tabs>
              <w:snapToGrid w:val="0"/>
              <w:spacing w:line="240" w:lineRule="auto"/>
              <w:ind w:firstLine="0"/>
              <w:contextualSpacing/>
              <w:jc w:val="left"/>
              <w:rPr>
                <w:rFonts w:ascii="Arial" w:eastAsia="Arial Unicode MS" w:hAnsi="Arial"/>
                <w:snapToGrid w:val="0"/>
              </w:rPr>
            </w:pPr>
          </w:p>
        </w:tc>
        <w:tc>
          <w:tcPr>
            <w:tcW w:w="5897" w:type="dxa"/>
          </w:tcPr>
          <w:p w:rsidR="00203D08" w:rsidRPr="00203D08" w:rsidRDefault="00203D08" w:rsidP="00203D08">
            <w:pPr>
              <w:keepLines/>
              <w:widowControl w:val="0"/>
              <w:tabs>
                <w:tab w:val="left" w:pos="624"/>
                <w:tab w:val="left" w:pos="1247"/>
              </w:tabs>
              <w:snapToGrid w:val="0"/>
              <w:spacing w:line="240" w:lineRule="auto"/>
              <w:ind w:firstLine="0"/>
              <w:contextualSpacing/>
              <w:rPr>
                <w:rFonts w:ascii="Arial" w:eastAsia="Arial Unicode MS" w:hAnsi="Arial"/>
                <w:snapToGrid w:val="0"/>
              </w:rPr>
            </w:pPr>
            <w:r w:rsidRPr="00203D08">
              <w:rPr>
                <w:rFonts w:ascii="Arial" w:eastAsia="Arial Unicode MS" w:hAnsi="Arial" w:hint="cs"/>
                <w:snapToGrid w:val="0"/>
                <w:rtl/>
              </w:rPr>
              <w:t>(2)</w:t>
            </w:r>
            <w:r w:rsidRPr="00203D08">
              <w:rPr>
                <w:rFonts w:ascii="Arial" w:eastAsia="Arial Unicode MS" w:hAnsi="Arial"/>
                <w:snapToGrid w:val="0"/>
                <w:rtl/>
              </w:rPr>
              <w:tab/>
            </w:r>
            <w:r w:rsidRPr="00203D08">
              <w:rPr>
                <w:rFonts w:ascii="Arial" w:eastAsia="Arial Unicode MS" w:hAnsi="Arial" w:hint="cs"/>
                <w:snapToGrid w:val="0"/>
                <w:rtl/>
              </w:rPr>
              <w:t xml:space="preserve">לעניין רשות מקומית קטנה </w:t>
            </w:r>
            <w:r w:rsidRPr="00203D08">
              <w:rPr>
                <w:rFonts w:ascii="Arial" w:eastAsia="Arial Unicode MS" w:hAnsi="Arial" w:hint="eastAsia"/>
                <w:snapToGrid w:val="0"/>
                <w:rtl/>
              </w:rPr>
              <w:t>–</w:t>
            </w:r>
            <w:r w:rsidRPr="00203D08">
              <w:rPr>
                <w:rFonts w:ascii="Arial" w:eastAsia="Arial Unicode MS" w:hAnsi="Arial" w:hint="cs"/>
                <w:snapToGrid w:val="0"/>
                <w:rtl/>
              </w:rPr>
              <w:t xml:space="preserve"> </w:t>
            </w:r>
            <w:r w:rsidRPr="00203D08">
              <w:rPr>
                <w:rFonts w:ascii="Arial" w:eastAsia="Arial Unicode MS" w:hAnsi="Arial"/>
                <w:snapToGrid w:val="0"/>
                <w:rtl/>
              </w:rPr>
              <w:t xml:space="preserve">אם יש לו חנות פארם נוספת במרחק של </w:t>
            </w:r>
            <w:r w:rsidRPr="00203D08">
              <w:rPr>
                <w:rFonts w:ascii="Arial" w:eastAsia="Arial Unicode MS" w:hAnsi="Arial" w:hint="cs"/>
                <w:snapToGrid w:val="0"/>
                <w:rtl/>
              </w:rPr>
              <w:t xml:space="preserve">עד </w:t>
            </w:r>
            <w:r w:rsidRPr="00203D08">
              <w:rPr>
                <w:rFonts w:ascii="Arial" w:eastAsia="Arial Unicode MS" w:hAnsi="Arial"/>
                <w:snapToGrid w:val="0"/>
                <w:rtl/>
              </w:rPr>
              <w:t xml:space="preserve">שני קילומטרים </w:t>
            </w:r>
            <w:r w:rsidRPr="00203D08">
              <w:rPr>
                <w:rFonts w:ascii="Arial" w:eastAsia="Arial Unicode MS" w:hAnsi="Arial" w:hint="cs"/>
                <w:snapToGrid w:val="0"/>
                <w:rtl/>
              </w:rPr>
              <w:t>מהמרכז המסחרי שבו הוא מבקש לפתוח חנות פארם.</w:t>
            </w:r>
          </w:p>
        </w:tc>
      </w:tr>
      <w:tr w:rsidR="00203D08" w:rsidRPr="00203D08" w:rsidTr="00C63A76">
        <w:trPr>
          <w:cantSplit/>
          <w:trHeight w:val="60"/>
        </w:trPr>
        <w:tc>
          <w:tcPr>
            <w:tcW w:w="1870" w:type="dxa"/>
          </w:tcPr>
          <w:p w:rsidR="00203D08" w:rsidRPr="00203D08" w:rsidRDefault="00203D08" w:rsidP="00203D08">
            <w:pPr>
              <w:keepLines/>
              <w:widowControl w:val="0"/>
              <w:tabs>
                <w:tab w:val="left" w:pos="624"/>
                <w:tab w:val="left" w:pos="1247"/>
              </w:tabs>
              <w:snapToGrid w:val="0"/>
              <w:spacing w:line="240" w:lineRule="auto"/>
              <w:ind w:firstLine="0"/>
              <w:contextualSpacing/>
              <w:jc w:val="left"/>
              <w:outlineLvl w:val="2"/>
              <w:rPr>
                <w:rFonts w:ascii="Arial" w:eastAsia="Arial Unicode MS" w:hAnsi="Arial"/>
                <w:snapToGrid w:val="0"/>
              </w:rPr>
            </w:pPr>
          </w:p>
        </w:tc>
        <w:tc>
          <w:tcPr>
            <w:tcW w:w="624" w:type="dxa"/>
          </w:tcPr>
          <w:p w:rsidR="00203D08" w:rsidRPr="00203D08" w:rsidRDefault="00203D08" w:rsidP="00203D08">
            <w:pPr>
              <w:keepLines/>
              <w:widowControl w:val="0"/>
              <w:tabs>
                <w:tab w:val="left" w:pos="624"/>
                <w:tab w:val="left" w:pos="1247"/>
              </w:tabs>
              <w:snapToGrid w:val="0"/>
              <w:spacing w:line="240" w:lineRule="auto"/>
              <w:ind w:firstLine="0"/>
              <w:contextualSpacing/>
              <w:jc w:val="left"/>
              <w:rPr>
                <w:rFonts w:ascii="Arial" w:eastAsia="Arial Unicode MS" w:hAnsi="Arial"/>
                <w:snapToGrid w:val="0"/>
              </w:rPr>
            </w:pPr>
          </w:p>
        </w:tc>
        <w:tc>
          <w:tcPr>
            <w:tcW w:w="624" w:type="dxa"/>
          </w:tcPr>
          <w:p w:rsidR="00203D08" w:rsidRPr="00203D08" w:rsidRDefault="00203D08" w:rsidP="00203D08">
            <w:pPr>
              <w:keepLines/>
              <w:widowControl w:val="0"/>
              <w:tabs>
                <w:tab w:val="left" w:pos="624"/>
                <w:tab w:val="left" w:pos="1247"/>
              </w:tabs>
              <w:snapToGrid w:val="0"/>
              <w:spacing w:line="240" w:lineRule="auto"/>
              <w:ind w:firstLine="0"/>
              <w:contextualSpacing/>
              <w:jc w:val="left"/>
              <w:rPr>
                <w:rFonts w:ascii="Arial" w:eastAsia="Arial Unicode MS" w:hAnsi="Arial"/>
                <w:snapToGrid w:val="0"/>
              </w:rPr>
            </w:pPr>
          </w:p>
        </w:tc>
        <w:tc>
          <w:tcPr>
            <w:tcW w:w="6521" w:type="dxa"/>
            <w:gridSpan w:val="2"/>
          </w:tcPr>
          <w:p w:rsidR="00203D08" w:rsidRPr="00203D08" w:rsidRDefault="00203D08" w:rsidP="00203D08">
            <w:pPr>
              <w:keepLines/>
              <w:widowControl w:val="0"/>
              <w:tabs>
                <w:tab w:val="left" w:pos="624"/>
                <w:tab w:val="left" w:pos="1247"/>
              </w:tabs>
              <w:snapToGrid w:val="0"/>
              <w:spacing w:line="240" w:lineRule="auto"/>
              <w:ind w:firstLine="0"/>
              <w:contextualSpacing/>
              <w:rPr>
                <w:rFonts w:ascii="Arial" w:eastAsia="Arial Unicode MS" w:hAnsi="Arial"/>
                <w:snapToGrid w:val="0"/>
              </w:rPr>
            </w:pPr>
            <w:r w:rsidRPr="00203D08">
              <w:rPr>
                <w:rFonts w:ascii="Arial" w:eastAsia="Arial Unicode MS" w:hAnsi="Arial" w:hint="cs"/>
                <w:snapToGrid w:val="0"/>
                <w:rtl/>
              </w:rPr>
              <w:t>(ב1)</w:t>
            </w:r>
            <w:r w:rsidRPr="00203D08">
              <w:rPr>
                <w:rFonts w:ascii="Arial" w:eastAsia="Arial Unicode MS" w:hAnsi="Arial"/>
                <w:snapToGrid w:val="0"/>
                <w:rtl/>
              </w:rPr>
              <w:tab/>
            </w:r>
            <w:r w:rsidRPr="00203D08">
              <w:rPr>
                <w:rFonts w:ascii="Arial" w:eastAsia="Arial Unicode MS" w:hAnsi="Arial" w:hint="eastAsia"/>
                <w:snapToGrid w:val="0"/>
                <w:rtl/>
              </w:rPr>
              <w:t>ה</w:t>
            </w:r>
            <w:r w:rsidRPr="00203D08">
              <w:rPr>
                <w:rFonts w:ascii="Arial" w:eastAsia="Arial Unicode MS" w:hAnsi="Arial"/>
                <w:snapToGrid w:val="0"/>
                <w:rtl/>
              </w:rPr>
              <w:t xml:space="preserve">ממונה </w:t>
            </w:r>
            <w:r w:rsidRPr="00203D08">
              <w:rPr>
                <w:rFonts w:ascii="Arial" w:eastAsia="Arial Unicode MS" w:hAnsi="Arial" w:hint="eastAsia"/>
                <w:snapToGrid w:val="0"/>
                <w:rtl/>
              </w:rPr>
              <w:t>יתנגד</w:t>
            </w:r>
            <w:r w:rsidRPr="00203D08">
              <w:rPr>
                <w:rFonts w:ascii="Arial" w:eastAsia="Arial Unicode MS" w:hAnsi="Arial"/>
                <w:snapToGrid w:val="0"/>
                <w:rtl/>
              </w:rPr>
              <w:t xml:space="preserve"> </w:t>
            </w:r>
            <w:r w:rsidRPr="00203D08">
              <w:rPr>
                <w:rFonts w:ascii="Arial" w:eastAsia="Arial Unicode MS" w:hAnsi="Arial" w:hint="eastAsia"/>
                <w:snapToGrid w:val="0"/>
                <w:rtl/>
              </w:rPr>
              <w:t>לבקשה</w:t>
            </w:r>
            <w:r w:rsidRPr="00203D08">
              <w:rPr>
                <w:rFonts w:ascii="Arial" w:eastAsia="Arial Unicode MS" w:hAnsi="Arial"/>
                <w:snapToGrid w:val="0"/>
                <w:rtl/>
              </w:rPr>
              <w:t xml:space="preserve"> </w:t>
            </w:r>
            <w:r w:rsidRPr="00203D08">
              <w:rPr>
                <w:rFonts w:ascii="Arial" w:eastAsia="Arial Unicode MS" w:hAnsi="Arial" w:hint="eastAsia"/>
                <w:snapToGrid w:val="0"/>
                <w:rtl/>
              </w:rPr>
              <w:t>לפתיחת</w:t>
            </w:r>
            <w:r w:rsidRPr="00203D08">
              <w:rPr>
                <w:rFonts w:ascii="Arial" w:eastAsia="Arial Unicode MS" w:hAnsi="Arial"/>
                <w:snapToGrid w:val="0"/>
                <w:rtl/>
              </w:rPr>
              <w:t xml:space="preserve"> </w:t>
            </w:r>
            <w:r w:rsidRPr="00203D08">
              <w:rPr>
                <w:rFonts w:ascii="Arial" w:eastAsia="Arial Unicode MS" w:hAnsi="Arial" w:hint="eastAsia"/>
                <w:snapToGrid w:val="0"/>
                <w:rtl/>
              </w:rPr>
              <w:t>חנות</w:t>
            </w:r>
            <w:r w:rsidRPr="00203D08">
              <w:rPr>
                <w:rFonts w:ascii="Arial" w:eastAsia="Arial Unicode MS" w:hAnsi="Arial"/>
                <w:snapToGrid w:val="0"/>
                <w:rtl/>
              </w:rPr>
              <w:t xml:space="preserve"> </w:t>
            </w:r>
            <w:r w:rsidRPr="00203D08">
              <w:rPr>
                <w:rFonts w:ascii="Arial" w:eastAsia="Arial Unicode MS" w:hAnsi="Arial" w:hint="eastAsia"/>
                <w:snapToGrid w:val="0"/>
                <w:rtl/>
              </w:rPr>
              <w:t>פארם</w:t>
            </w:r>
            <w:r w:rsidRPr="00203D08">
              <w:rPr>
                <w:rFonts w:ascii="Arial" w:eastAsia="Arial Unicode MS" w:hAnsi="Arial" w:hint="cs"/>
                <w:snapToGrid w:val="0"/>
                <w:rtl/>
              </w:rPr>
              <w:t xml:space="preserve"> כאמור בסעיף קטן (ב)</w:t>
            </w:r>
            <w:r w:rsidRPr="00203D08">
              <w:rPr>
                <w:rFonts w:ascii="Arial" w:eastAsia="Arial Unicode MS" w:hAnsi="Arial"/>
                <w:snapToGrid w:val="0"/>
                <w:rtl/>
              </w:rPr>
              <w:t xml:space="preserve">, </w:t>
            </w:r>
            <w:r w:rsidRPr="00203D08">
              <w:rPr>
                <w:rFonts w:ascii="Arial" w:eastAsia="Arial Unicode MS" w:hAnsi="Arial" w:hint="eastAsia"/>
                <w:snapToGrid w:val="0"/>
                <w:rtl/>
              </w:rPr>
              <w:t>או</w:t>
            </w:r>
            <w:r w:rsidRPr="00203D08">
              <w:rPr>
                <w:rFonts w:ascii="Arial" w:eastAsia="Arial Unicode MS" w:hAnsi="Arial"/>
                <w:snapToGrid w:val="0"/>
                <w:rtl/>
              </w:rPr>
              <w:t xml:space="preserve"> </w:t>
            </w:r>
            <w:r w:rsidRPr="00203D08">
              <w:rPr>
                <w:rFonts w:ascii="Arial" w:eastAsia="Arial Unicode MS" w:hAnsi="Arial" w:hint="eastAsia"/>
                <w:snapToGrid w:val="0"/>
                <w:rtl/>
              </w:rPr>
              <w:t>יתנה</w:t>
            </w:r>
            <w:r w:rsidRPr="00203D08">
              <w:rPr>
                <w:rFonts w:ascii="Arial" w:eastAsia="Arial Unicode MS" w:hAnsi="Arial"/>
                <w:snapToGrid w:val="0"/>
                <w:rtl/>
              </w:rPr>
              <w:t xml:space="preserve"> </w:t>
            </w:r>
            <w:r w:rsidRPr="00203D08">
              <w:rPr>
                <w:rFonts w:ascii="Arial" w:eastAsia="Arial Unicode MS" w:hAnsi="Arial" w:hint="eastAsia"/>
                <w:snapToGrid w:val="0"/>
                <w:rtl/>
              </w:rPr>
              <w:t>אותה</w:t>
            </w:r>
            <w:r w:rsidRPr="00203D08">
              <w:rPr>
                <w:rFonts w:ascii="Arial" w:eastAsia="Arial Unicode MS" w:hAnsi="Arial"/>
                <w:snapToGrid w:val="0"/>
                <w:rtl/>
              </w:rPr>
              <w:t xml:space="preserve"> </w:t>
            </w:r>
            <w:r w:rsidRPr="00203D08">
              <w:rPr>
                <w:rFonts w:ascii="Arial" w:eastAsia="Arial Unicode MS" w:hAnsi="Arial" w:hint="eastAsia"/>
                <w:snapToGrid w:val="0"/>
                <w:rtl/>
              </w:rPr>
              <w:t>בתנאים</w:t>
            </w:r>
            <w:r w:rsidRPr="00203D08">
              <w:rPr>
                <w:rFonts w:ascii="Arial" w:eastAsia="Arial Unicode MS" w:hAnsi="Arial"/>
                <w:snapToGrid w:val="0"/>
                <w:rtl/>
              </w:rPr>
              <w:t xml:space="preserve">, </w:t>
            </w:r>
            <w:r w:rsidRPr="00203D08">
              <w:rPr>
                <w:rFonts w:ascii="Arial" w:eastAsia="Arial Unicode MS" w:hAnsi="Arial" w:hint="eastAsia"/>
                <w:snapToGrid w:val="0"/>
                <w:rtl/>
              </w:rPr>
              <w:t>אם</w:t>
            </w:r>
            <w:r w:rsidRPr="00203D08">
              <w:rPr>
                <w:rFonts w:ascii="Arial" w:eastAsia="Arial Unicode MS" w:hAnsi="Arial"/>
                <w:snapToGrid w:val="0"/>
                <w:rtl/>
              </w:rPr>
              <w:t xml:space="preserve"> </w:t>
            </w:r>
            <w:r w:rsidRPr="00203D08">
              <w:rPr>
                <w:rFonts w:ascii="Arial" w:eastAsia="Arial Unicode MS" w:hAnsi="Arial" w:hint="eastAsia"/>
                <w:snapToGrid w:val="0"/>
                <w:rtl/>
              </w:rPr>
              <w:t>לדעתו</w:t>
            </w:r>
            <w:r w:rsidRPr="00203D08">
              <w:rPr>
                <w:rFonts w:ascii="Arial" w:eastAsia="Arial Unicode MS" w:hAnsi="Arial"/>
                <w:snapToGrid w:val="0"/>
                <w:rtl/>
              </w:rPr>
              <w:t xml:space="preserve"> </w:t>
            </w:r>
            <w:r w:rsidRPr="00203D08">
              <w:rPr>
                <w:rFonts w:ascii="Arial" w:eastAsia="Arial Unicode MS" w:hAnsi="Arial" w:hint="eastAsia"/>
                <w:snapToGrid w:val="0"/>
                <w:rtl/>
              </w:rPr>
              <w:t>קיים</w:t>
            </w:r>
            <w:r w:rsidRPr="00203D08">
              <w:rPr>
                <w:rFonts w:ascii="Arial" w:eastAsia="Arial Unicode MS" w:hAnsi="Arial"/>
                <w:snapToGrid w:val="0"/>
                <w:rtl/>
              </w:rPr>
              <w:t xml:space="preserve"> </w:t>
            </w:r>
            <w:r w:rsidRPr="00203D08">
              <w:rPr>
                <w:rFonts w:ascii="Arial" w:eastAsia="Arial Unicode MS" w:hAnsi="Arial" w:hint="eastAsia"/>
                <w:snapToGrid w:val="0"/>
                <w:rtl/>
              </w:rPr>
              <w:t>חשש</w:t>
            </w:r>
            <w:r w:rsidRPr="00203D08">
              <w:rPr>
                <w:rFonts w:ascii="Arial" w:eastAsia="Arial Unicode MS" w:hAnsi="Arial"/>
                <w:snapToGrid w:val="0"/>
                <w:rtl/>
              </w:rPr>
              <w:t xml:space="preserve"> </w:t>
            </w:r>
            <w:r w:rsidRPr="00203D08">
              <w:rPr>
                <w:rFonts w:ascii="Arial" w:eastAsia="Arial Unicode MS" w:hAnsi="Arial" w:hint="eastAsia"/>
                <w:snapToGrid w:val="0"/>
                <w:rtl/>
              </w:rPr>
              <w:t>סביר</w:t>
            </w:r>
            <w:r w:rsidRPr="00203D08">
              <w:rPr>
                <w:rFonts w:ascii="Arial" w:eastAsia="Arial Unicode MS" w:hAnsi="Arial"/>
                <w:snapToGrid w:val="0"/>
                <w:rtl/>
              </w:rPr>
              <w:t xml:space="preserve"> </w:t>
            </w:r>
            <w:r w:rsidRPr="00203D08">
              <w:rPr>
                <w:rFonts w:ascii="Arial" w:eastAsia="Arial Unicode MS" w:hAnsi="Arial" w:hint="eastAsia"/>
                <w:snapToGrid w:val="0"/>
                <w:rtl/>
              </w:rPr>
              <w:t>כי</w:t>
            </w:r>
            <w:r w:rsidRPr="00203D08">
              <w:rPr>
                <w:rFonts w:ascii="Arial" w:eastAsia="Arial Unicode MS" w:hAnsi="Arial"/>
                <w:snapToGrid w:val="0"/>
                <w:rtl/>
              </w:rPr>
              <w:t xml:space="preserve"> </w:t>
            </w:r>
            <w:r w:rsidRPr="00203D08">
              <w:rPr>
                <w:rFonts w:ascii="Arial" w:eastAsia="Arial Unicode MS" w:hAnsi="Arial" w:hint="eastAsia"/>
                <w:snapToGrid w:val="0"/>
                <w:rtl/>
              </w:rPr>
              <w:t>פתיחת</w:t>
            </w:r>
            <w:r w:rsidRPr="00203D08">
              <w:rPr>
                <w:rFonts w:ascii="Arial" w:eastAsia="Arial Unicode MS" w:hAnsi="Arial"/>
                <w:snapToGrid w:val="0"/>
                <w:rtl/>
              </w:rPr>
              <w:t xml:space="preserve"> </w:t>
            </w:r>
            <w:r w:rsidRPr="00203D08">
              <w:rPr>
                <w:rFonts w:ascii="Arial" w:eastAsia="Arial Unicode MS" w:hAnsi="Arial" w:hint="eastAsia"/>
                <w:snapToGrid w:val="0"/>
                <w:rtl/>
              </w:rPr>
              <w:t>החנות</w:t>
            </w:r>
            <w:r w:rsidRPr="00203D08">
              <w:rPr>
                <w:rFonts w:ascii="Arial" w:eastAsia="Arial Unicode MS" w:hAnsi="Arial"/>
                <w:snapToGrid w:val="0"/>
                <w:rtl/>
              </w:rPr>
              <w:t xml:space="preserve"> </w:t>
            </w:r>
            <w:r w:rsidRPr="00203D08">
              <w:rPr>
                <w:rFonts w:ascii="Arial" w:eastAsia="Arial Unicode MS" w:hAnsi="Arial" w:hint="cs"/>
                <w:snapToGrid w:val="0"/>
                <w:rtl/>
              </w:rPr>
              <w:t>תגרום לפגיעה בתחרות.</w:t>
            </w:r>
          </w:p>
        </w:tc>
      </w:tr>
      <w:tr w:rsidR="00203D08" w:rsidRPr="00203D08" w:rsidTr="00C63A76">
        <w:trPr>
          <w:cantSplit/>
          <w:trHeight w:val="60"/>
        </w:trPr>
        <w:tc>
          <w:tcPr>
            <w:tcW w:w="1870" w:type="dxa"/>
          </w:tcPr>
          <w:p w:rsidR="00203D08" w:rsidRPr="00203D08" w:rsidRDefault="00203D08" w:rsidP="00203D08">
            <w:pPr>
              <w:keepLines/>
              <w:widowControl w:val="0"/>
              <w:tabs>
                <w:tab w:val="left" w:pos="624"/>
                <w:tab w:val="left" w:pos="1247"/>
              </w:tabs>
              <w:snapToGrid w:val="0"/>
              <w:spacing w:line="240" w:lineRule="auto"/>
              <w:ind w:firstLine="0"/>
              <w:contextualSpacing/>
              <w:jc w:val="left"/>
              <w:outlineLvl w:val="2"/>
              <w:rPr>
                <w:rFonts w:ascii="Arial" w:eastAsia="Arial Unicode MS" w:hAnsi="Arial"/>
                <w:snapToGrid w:val="0"/>
              </w:rPr>
            </w:pPr>
          </w:p>
        </w:tc>
        <w:tc>
          <w:tcPr>
            <w:tcW w:w="624" w:type="dxa"/>
          </w:tcPr>
          <w:p w:rsidR="00203D08" w:rsidRPr="00203D08" w:rsidRDefault="00203D08" w:rsidP="00203D08">
            <w:pPr>
              <w:keepLines/>
              <w:widowControl w:val="0"/>
              <w:tabs>
                <w:tab w:val="left" w:pos="624"/>
                <w:tab w:val="left" w:pos="1247"/>
              </w:tabs>
              <w:snapToGrid w:val="0"/>
              <w:spacing w:line="240" w:lineRule="auto"/>
              <w:ind w:firstLine="0"/>
              <w:contextualSpacing/>
              <w:jc w:val="left"/>
              <w:rPr>
                <w:rFonts w:ascii="Arial" w:eastAsia="Arial Unicode MS" w:hAnsi="Arial"/>
                <w:snapToGrid w:val="0"/>
              </w:rPr>
            </w:pPr>
          </w:p>
        </w:tc>
        <w:tc>
          <w:tcPr>
            <w:tcW w:w="624" w:type="dxa"/>
          </w:tcPr>
          <w:p w:rsidR="00203D08" w:rsidRPr="00203D08" w:rsidRDefault="00203D08" w:rsidP="00203D08">
            <w:pPr>
              <w:keepLines/>
              <w:widowControl w:val="0"/>
              <w:tabs>
                <w:tab w:val="left" w:pos="624"/>
                <w:tab w:val="left" w:pos="1247"/>
              </w:tabs>
              <w:snapToGrid w:val="0"/>
              <w:spacing w:line="240" w:lineRule="auto"/>
              <w:ind w:firstLine="0"/>
              <w:contextualSpacing/>
              <w:jc w:val="left"/>
              <w:rPr>
                <w:rFonts w:ascii="Arial" w:eastAsia="Arial Unicode MS" w:hAnsi="Arial"/>
                <w:snapToGrid w:val="0"/>
              </w:rPr>
            </w:pPr>
          </w:p>
        </w:tc>
        <w:tc>
          <w:tcPr>
            <w:tcW w:w="6521" w:type="dxa"/>
            <w:gridSpan w:val="2"/>
          </w:tcPr>
          <w:p w:rsidR="00203D08" w:rsidRPr="00203D08" w:rsidRDefault="00203D08" w:rsidP="00203D08">
            <w:pPr>
              <w:keepLines/>
              <w:widowControl w:val="0"/>
              <w:tabs>
                <w:tab w:val="left" w:pos="624"/>
                <w:tab w:val="left" w:pos="1247"/>
              </w:tabs>
              <w:snapToGrid w:val="0"/>
              <w:spacing w:line="240" w:lineRule="auto"/>
              <w:ind w:firstLine="0"/>
              <w:contextualSpacing/>
              <w:rPr>
                <w:rFonts w:ascii="Arial" w:eastAsia="Arial Unicode MS" w:hAnsi="Arial"/>
                <w:snapToGrid w:val="0"/>
              </w:rPr>
            </w:pPr>
            <w:r w:rsidRPr="00203D08">
              <w:rPr>
                <w:rFonts w:ascii="Arial" w:eastAsia="Arial Unicode MS" w:hAnsi="Arial" w:hint="cs"/>
                <w:snapToGrid w:val="0"/>
                <w:rtl/>
              </w:rPr>
              <w:t>(ב2)</w:t>
            </w:r>
            <w:r w:rsidRPr="00203D08">
              <w:rPr>
                <w:rFonts w:ascii="Arial" w:eastAsia="Arial Unicode MS" w:hAnsi="Arial"/>
                <w:snapToGrid w:val="0"/>
                <w:rtl/>
              </w:rPr>
              <w:tab/>
            </w:r>
            <w:r w:rsidRPr="00203D08">
              <w:rPr>
                <w:rFonts w:ascii="Arial" w:eastAsia="Arial Unicode MS" w:hAnsi="Arial" w:hint="eastAsia"/>
                <w:snapToGrid w:val="0"/>
                <w:rtl/>
              </w:rPr>
              <w:t>על</w:t>
            </w:r>
            <w:r w:rsidRPr="00203D08">
              <w:rPr>
                <w:rFonts w:ascii="Arial" w:eastAsia="Arial Unicode MS" w:hAnsi="Arial"/>
                <w:snapToGrid w:val="0"/>
                <w:rtl/>
              </w:rPr>
              <w:t xml:space="preserve"> </w:t>
            </w:r>
            <w:r w:rsidRPr="00203D08">
              <w:rPr>
                <w:rFonts w:ascii="Arial" w:eastAsia="Arial Unicode MS" w:hAnsi="Arial" w:hint="eastAsia"/>
                <w:snapToGrid w:val="0"/>
                <w:rtl/>
              </w:rPr>
              <w:t>בקשה</w:t>
            </w:r>
            <w:r w:rsidRPr="00203D08">
              <w:rPr>
                <w:rFonts w:ascii="Arial" w:eastAsia="Arial Unicode MS" w:hAnsi="Arial"/>
                <w:snapToGrid w:val="0"/>
                <w:rtl/>
              </w:rPr>
              <w:t xml:space="preserve"> </w:t>
            </w:r>
            <w:r w:rsidRPr="00203D08">
              <w:rPr>
                <w:rFonts w:ascii="Arial" w:eastAsia="Arial Unicode MS" w:hAnsi="Arial" w:hint="eastAsia"/>
                <w:snapToGrid w:val="0"/>
                <w:rtl/>
              </w:rPr>
              <w:t>לפתיחת</w:t>
            </w:r>
            <w:r w:rsidRPr="00203D08">
              <w:rPr>
                <w:rFonts w:ascii="Arial" w:eastAsia="Arial Unicode MS" w:hAnsi="Arial"/>
                <w:snapToGrid w:val="0"/>
                <w:rtl/>
              </w:rPr>
              <w:t xml:space="preserve"> </w:t>
            </w:r>
            <w:r w:rsidRPr="00203D08">
              <w:rPr>
                <w:rFonts w:ascii="Arial" w:eastAsia="Arial Unicode MS" w:hAnsi="Arial" w:hint="eastAsia"/>
                <w:snapToGrid w:val="0"/>
                <w:rtl/>
              </w:rPr>
              <w:t>חנות</w:t>
            </w:r>
            <w:r w:rsidRPr="00203D08">
              <w:rPr>
                <w:rFonts w:ascii="Arial" w:eastAsia="Arial Unicode MS" w:hAnsi="Arial"/>
                <w:snapToGrid w:val="0"/>
                <w:rtl/>
              </w:rPr>
              <w:t xml:space="preserve"> </w:t>
            </w:r>
            <w:r w:rsidRPr="00203D08">
              <w:rPr>
                <w:rFonts w:ascii="Arial" w:eastAsia="Arial Unicode MS" w:hAnsi="Arial" w:hint="eastAsia"/>
                <w:snapToGrid w:val="0"/>
                <w:rtl/>
              </w:rPr>
              <w:t>פארם</w:t>
            </w:r>
            <w:r w:rsidRPr="00203D08">
              <w:rPr>
                <w:rFonts w:ascii="Arial" w:eastAsia="Arial Unicode MS" w:hAnsi="Arial"/>
                <w:snapToGrid w:val="0"/>
                <w:rtl/>
              </w:rPr>
              <w:t xml:space="preserve"> </w:t>
            </w:r>
            <w:r w:rsidRPr="00203D08">
              <w:rPr>
                <w:rFonts w:ascii="Arial" w:eastAsia="Arial Unicode MS" w:hAnsi="Arial" w:hint="cs"/>
                <w:snapToGrid w:val="0"/>
                <w:rtl/>
              </w:rPr>
              <w:t xml:space="preserve">לפי סעיף קטן (ב) </w:t>
            </w:r>
            <w:r w:rsidRPr="00203D08">
              <w:rPr>
                <w:rFonts w:ascii="Arial" w:eastAsia="Arial Unicode MS" w:hAnsi="Arial" w:hint="eastAsia"/>
                <w:snapToGrid w:val="0"/>
                <w:rtl/>
              </w:rPr>
              <w:t>יחולו</w:t>
            </w:r>
            <w:r w:rsidRPr="00203D08">
              <w:rPr>
                <w:rFonts w:ascii="Arial" w:eastAsia="Arial Unicode MS" w:hAnsi="Arial"/>
                <w:snapToGrid w:val="0"/>
                <w:rtl/>
              </w:rPr>
              <w:t xml:space="preserve"> </w:t>
            </w:r>
            <w:r w:rsidRPr="00203D08">
              <w:rPr>
                <w:rFonts w:ascii="Arial" w:eastAsia="Arial Unicode MS" w:hAnsi="Arial" w:hint="eastAsia"/>
                <w:snapToGrid w:val="0"/>
                <w:rtl/>
              </w:rPr>
              <w:t>הוראות</w:t>
            </w:r>
            <w:r w:rsidRPr="00203D08">
              <w:rPr>
                <w:rFonts w:ascii="Arial" w:eastAsia="Arial Unicode MS" w:hAnsi="Arial"/>
                <w:snapToGrid w:val="0"/>
                <w:rtl/>
              </w:rPr>
              <w:t xml:space="preserve"> </w:t>
            </w:r>
            <w:r w:rsidRPr="00203D08">
              <w:rPr>
                <w:rFonts w:ascii="Arial" w:eastAsia="Arial Unicode MS" w:hAnsi="Arial" w:hint="eastAsia"/>
                <w:snapToGrid w:val="0"/>
                <w:rtl/>
              </w:rPr>
              <w:t>לפי</w:t>
            </w:r>
            <w:r w:rsidRPr="00203D08">
              <w:rPr>
                <w:rFonts w:ascii="Arial" w:eastAsia="Arial Unicode MS" w:hAnsi="Arial"/>
                <w:snapToGrid w:val="0"/>
                <w:rtl/>
              </w:rPr>
              <w:t xml:space="preserve"> </w:t>
            </w:r>
            <w:r w:rsidRPr="00203D08">
              <w:rPr>
                <w:rFonts w:ascii="Arial" w:eastAsia="Arial Unicode MS" w:hAnsi="Arial" w:hint="eastAsia"/>
                <w:snapToGrid w:val="0"/>
                <w:rtl/>
              </w:rPr>
              <w:t>סעיפים</w:t>
            </w:r>
            <w:r w:rsidRPr="00203D08">
              <w:rPr>
                <w:rFonts w:ascii="Arial" w:eastAsia="Arial Unicode MS" w:hAnsi="Arial"/>
                <w:snapToGrid w:val="0"/>
                <w:rtl/>
              </w:rPr>
              <w:t xml:space="preserve"> 17(ה) ו</w:t>
            </w:r>
            <w:r w:rsidRPr="00203D08">
              <w:rPr>
                <w:rFonts w:ascii="Arial" w:eastAsia="Arial Unicode MS" w:hAnsi="Arial" w:hint="cs"/>
                <w:snapToGrid w:val="0"/>
                <w:rtl/>
              </w:rPr>
              <w:t>־</w:t>
            </w:r>
            <w:r w:rsidRPr="00203D08">
              <w:rPr>
                <w:rFonts w:ascii="Arial" w:eastAsia="Arial Unicode MS" w:hAnsi="Arial"/>
                <w:snapToGrid w:val="0"/>
                <w:rtl/>
              </w:rPr>
              <w:t xml:space="preserve">(ו) </w:t>
            </w:r>
            <w:r w:rsidRPr="00203D08">
              <w:rPr>
                <w:rFonts w:ascii="Arial" w:eastAsia="Arial Unicode MS" w:hAnsi="Arial" w:hint="eastAsia"/>
                <w:snapToGrid w:val="0"/>
                <w:rtl/>
              </w:rPr>
              <w:t>ו</w:t>
            </w:r>
            <w:r w:rsidRPr="00203D08">
              <w:rPr>
                <w:rFonts w:ascii="Arial" w:eastAsia="Arial Unicode MS" w:hAnsi="Arial" w:hint="cs"/>
                <w:snapToGrid w:val="0"/>
                <w:rtl/>
              </w:rPr>
              <w:t>־</w:t>
            </w:r>
            <w:r w:rsidRPr="00203D08">
              <w:rPr>
                <w:rFonts w:ascii="Arial" w:eastAsia="Arial Unicode MS" w:hAnsi="Arial"/>
                <w:snapToGrid w:val="0"/>
                <w:rtl/>
              </w:rPr>
              <w:t>18</w:t>
            </w:r>
            <w:r w:rsidRPr="00203D08">
              <w:rPr>
                <w:rFonts w:ascii="Arial" w:eastAsia="Arial Unicode MS" w:hAnsi="Arial" w:hint="cs"/>
                <w:snapToGrid w:val="0"/>
                <w:rtl/>
              </w:rPr>
              <w:t xml:space="preserve">, </w:t>
            </w:r>
            <w:r w:rsidRPr="00203D08">
              <w:rPr>
                <w:rFonts w:ascii="Arial" w:eastAsia="Arial Unicode MS" w:hAnsi="Arial"/>
                <w:snapToGrid w:val="0"/>
                <w:rtl/>
              </w:rPr>
              <w:t xml:space="preserve">בשינויים </w:t>
            </w:r>
            <w:r w:rsidRPr="00203D08">
              <w:rPr>
                <w:rFonts w:ascii="Arial" w:eastAsia="Arial Unicode MS" w:hAnsi="Arial" w:hint="eastAsia"/>
                <w:snapToGrid w:val="0"/>
                <w:rtl/>
              </w:rPr>
              <w:t>המחויבים</w:t>
            </w:r>
            <w:r w:rsidRPr="00203D08">
              <w:rPr>
                <w:rFonts w:ascii="Arial" w:eastAsia="Arial Unicode MS" w:hAnsi="Arial" w:hint="cs"/>
                <w:snapToGrid w:val="0"/>
                <w:rtl/>
              </w:rPr>
              <w:t>.";</w:t>
            </w:r>
          </w:p>
        </w:tc>
      </w:tr>
      <w:tr w:rsidR="00203D08" w:rsidRPr="00203D08" w:rsidTr="00C63A76">
        <w:trPr>
          <w:cantSplit/>
          <w:trHeight w:val="60"/>
        </w:trPr>
        <w:tc>
          <w:tcPr>
            <w:tcW w:w="1870" w:type="dxa"/>
          </w:tcPr>
          <w:p w:rsidR="00203D08" w:rsidRPr="00203D08" w:rsidRDefault="00203D08" w:rsidP="00203D08">
            <w:pPr>
              <w:keepLines/>
              <w:widowControl w:val="0"/>
              <w:tabs>
                <w:tab w:val="left" w:pos="624"/>
                <w:tab w:val="left" w:pos="1247"/>
              </w:tabs>
              <w:snapToGrid w:val="0"/>
              <w:spacing w:line="240" w:lineRule="auto"/>
              <w:ind w:firstLine="0"/>
              <w:contextualSpacing/>
              <w:jc w:val="left"/>
              <w:outlineLvl w:val="2"/>
              <w:rPr>
                <w:rFonts w:ascii="Arial" w:eastAsia="Arial Unicode MS" w:hAnsi="Arial"/>
                <w:snapToGrid w:val="0"/>
              </w:rPr>
            </w:pPr>
          </w:p>
        </w:tc>
        <w:tc>
          <w:tcPr>
            <w:tcW w:w="624" w:type="dxa"/>
          </w:tcPr>
          <w:p w:rsidR="00203D08" w:rsidRPr="00203D08" w:rsidRDefault="00203D08" w:rsidP="00203D08">
            <w:pPr>
              <w:keepLines/>
              <w:widowControl w:val="0"/>
              <w:tabs>
                <w:tab w:val="left" w:pos="624"/>
                <w:tab w:val="left" w:pos="1247"/>
              </w:tabs>
              <w:snapToGrid w:val="0"/>
              <w:spacing w:line="240" w:lineRule="auto"/>
              <w:ind w:firstLine="0"/>
              <w:contextualSpacing/>
              <w:jc w:val="left"/>
              <w:rPr>
                <w:rFonts w:ascii="Arial" w:eastAsia="Arial Unicode MS" w:hAnsi="Arial"/>
                <w:snapToGrid w:val="0"/>
              </w:rPr>
            </w:pPr>
          </w:p>
        </w:tc>
        <w:tc>
          <w:tcPr>
            <w:tcW w:w="7145" w:type="dxa"/>
            <w:gridSpan w:val="3"/>
          </w:tcPr>
          <w:p w:rsidR="00203D08" w:rsidRPr="00203D08" w:rsidRDefault="00203D08" w:rsidP="00203D08">
            <w:pPr>
              <w:keepLines/>
              <w:widowControl w:val="0"/>
              <w:tabs>
                <w:tab w:val="left" w:pos="624"/>
                <w:tab w:val="left" w:pos="1247"/>
              </w:tabs>
              <w:snapToGrid w:val="0"/>
              <w:spacing w:line="240" w:lineRule="auto"/>
              <w:ind w:firstLine="0"/>
              <w:contextualSpacing/>
              <w:rPr>
                <w:rFonts w:ascii="Arial" w:eastAsia="Arial Unicode MS" w:hAnsi="Arial"/>
                <w:snapToGrid w:val="0"/>
              </w:rPr>
            </w:pPr>
            <w:r w:rsidRPr="00203D08">
              <w:rPr>
                <w:rFonts w:ascii="Arial" w:eastAsia="Arial Unicode MS" w:hAnsi="Arial" w:hint="cs"/>
                <w:snapToGrid w:val="0"/>
                <w:rtl/>
              </w:rPr>
              <w:t>(2)</w:t>
            </w:r>
            <w:r w:rsidRPr="00203D08">
              <w:rPr>
                <w:rFonts w:ascii="Arial" w:eastAsia="Arial Unicode MS" w:hAnsi="Arial"/>
                <w:snapToGrid w:val="0"/>
                <w:rtl/>
              </w:rPr>
              <w:tab/>
              <w:t>בסעיף</w:t>
            </w:r>
            <w:r w:rsidRPr="00203D08">
              <w:rPr>
                <w:rFonts w:ascii="Arial" w:eastAsia="Arial Unicode MS" w:hAnsi="Arial" w:hint="cs"/>
                <w:snapToGrid w:val="0"/>
                <w:rtl/>
              </w:rPr>
              <w:t xml:space="preserve"> 23(א),</w:t>
            </w:r>
            <w:r w:rsidRPr="00203D08">
              <w:rPr>
                <w:rFonts w:ascii="Arial" w:eastAsia="Arial Unicode MS" w:hAnsi="Arial"/>
                <w:snapToGrid w:val="0"/>
                <w:rtl/>
              </w:rPr>
              <w:t xml:space="preserve"> </w:t>
            </w:r>
            <w:r w:rsidRPr="00203D08">
              <w:rPr>
                <w:rFonts w:ascii="Arial" w:eastAsia="Arial Unicode MS" w:hAnsi="Arial" w:hint="cs"/>
                <w:snapToGrid w:val="0"/>
                <w:rtl/>
              </w:rPr>
              <w:t>במקום</w:t>
            </w:r>
            <w:r w:rsidRPr="00203D08">
              <w:rPr>
                <w:rFonts w:ascii="Arial" w:eastAsia="Arial Unicode MS" w:hAnsi="Arial"/>
                <w:snapToGrid w:val="0"/>
                <w:rtl/>
              </w:rPr>
              <w:t xml:space="preserve"> פסקה </w:t>
            </w:r>
            <w:r w:rsidRPr="00203D08">
              <w:rPr>
                <w:rFonts w:ascii="Arial" w:eastAsia="Arial Unicode MS" w:hAnsi="Arial" w:hint="cs"/>
                <w:snapToGrid w:val="0"/>
                <w:rtl/>
              </w:rPr>
              <w:t xml:space="preserve">(16) </w:t>
            </w:r>
            <w:r w:rsidRPr="00203D08">
              <w:rPr>
                <w:rFonts w:ascii="Arial" w:eastAsia="Arial Unicode MS" w:hAnsi="Arial"/>
                <w:snapToGrid w:val="0"/>
                <w:rtl/>
              </w:rPr>
              <w:t>יבוא</w:t>
            </w:r>
            <w:r w:rsidRPr="00203D08">
              <w:rPr>
                <w:rFonts w:ascii="Arial" w:eastAsia="Arial Unicode MS" w:hAnsi="Arial"/>
                <w:snapToGrid w:val="0"/>
              </w:rPr>
              <w:t>:</w:t>
            </w:r>
          </w:p>
        </w:tc>
      </w:tr>
      <w:tr w:rsidR="00203D08" w:rsidRPr="00203D08" w:rsidTr="00C63A76">
        <w:trPr>
          <w:cantSplit/>
          <w:trHeight w:val="60"/>
        </w:trPr>
        <w:tc>
          <w:tcPr>
            <w:tcW w:w="1870" w:type="dxa"/>
          </w:tcPr>
          <w:p w:rsidR="00203D08" w:rsidRPr="00203D08" w:rsidRDefault="00203D08" w:rsidP="00203D08">
            <w:pPr>
              <w:keepLines/>
              <w:widowControl w:val="0"/>
              <w:tabs>
                <w:tab w:val="left" w:pos="624"/>
                <w:tab w:val="left" w:pos="1247"/>
              </w:tabs>
              <w:snapToGrid w:val="0"/>
              <w:spacing w:line="240" w:lineRule="auto"/>
              <w:ind w:firstLine="0"/>
              <w:contextualSpacing/>
              <w:jc w:val="left"/>
              <w:outlineLvl w:val="2"/>
              <w:rPr>
                <w:rFonts w:ascii="Arial" w:eastAsia="Arial Unicode MS" w:hAnsi="Arial"/>
                <w:snapToGrid w:val="0"/>
              </w:rPr>
            </w:pPr>
          </w:p>
        </w:tc>
        <w:tc>
          <w:tcPr>
            <w:tcW w:w="624" w:type="dxa"/>
          </w:tcPr>
          <w:p w:rsidR="00203D08" w:rsidRPr="00203D08" w:rsidRDefault="00203D08" w:rsidP="00203D08">
            <w:pPr>
              <w:keepLines/>
              <w:widowControl w:val="0"/>
              <w:tabs>
                <w:tab w:val="left" w:pos="624"/>
                <w:tab w:val="left" w:pos="1247"/>
              </w:tabs>
              <w:snapToGrid w:val="0"/>
              <w:spacing w:line="240" w:lineRule="auto"/>
              <w:ind w:firstLine="0"/>
              <w:contextualSpacing/>
              <w:jc w:val="left"/>
              <w:rPr>
                <w:rFonts w:ascii="Arial" w:eastAsia="Arial Unicode MS" w:hAnsi="Arial"/>
                <w:snapToGrid w:val="0"/>
              </w:rPr>
            </w:pPr>
          </w:p>
        </w:tc>
        <w:tc>
          <w:tcPr>
            <w:tcW w:w="624" w:type="dxa"/>
          </w:tcPr>
          <w:p w:rsidR="00203D08" w:rsidRPr="00203D08" w:rsidRDefault="00203D08" w:rsidP="00203D08">
            <w:pPr>
              <w:keepLines/>
              <w:widowControl w:val="0"/>
              <w:tabs>
                <w:tab w:val="left" w:pos="624"/>
                <w:tab w:val="left" w:pos="1247"/>
              </w:tabs>
              <w:snapToGrid w:val="0"/>
              <w:spacing w:line="240" w:lineRule="auto"/>
              <w:ind w:firstLine="0"/>
              <w:contextualSpacing/>
              <w:jc w:val="left"/>
              <w:rPr>
                <w:rFonts w:ascii="Arial" w:eastAsia="Arial Unicode MS" w:hAnsi="Arial"/>
                <w:snapToGrid w:val="0"/>
              </w:rPr>
            </w:pPr>
          </w:p>
        </w:tc>
        <w:tc>
          <w:tcPr>
            <w:tcW w:w="6521" w:type="dxa"/>
            <w:gridSpan w:val="2"/>
          </w:tcPr>
          <w:p w:rsidR="00203D08" w:rsidRPr="00203D08" w:rsidRDefault="00203D08" w:rsidP="00203D08">
            <w:pPr>
              <w:keepLines/>
              <w:widowControl w:val="0"/>
              <w:tabs>
                <w:tab w:val="left" w:pos="624"/>
                <w:tab w:val="left" w:pos="1247"/>
              </w:tabs>
              <w:snapToGrid w:val="0"/>
              <w:spacing w:line="240" w:lineRule="auto"/>
              <w:ind w:firstLine="0"/>
              <w:contextualSpacing/>
              <w:rPr>
                <w:rFonts w:ascii="Arial" w:eastAsia="Arial Unicode MS" w:hAnsi="Arial"/>
                <w:snapToGrid w:val="0"/>
              </w:rPr>
            </w:pPr>
            <w:r w:rsidRPr="00203D08">
              <w:rPr>
                <w:rFonts w:ascii="Arial" w:eastAsia="Arial Unicode MS" w:hAnsi="Arial"/>
                <w:snapToGrid w:val="0"/>
                <w:rtl/>
              </w:rPr>
              <w:t>"(16)</w:t>
            </w:r>
            <w:r w:rsidRPr="00203D08">
              <w:rPr>
                <w:rFonts w:ascii="Arial" w:eastAsia="Arial Unicode MS" w:hAnsi="Arial"/>
                <w:snapToGrid w:val="0"/>
                <w:rtl/>
              </w:rPr>
              <w:tab/>
              <w:t xml:space="preserve">קמעונאי </w:t>
            </w:r>
            <w:r w:rsidRPr="00203D08">
              <w:rPr>
                <w:rFonts w:ascii="Arial" w:eastAsia="Arial Unicode MS" w:hAnsi="Arial" w:hint="eastAsia"/>
                <w:snapToGrid w:val="0"/>
                <w:rtl/>
              </w:rPr>
              <w:t>פארם</w:t>
            </w:r>
            <w:r w:rsidRPr="00203D08">
              <w:rPr>
                <w:rFonts w:ascii="Arial" w:eastAsia="Arial Unicode MS" w:hAnsi="Arial"/>
                <w:snapToGrid w:val="0"/>
                <w:rtl/>
              </w:rPr>
              <w:t xml:space="preserve"> גדול שפתח חנות פארם בלא קבלת אישור או שלא בהתאם לתנאי האישור, בניגוד להוראות סעיף 21ג</w:t>
            </w:r>
            <w:r w:rsidRPr="00203D08">
              <w:rPr>
                <w:rFonts w:ascii="Arial" w:eastAsia="Arial Unicode MS" w:hAnsi="Arial" w:hint="cs"/>
                <w:snapToGrid w:val="0"/>
                <w:rtl/>
              </w:rPr>
              <w:t>;";</w:t>
            </w:r>
          </w:p>
        </w:tc>
      </w:tr>
      <w:tr w:rsidR="00203D08" w:rsidRPr="00203D08" w:rsidTr="00C63A76">
        <w:trPr>
          <w:cantSplit/>
          <w:trHeight w:val="60"/>
        </w:trPr>
        <w:tc>
          <w:tcPr>
            <w:tcW w:w="1870" w:type="dxa"/>
          </w:tcPr>
          <w:p w:rsidR="00203D08" w:rsidRPr="00203D08" w:rsidRDefault="00203D08" w:rsidP="00203D08">
            <w:pPr>
              <w:keepLines/>
              <w:widowControl w:val="0"/>
              <w:tabs>
                <w:tab w:val="left" w:pos="624"/>
                <w:tab w:val="left" w:pos="1247"/>
              </w:tabs>
              <w:snapToGrid w:val="0"/>
              <w:spacing w:line="240" w:lineRule="auto"/>
              <w:ind w:firstLine="0"/>
              <w:contextualSpacing/>
              <w:jc w:val="left"/>
              <w:outlineLvl w:val="2"/>
              <w:rPr>
                <w:rFonts w:ascii="Arial" w:eastAsia="Arial Unicode MS" w:hAnsi="Arial"/>
                <w:snapToGrid w:val="0"/>
              </w:rPr>
            </w:pPr>
          </w:p>
        </w:tc>
        <w:tc>
          <w:tcPr>
            <w:tcW w:w="624" w:type="dxa"/>
          </w:tcPr>
          <w:p w:rsidR="00203D08" w:rsidRPr="00203D08" w:rsidRDefault="00203D08" w:rsidP="00203D08">
            <w:pPr>
              <w:keepLines/>
              <w:widowControl w:val="0"/>
              <w:tabs>
                <w:tab w:val="left" w:pos="624"/>
                <w:tab w:val="left" w:pos="1247"/>
              </w:tabs>
              <w:snapToGrid w:val="0"/>
              <w:spacing w:line="240" w:lineRule="auto"/>
              <w:ind w:firstLine="0"/>
              <w:contextualSpacing/>
              <w:jc w:val="left"/>
              <w:rPr>
                <w:rFonts w:ascii="Arial" w:eastAsia="Arial Unicode MS" w:hAnsi="Arial"/>
                <w:snapToGrid w:val="0"/>
              </w:rPr>
            </w:pPr>
          </w:p>
        </w:tc>
        <w:tc>
          <w:tcPr>
            <w:tcW w:w="7145" w:type="dxa"/>
            <w:gridSpan w:val="3"/>
          </w:tcPr>
          <w:p w:rsidR="00203D08" w:rsidRPr="00203D08" w:rsidRDefault="00203D08" w:rsidP="00203D08">
            <w:pPr>
              <w:keepLines/>
              <w:widowControl w:val="0"/>
              <w:tabs>
                <w:tab w:val="left" w:pos="624"/>
                <w:tab w:val="left" w:pos="1247"/>
              </w:tabs>
              <w:snapToGrid w:val="0"/>
              <w:spacing w:line="240" w:lineRule="auto"/>
              <w:ind w:firstLine="0"/>
              <w:contextualSpacing/>
              <w:rPr>
                <w:rFonts w:ascii="Arial" w:eastAsia="Arial Unicode MS" w:hAnsi="Arial"/>
                <w:snapToGrid w:val="0"/>
              </w:rPr>
            </w:pPr>
            <w:r w:rsidRPr="00203D08">
              <w:rPr>
                <w:rFonts w:ascii="Arial" w:eastAsia="Arial Unicode MS" w:hAnsi="Arial" w:hint="cs"/>
                <w:snapToGrid w:val="0"/>
                <w:rtl/>
              </w:rPr>
              <w:t>(3)</w:t>
            </w:r>
            <w:r w:rsidRPr="00203D08">
              <w:rPr>
                <w:rFonts w:ascii="Arial" w:eastAsia="Arial Unicode MS" w:hAnsi="Arial"/>
                <w:snapToGrid w:val="0"/>
                <w:rtl/>
              </w:rPr>
              <w:tab/>
              <w:t>בסעיף</w:t>
            </w:r>
            <w:r w:rsidRPr="00203D08">
              <w:rPr>
                <w:rFonts w:ascii="Arial" w:eastAsia="Arial Unicode MS" w:hAnsi="Arial" w:hint="cs"/>
                <w:snapToGrid w:val="0"/>
                <w:rtl/>
              </w:rPr>
              <w:t xml:space="preserve"> 27 </w:t>
            </w:r>
            <w:r w:rsidRPr="00203D08">
              <w:rPr>
                <w:rFonts w:ascii="Arial" w:eastAsia="Arial Unicode MS" w:hAnsi="Arial" w:hint="eastAsia"/>
                <w:snapToGrid w:val="0"/>
                <w:rtl/>
              </w:rPr>
              <w:t>–</w:t>
            </w:r>
          </w:p>
        </w:tc>
      </w:tr>
      <w:tr w:rsidR="00203D08" w:rsidRPr="00203D08" w:rsidTr="00C63A76">
        <w:trPr>
          <w:cantSplit/>
          <w:trHeight w:val="60"/>
        </w:trPr>
        <w:tc>
          <w:tcPr>
            <w:tcW w:w="1870" w:type="dxa"/>
          </w:tcPr>
          <w:p w:rsidR="00203D08" w:rsidRPr="00203D08" w:rsidRDefault="00203D08" w:rsidP="00203D08">
            <w:pPr>
              <w:keepLines/>
              <w:widowControl w:val="0"/>
              <w:tabs>
                <w:tab w:val="left" w:pos="624"/>
                <w:tab w:val="left" w:pos="1247"/>
              </w:tabs>
              <w:snapToGrid w:val="0"/>
              <w:spacing w:line="240" w:lineRule="auto"/>
              <w:ind w:firstLine="0"/>
              <w:contextualSpacing/>
              <w:jc w:val="left"/>
              <w:outlineLvl w:val="2"/>
              <w:rPr>
                <w:rFonts w:ascii="Arial" w:eastAsia="Arial Unicode MS" w:hAnsi="Arial"/>
                <w:snapToGrid w:val="0"/>
              </w:rPr>
            </w:pPr>
          </w:p>
        </w:tc>
        <w:tc>
          <w:tcPr>
            <w:tcW w:w="624" w:type="dxa"/>
          </w:tcPr>
          <w:p w:rsidR="00203D08" w:rsidRPr="00203D08" w:rsidRDefault="00203D08" w:rsidP="00203D08">
            <w:pPr>
              <w:keepLines/>
              <w:widowControl w:val="0"/>
              <w:tabs>
                <w:tab w:val="left" w:pos="624"/>
                <w:tab w:val="left" w:pos="1247"/>
              </w:tabs>
              <w:snapToGrid w:val="0"/>
              <w:spacing w:line="240" w:lineRule="auto"/>
              <w:ind w:firstLine="0"/>
              <w:contextualSpacing/>
              <w:jc w:val="left"/>
              <w:rPr>
                <w:rFonts w:ascii="Arial" w:eastAsia="Arial Unicode MS" w:hAnsi="Arial"/>
                <w:snapToGrid w:val="0"/>
              </w:rPr>
            </w:pPr>
          </w:p>
        </w:tc>
        <w:tc>
          <w:tcPr>
            <w:tcW w:w="624" w:type="dxa"/>
          </w:tcPr>
          <w:p w:rsidR="00203D08" w:rsidRPr="00203D08" w:rsidRDefault="00203D08" w:rsidP="00203D08">
            <w:pPr>
              <w:keepLines/>
              <w:widowControl w:val="0"/>
              <w:tabs>
                <w:tab w:val="left" w:pos="624"/>
                <w:tab w:val="left" w:pos="1247"/>
              </w:tabs>
              <w:snapToGrid w:val="0"/>
              <w:spacing w:line="240" w:lineRule="auto"/>
              <w:ind w:firstLine="0"/>
              <w:contextualSpacing/>
              <w:jc w:val="left"/>
              <w:rPr>
                <w:rFonts w:ascii="Arial" w:eastAsia="Arial Unicode MS" w:hAnsi="Arial"/>
                <w:snapToGrid w:val="0"/>
              </w:rPr>
            </w:pPr>
          </w:p>
        </w:tc>
        <w:tc>
          <w:tcPr>
            <w:tcW w:w="6521" w:type="dxa"/>
            <w:gridSpan w:val="2"/>
          </w:tcPr>
          <w:p w:rsidR="00203D08" w:rsidRPr="00203D08" w:rsidRDefault="00203D08" w:rsidP="00203D08">
            <w:pPr>
              <w:keepLines/>
              <w:widowControl w:val="0"/>
              <w:tabs>
                <w:tab w:val="left" w:pos="624"/>
                <w:tab w:val="left" w:pos="1247"/>
              </w:tabs>
              <w:snapToGrid w:val="0"/>
              <w:spacing w:line="240" w:lineRule="auto"/>
              <w:ind w:firstLine="0"/>
              <w:contextualSpacing/>
              <w:rPr>
                <w:rFonts w:ascii="Arial" w:eastAsia="Arial Unicode MS" w:hAnsi="Arial"/>
                <w:snapToGrid w:val="0"/>
              </w:rPr>
            </w:pPr>
            <w:r w:rsidRPr="00203D08">
              <w:rPr>
                <w:rFonts w:ascii="Arial" w:eastAsia="Arial Unicode MS" w:hAnsi="Arial" w:hint="cs"/>
                <w:snapToGrid w:val="0"/>
                <w:rtl/>
              </w:rPr>
              <w:t>(א)</w:t>
            </w:r>
            <w:r w:rsidRPr="00203D08">
              <w:rPr>
                <w:rFonts w:ascii="Arial" w:eastAsia="Arial Unicode MS" w:hAnsi="Arial"/>
                <w:snapToGrid w:val="0"/>
                <w:rtl/>
              </w:rPr>
              <w:tab/>
            </w:r>
            <w:r w:rsidRPr="00203D08">
              <w:rPr>
                <w:rFonts w:ascii="Arial" w:eastAsia="Arial Unicode MS" w:hAnsi="Arial" w:hint="cs"/>
                <w:snapToGrid w:val="0"/>
                <w:rtl/>
              </w:rPr>
              <w:t>בסעיף קטן (א), במקום</w:t>
            </w:r>
            <w:r w:rsidRPr="00203D08">
              <w:rPr>
                <w:rFonts w:ascii="Arial" w:eastAsia="Arial Unicode MS" w:hAnsi="Arial"/>
                <w:snapToGrid w:val="0"/>
                <w:rtl/>
              </w:rPr>
              <w:t xml:space="preserve"> פסקה </w:t>
            </w:r>
            <w:r w:rsidRPr="00203D08">
              <w:rPr>
                <w:rFonts w:ascii="Arial" w:eastAsia="Arial Unicode MS" w:hAnsi="Arial" w:hint="cs"/>
                <w:snapToGrid w:val="0"/>
                <w:rtl/>
              </w:rPr>
              <w:t xml:space="preserve">(16) </w:t>
            </w:r>
            <w:r w:rsidRPr="00203D08">
              <w:rPr>
                <w:rFonts w:ascii="Arial" w:eastAsia="Arial Unicode MS" w:hAnsi="Arial"/>
                <w:snapToGrid w:val="0"/>
                <w:rtl/>
              </w:rPr>
              <w:t>יבוא</w:t>
            </w:r>
            <w:r w:rsidRPr="00203D08">
              <w:rPr>
                <w:rFonts w:ascii="Arial" w:eastAsia="Arial Unicode MS" w:hAnsi="Arial"/>
                <w:snapToGrid w:val="0"/>
              </w:rPr>
              <w:t>:</w:t>
            </w:r>
          </w:p>
        </w:tc>
      </w:tr>
      <w:tr w:rsidR="00203D08" w:rsidRPr="00203D08" w:rsidTr="00C63A76">
        <w:trPr>
          <w:cantSplit/>
          <w:trHeight w:val="60"/>
        </w:trPr>
        <w:tc>
          <w:tcPr>
            <w:tcW w:w="1870" w:type="dxa"/>
          </w:tcPr>
          <w:p w:rsidR="00203D08" w:rsidRPr="00203D08" w:rsidRDefault="00203D08" w:rsidP="00203D08">
            <w:pPr>
              <w:keepLines/>
              <w:widowControl w:val="0"/>
              <w:tabs>
                <w:tab w:val="left" w:pos="624"/>
                <w:tab w:val="left" w:pos="1247"/>
              </w:tabs>
              <w:snapToGrid w:val="0"/>
              <w:spacing w:line="240" w:lineRule="auto"/>
              <w:ind w:firstLine="0"/>
              <w:contextualSpacing/>
              <w:jc w:val="left"/>
              <w:rPr>
                <w:rFonts w:ascii="Arial" w:eastAsia="Arial Unicode MS" w:hAnsi="Arial"/>
                <w:snapToGrid w:val="0"/>
              </w:rPr>
            </w:pPr>
          </w:p>
        </w:tc>
        <w:tc>
          <w:tcPr>
            <w:tcW w:w="624" w:type="dxa"/>
          </w:tcPr>
          <w:p w:rsidR="00203D08" w:rsidRPr="00203D08" w:rsidRDefault="00203D08" w:rsidP="00203D08">
            <w:pPr>
              <w:keepLines/>
              <w:widowControl w:val="0"/>
              <w:tabs>
                <w:tab w:val="left" w:pos="624"/>
                <w:tab w:val="left" w:pos="1247"/>
              </w:tabs>
              <w:snapToGrid w:val="0"/>
              <w:spacing w:line="240" w:lineRule="auto"/>
              <w:ind w:firstLine="0"/>
              <w:contextualSpacing/>
              <w:rPr>
                <w:rFonts w:ascii="Arial" w:eastAsia="Arial Unicode MS" w:hAnsi="Arial"/>
                <w:snapToGrid w:val="0"/>
              </w:rPr>
            </w:pPr>
          </w:p>
        </w:tc>
        <w:tc>
          <w:tcPr>
            <w:tcW w:w="624" w:type="dxa"/>
          </w:tcPr>
          <w:p w:rsidR="00203D08" w:rsidRPr="00203D08" w:rsidRDefault="00203D08" w:rsidP="00203D08">
            <w:pPr>
              <w:keepLines/>
              <w:widowControl w:val="0"/>
              <w:tabs>
                <w:tab w:val="left" w:pos="624"/>
                <w:tab w:val="left" w:pos="1247"/>
              </w:tabs>
              <w:snapToGrid w:val="0"/>
              <w:spacing w:line="240" w:lineRule="auto"/>
              <w:ind w:firstLine="0"/>
              <w:contextualSpacing/>
              <w:rPr>
                <w:rFonts w:ascii="Arial" w:eastAsia="Arial Unicode MS" w:hAnsi="Arial"/>
                <w:snapToGrid w:val="0"/>
              </w:rPr>
            </w:pPr>
          </w:p>
        </w:tc>
        <w:tc>
          <w:tcPr>
            <w:tcW w:w="624" w:type="dxa"/>
          </w:tcPr>
          <w:p w:rsidR="00203D08" w:rsidRPr="00203D08" w:rsidRDefault="00203D08" w:rsidP="00203D08">
            <w:pPr>
              <w:keepLines/>
              <w:widowControl w:val="0"/>
              <w:tabs>
                <w:tab w:val="left" w:pos="624"/>
                <w:tab w:val="left" w:pos="1247"/>
              </w:tabs>
              <w:snapToGrid w:val="0"/>
              <w:spacing w:line="240" w:lineRule="auto"/>
              <w:ind w:firstLine="0"/>
              <w:contextualSpacing/>
              <w:rPr>
                <w:rFonts w:ascii="Arial" w:eastAsia="Arial Unicode MS" w:hAnsi="Arial"/>
                <w:snapToGrid w:val="0"/>
              </w:rPr>
            </w:pPr>
          </w:p>
        </w:tc>
        <w:tc>
          <w:tcPr>
            <w:tcW w:w="5897" w:type="dxa"/>
          </w:tcPr>
          <w:p w:rsidR="00203D08" w:rsidRPr="00203D08" w:rsidRDefault="00203D08" w:rsidP="00203D08">
            <w:pPr>
              <w:keepLines/>
              <w:widowControl w:val="0"/>
              <w:tabs>
                <w:tab w:val="left" w:pos="624"/>
              </w:tabs>
              <w:snapToGrid w:val="0"/>
              <w:spacing w:line="240" w:lineRule="auto"/>
              <w:ind w:firstLine="0"/>
              <w:contextualSpacing/>
              <w:rPr>
                <w:rFonts w:ascii="Arial" w:eastAsia="Arial Unicode MS" w:hAnsi="Arial"/>
                <w:snapToGrid w:val="0"/>
                <w:rtl/>
              </w:rPr>
            </w:pPr>
            <w:r w:rsidRPr="00203D08">
              <w:rPr>
                <w:rFonts w:ascii="Arial" w:eastAsia="Arial Unicode MS" w:hAnsi="Arial"/>
                <w:snapToGrid w:val="0"/>
                <w:rtl/>
              </w:rPr>
              <w:t>"(16)</w:t>
            </w:r>
            <w:r w:rsidRPr="00203D08">
              <w:rPr>
                <w:rFonts w:ascii="Arial" w:eastAsia="Arial Unicode MS" w:hAnsi="Arial"/>
                <w:snapToGrid w:val="0"/>
                <w:rtl/>
              </w:rPr>
              <w:tab/>
              <w:t xml:space="preserve">קמעונאי </w:t>
            </w:r>
            <w:r w:rsidRPr="00203D08">
              <w:rPr>
                <w:rFonts w:ascii="Arial" w:eastAsia="Arial Unicode MS" w:hAnsi="Arial" w:hint="eastAsia"/>
                <w:snapToGrid w:val="0"/>
                <w:rtl/>
              </w:rPr>
              <w:t>פארם</w:t>
            </w:r>
            <w:r w:rsidRPr="00203D08">
              <w:rPr>
                <w:rFonts w:ascii="Arial" w:eastAsia="Arial Unicode MS" w:hAnsi="Arial"/>
                <w:snapToGrid w:val="0"/>
                <w:rtl/>
              </w:rPr>
              <w:t xml:space="preserve"> גדול שפתח חנות פארם בלא קבלת אישור או שלא בהתאם לתנאי האישור, בניגוד להוראות סעיף 21ג</w:t>
            </w:r>
            <w:r w:rsidRPr="00203D08">
              <w:rPr>
                <w:rFonts w:ascii="Arial" w:eastAsia="Arial Unicode MS" w:hAnsi="Arial" w:hint="cs"/>
                <w:snapToGrid w:val="0"/>
                <w:rtl/>
              </w:rPr>
              <w:t>;";</w:t>
            </w:r>
          </w:p>
        </w:tc>
      </w:tr>
      <w:tr w:rsidR="00203D08" w:rsidRPr="00203D08" w:rsidTr="00C63A76">
        <w:trPr>
          <w:cantSplit/>
          <w:trHeight w:val="60"/>
        </w:trPr>
        <w:tc>
          <w:tcPr>
            <w:tcW w:w="1870" w:type="dxa"/>
          </w:tcPr>
          <w:p w:rsidR="00203D08" w:rsidRPr="00203D08" w:rsidRDefault="00203D08" w:rsidP="00203D08">
            <w:pPr>
              <w:keepLines/>
              <w:widowControl w:val="0"/>
              <w:tabs>
                <w:tab w:val="left" w:pos="624"/>
                <w:tab w:val="left" w:pos="1247"/>
              </w:tabs>
              <w:snapToGrid w:val="0"/>
              <w:spacing w:line="240" w:lineRule="auto"/>
              <w:ind w:firstLine="0"/>
              <w:contextualSpacing/>
              <w:jc w:val="left"/>
              <w:outlineLvl w:val="2"/>
              <w:rPr>
                <w:rFonts w:ascii="Arial" w:eastAsia="Arial Unicode MS" w:hAnsi="Arial"/>
                <w:snapToGrid w:val="0"/>
              </w:rPr>
            </w:pPr>
          </w:p>
        </w:tc>
        <w:tc>
          <w:tcPr>
            <w:tcW w:w="624" w:type="dxa"/>
          </w:tcPr>
          <w:p w:rsidR="00203D08" w:rsidRPr="00203D08" w:rsidRDefault="00203D08" w:rsidP="00203D08">
            <w:pPr>
              <w:keepLines/>
              <w:widowControl w:val="0"/>
              <w:tabs>
                <w:tab w:val="left" w:pos="624"/>
                <w:tab w:val="left" w:pos="1247"/>
              </w:tabs>
              <w:snapToGrid w:val="0"/>
              <w:spacing w:line="240" w:lineRule="auto"/>
              <w:ind w:firstLine="0"/>
              <w:contextualSpacing/>
              <w:jc w:val="left"/>
              <w:rPr>
                <w:rFonts w:ascii="Arial" w:eastAsia="Arial Unicode MS" w:hAnsi="Arial"/>
                <w:snapToGrid w:val="0"/>
              </w:rPr>
            </w:pPr>
          </w:p>
        </w:tc>
        <w:tc>
          <w:tcPr>
            <w:tcW w:w="624" w:type="dxa"/>
          </w:tcPr>
          <w:p w:rsidR="00203D08" w:rsidRPr="00203D08" w:rsidRDefault="00203D08" w:rsidP="00203D08">
            <w:pPr>
              <w:keepLines/>
              <w:widowControl w:val="0"/>
              <w:tabs>
                <w:tab w:val="left" w:pos="624"/>
                <w:tab w:val="left" w:pos="1247"/>
              </w:tabs>
              <w:snapToGrid w:val="0"/>
              <w:spacing w:line="240" w:lineRule="auto"/>
              <w:ind w:firstLine="0"/>
              <w:contextualSpacing/>
              <w:jc w:val="left"/>
              <w:rPr>
                <w:rFonts w:ascii="Arial" w:eastAsia="Arial Unicode MS" w:hAnsi="Arial"/>
                <w:snapToGrid w:val="0"/>
              </w:rPr>
            </w:pPr>
          </w:p>
        </w:tc>
        <w:tc>
          <w:tcPr>
            <w:tcW w:w="6521" w:type="dxa"/>
            <w:gridSpan w:val="2"/>
          </w:tcPr>
          <w:p w:rsidR="00203D08" w:rsidRPr="00203D08" w:rsidRDefault="00203D08" w:rsidP="006C2873">
            <w:pPr>
              <w:keepLines/>
              <w:widowControl w:val="0"/>
              <w:tabs>
                <w:tab w:val="left" w:pos="624"/>
                <w:tab w:val="left" w:pos="1247"/>
              </w:tabs>
              <w:snapToGrid w:val="0"/>
              <w:spacing w:line="240" w:lineRule="auto"/>
              <w:ind w:firstLine="0"/>
              <w:contextualSpacing/>
              <w:rPr>
                <w:rFonts w:ascii="Arial" w:eastAsia="Arial Unicode MS" w:hAnsi="Arial"/>
                <w:snapToGrid w:val="0"/>
                <w:rtl/>
              </w:rPr>
            </w:pPr>
            <w:r w:rsidRPr="00203D08">
              <w:rPr>
                <w:rFonts w:ascii="Arial" w:eastAsia="Arial Unicode MS" w:hAnsi="Arial" w:hint="cs"/>
                <w:snapToGrid w:val="0"/>
                <w:rtl/>
              </w:rPr>
              <w:t>(ב)</w:t>
            </w:r>
            <w:r w:rsidRPr="00203D08">
              <w:rPr>
                <w:rFonts w:ascii="Arial" w:eastAsia="Arial Unicode MS" w:hAnsi="Arial"/>
                <w:snapToGrid w:val="0"/>
                <w:rtl/>
              </w:rPr>
              <w:tab/>
            </w:r>
            <w:r w:rsidRPr="00203D08">
              <w:rPr>
                <w:rFonts w:ascii="Arial" w:eastAsia="Arial Unicode MS" w:hAnsi="Arial" w:hint="eastAsia"/>
                <w:snapToGrid w:val="0"/>
                <w:rtl/>
              </w:rPr>
              <w:t>בסעיף</w:t>
            </w:r>
            <w:r w:rsidRPr="00203D08">
              <w:rPr>
                <w:rFonts w:ascii="Arial" w:eastAsia="Arial Unicode MS" w:hAnsi="Arial"/>
                <w:snapToGrid w:val="0"/>
                <w:rtl/>
              </w:rPr>
              <w:t xml:space="preserve"> קטן (ב), </w:t>
            </w:r>
            <w:r w:rsidRPr="00203D08">
              <w:rPr>
                <w:rFonts w:ascii="Arial" w:eastAsia="Arial Unicode MS" w:hAnsi="Arial" w:hint="eastAsia"/>
                <w:snapToGrid w:val="0"/>
                <w:rtl/>
              </w:rPr>
              <w:t>במקום</w:t>
            </w:r>
            <w:r w:rsidRPr="00203D08">
              <w:rPr>
                <w:rFonts w:ascii="Arial" w:eastAsia="Arial Unicode MS" w:hAnsi="Arial"/>
                <w:snapToGrid w:val="0"/>
                <w:rtl/>
              </w:rPr>
              <w:t xml:space="preserve"> "בסעיף 12 או 21" </w:t>
            </w:r>
            <w:r w:rsidRPr="00203D08">
              <w:rPr>
                <w:rFonts w:ascii="Arial" w:eastAsia="Arial Unicode MS" w:hAnsi="Arial" w:hint="eastAsia"/>
                <w:snapToGrid w:val="0"/>
                <w:rtl/>
              </w:rPr>
              <w:t>יבוא</w:t>
            </w:r>
            <w:r w:rsidRPr="00203D08">
              <w:rPr>
                <w:rFonts w:ascii="Arial" w:eastAsia="Arial Unicode MS" w:hAnsi="Arial"/>
                <w:snapToGrid w:val="0"/>
                <w:rtl/>
              </w:rPr>
              <w:t xml:space="preserve"> "בסעיף 12, 21 </w:t>
            </w:r>
            <w:r w:rsidRPr="00203D08">
              <w:rPr>
                <w:rFonts w:ascii="Arial" w:eastAsia="Arial Unicode MS" w:hAnsi="Arial" w:hint="eastAsia"/>
                <w:snapToGrid w:val="0"/>
                <w:rtl/>
              </w:rPr>
              <w:t>או</w:t>
            </w:r>
            <w:r w:rsidRPr="00203D08">
              <w:rPr>
                <w:rFonts w:ascii="Arial" w:eastAsia="Arial Unicode MS" w:hAnsi="Arial"/>
                <w:snapToGrid w:val="0"/>
                <w:rtl/>
              </w:rPr>
              <w:t xml:space="preserve"> 21ה</w:t>
            </w:r>
            <w:r w:rsidRPr="00203D08">
              <w:rPr>
                <w:rFonts w:ascii="Arial" w:eastAsia="Arial Unicode MS" w:hAnsi="Arial" w:hint="cs"/>
                <w:snapToGrid w:val="0"/>
                <w:rtl/>
              </w:rPr>
              <w:t>"</w:t>
            </w:r>
            <w:r w:rsidRPr="00203D08">
              <w:rPr>
                <w:rFonts w:ascii="Arial" w:eastAsia="Arial Unicode MS" w:hAnsi="Arial"/>
                <w:snapToGrid w:val="0"/>
                <w:rtl/>
              </w:rPr>
              <w:t>.</w:t>
            </w:r>
            <w:r w:rsidR="006C2873">
              <w:rPr>
                <w:rFonts w:ascii="Arial" w:eastAsia="Arial Unicode MS" w:hAnsi="Arial" w:hint="cs"/>
                <w:snapToGrid w:val="0"/>
                <w:rtl/>
              </w:rPr>
              <w:t>"</w:t>
            </w:r>
          </w:p>
        </w:tc>
      </w:tr>
    </w:tbl>
    <w:p w:rsidR="006C2873" w:rsidRDefault="006C2873">
      <w:pPr>
        <w:rPr>
          <w:rtl/>
        </w:rPr>
      </w:pPr>
    </w:p>
    <w:p w:rsidR="006C2873" w:rsidRDefault="006C2873" w:rsidP="006C2873">
      <w:pPr>
        <w:pStyle w:val="a4"/>
        <w:keepNext/>
        <w:rPr>
          <w:rtl/>
        </w:rPr>
      </w:pPr>
      <w:bookmarkStart w:id="1315" w:name="ET_speaker_איתי_עצמון_145"/>
      <w:r w:rsidRPr="006C2873">
        <w:rPr>
          <w:rStyle w:val="TagStyle"/>
          <w:rtl/>
        </w:rPr>
        <w:t xml:space="preserve"> &lt;&lt; דובר &gt;&gt; </w:t>
      </w:r>
      <w:r>
        <w:rPr>
          <w:rtl/>
        </w:rPr>
        <w:t>איתי עצמון:</w:t>
      </w:r>
      <w:r w:rsidRPr="006C2873">
        <w:rPr>
          <w:rStyle w:val="TagStyle"/>
          <w:rtl/>
        </w:rPr>
        <w:t xml:space="preserve"> &lt;&lt; דובר &gt;&gt;</w:t>
      </w:r>
      <w:r>
        <w:rPr>
          <w:rtl/>
        </w:rPr>
        <w:t xml:space="preserve">   </w:t>
      </w:r>
      <w:bookmarkEnd w:id="1315"/>
    </w:p>
    <w:p w:rsidR="006C2873" w:rsidRDefault="006C2873" w:rsidP="006C2873">
      <w:pPr>
        <w:pStyle w:val="KeepWithNext"/>
        <w:rPr>
          <w:rtl/>
        </w:rPr>
      </w:pPr>
    </w:p>
    <w:p w:rsidR="006C2873" w:rsidRDefault="006C2873" w:rsidP="006C2873">
      <w:pPr>
        <w:rPr>
          <w:rtl/>
        </w:rPr>
      </w:pPr>
      <w:bookmarkStart w:id="1316" w:name="_ETM_Q1_1639489"/>
      <w:bookmarkEnd w:id="1316"/>
      <w:r>
        <w:rPr>
          <w:rFonts w:hint="cs"/>
          <w:rtl/>
        </w:rPr>
        <w:t>זו הוראת השעה ש</w:t>
      </w:r>
      <w:bookmarkStart w:id="1317" w:name="_ETM_Q1_1639396"/>
      <w:bookmarkStart w:id="1318" w:name="_ETM_Q1_1635501"/>
      <w:bookmarkStart w:id="1319" w:name="_ETM_Q1_1634572"/>
      <w:bookmarkStart w:id="1320" w:name="_ETM_Q1_1639385"/>
      <w:bookmarkEnd w:id="1317"/>
      <w:bookmarkEnd w:id="1318"/>
      <w:bookmarkEnd w:id="1319"/>
      <w:bookmarkEnd w:id="1320"/>
      <w:r w:rsidR="00A37271">
        <w:rPr>
          <w:rFonts w:hint="cs"/>
          <w:rtl/>
        </w:rPr>
        <w:t xml:space="preserve">תחול במשך חמש שנים </w:t>
      </w:r>
      <w:bookmarkStart w:id="1321" w:name="_ETM_Q1_1640911"/>
      <w:bookmarkEnd w:id="1321"/>
      <w:r w:rsidR="00A37271">
        <w:rPr>
          <w:rFonts w:hint="cs"/>
          <w:rtl/>
        </w:rPr>
        <w:t xml:space="preserve">מיום </w:t>
      </w:r>
      <w:bookmarkStart w:id="1322" w:name="_ETM_Q1_1643500"/>
      <w:bookmarkEnd w:id="1322"/>
      <w:r w:rsidR="00A37271">
        <w:rPr>
          <w:rFonts w:hint="cs"/>
          <w:rtl/>
        </w:rPr>
        <w:t>תחילתו של החוק המוצע</w:t>
      </w:r>
      <w:bookmarkStart w:id="1323" w:name="_ETM_Q1_1644603"/>
      <w:bookmarkStart w:id="1324" w:name="_ETM_Q1_1646681"/>
      <w:bookmarkStart w:id="1325" w:name="_ETM_Q1_1645247"/>
      <w:bookmarkEnd w:id="1323"/>
      <w:bookmarkEnd w:id="1324"/>
      <w:bookmarkEnd w:id="1325"/>
      <w:r w:rsidR="00A37271">
        <w:rPr>
          <w:rFonts w:hint="cs"/>
          <w:rtl/>
        </w:rPr>
        <w:t xml:space="preserve">, ובמהלך התקופה הזאת </w:t>
      </w:r>
      <w:bookmarkStart w:id="1326" w:name="_ETM_Q1_1648103"/>
      <w:bookmarkEnd w:id="1326"/>
      <w:r w:rsidR="00A37271">
        <w:rPr>
          <w:rFonts w:hint="cs"/>
          <w:rtl/>
        </w:rPr>
        <w:t xml:space="preserve">רשות התחרות </w:t>
      </w:r>
      <w:bookmarkStart w:id="1327" w:name="_ETM_Q1_1647749"/>
      <w:bookmarkEnd w:id="1327"/>
      <w:r w:rsidR="00A37271">
        <w:rPr>
          <w:rFonts w:hint="cs"/>
          <w:rtl/>
        </w:rPr>
        <w:t xml:space="preserve">אמורה לבדוק את הבקשות לפתיחת </w:t>
      </w:r>
      <w:bookmarkStart w:id="1328" w:name="_ETM_Q1_1650495"/>
      <w:bookmarkEnd w:id="1328"/>
      <w:r w:rsidR="00D76A09">
        <w:rPr>
          <w:rFonts w:hint="cs"/>
          <w:rtl/>
        </w:rPr>
        <w:t xml:space="preserve">חנות. </w:t>
      </w:r>
      <w:r w:rsidR="00A37271">
        <w:rPr>
          <w:rFonts w:hint="cs"/>
          <w:rtl/>
        </w:rPr>
        <w:t xml:space="preserve">ערכנו כמובן את ההתאמות </w:t>
      </w:r>
      <w:bookmarkStart w:id="1329" w:name="_ETM_Q1_1651952"/>
      <w:bookmarkEnd w:id="1329"/>
      <w:r w:rsidR="00A37271">
        <w:rPr>
          <w:rFonts w:hint="cs"/>
          <w:rtl/>
        </w:rPr>
        <w:t>הנדרשות גם בסעיפי העונשין והעיצומים.</w:t>
      </w:r>
      <w:bookmarkStart w:id="1330" w:name="_ETM_Q1_1655899"/>
      <w:bookmarkStart w:id="1331" w:name="_ETM_Q1_1657182"/>
      <w:bookmarkStart w:id="1332" w:name="_ETM_Q1_1657896"/>
      <w:bookmarkStart w:id="1333" w:name="_ETM_Q1_1653382"/>
      <w:bookmarkEnd w:id="1330"/>
      <w:bookmarkEnd w:id="1331"/>
      <w:bookmarkEnd w:id="1332"/>
      <w:bookmarkEnd w:id="1333"/>
    </w:p>
    <w:p w:rsidR="00D76A09" w:rsidRDefault="00D76A09" w:rsidP="006C2873">
      <w:pPr>
        <w:rPr>
          <w:rtl/>
        </w:rPr>
      </w:pPr>
      <w:bookmarkStart w:id="1334" w:name="_ETM_Q1_1653696"/>
      <w:bookmarkStart w:id="1335" w:name="_ETM_Q1_1653779"/>
      <w:bookmarkEnd w:id="1334"/>
      <w:bookmarkEnd w:id="1335"/>
    </w:p>
    <w:p w:rsidR="00D76A09" w:rsidRDefault="00D76A09" w:rsidP="00D76A09">
      <w:pPr>
        <w:pStyle w:val="af6"/>
        <w:keepNext/>
        <w:rPr>
          <w:rtl/>
        </w:rPr>
      </w:pPr>
      <w:bookmarkStart w:id="1336" w:name="ET_yor_דוד_ביטן___יורַ_146"/>
      <w:r w:rsidRPr="00D76A09">
        <w:rPr>
          <w:rStyle w:val="TagStyle"/>
          <w:rtl/>
        </w:rPr>
        <w:t xml:space="preserve"> &lt;&lt; יור &gt;&gt; </w:t>
      </w:r>
      <w:r>
        <w:rPr>
          <w:rtl/>
        </w:rPr>
        <w:t>היו"ר דוד ביטן:</w:t>
      </w:r>
      <w:r w:rsidRPr="00D76A09">
        <w:rPr>
          <w:rStyle w:val="TagStyle"/>
          <w:rtl/>
        </w:rPr>
        <w:t xml:space="preserve"> &lt;&lt; יור &gt;&gt;</w:t>
      </w:r>
      <w:r>
        <w:rPr>
          <w:rtl/>
        </w:rPr>
        <w:t xml:space="preserve">   </w:t>
      </w:r>
      <w:bookmarkEnd w:id="1336"/>
    </w:p>
    <w:p w:rsidR="00D76A09" w:rsidRDefault="00D76A09" w:rsidP="00D76A09">
      <w:pPr>
        <w:pStyle w:val="KeepWithNext"/>
        <w:rPr>
          <w:rtl/>
        </w:rPr>
      </w:pPr>
    </w:p>
    <w:p w:rsidR="00D76A09" w:rsidRDefault="00D76A09" w:rsidP="00D76A09">
      <w:pPr>
        <w:rPr>
          <w:rtl/>
        </w:rPr>
      </w:pPr>
      <w:bookmarkStart w:id="1337" w:name="_ETM_Q1_1655314"/>
      <w:bookmarkEnd w:id="1337"/>
      <w:r>
        <w:rPr>
          <w:rFonts w:hint="cs"/>
          <w:rtl/>
        </w:rPr>
        <w:t xml:space="preserve">לפני שמצביעים, משרד האוצר, </w:t>
      </w:r>
      <w:bookmarkStart w:id="1338" w:name="_ETM_Q1_1663075"/>
      <w:bookmarkStart w:id="1339" w:name="_ETM_Q1_1662828"/>
      <w:bookmarkEnd w:id="1338"/>
      <w:bookmarkEnd w:id="1339"/>
      <w:r>
        <w:rPr>
          <w:rFonts w:hint="cs"/>
          <w:rtl/>
        </w:rPr>
        <w:t>סיכמנו על שתי משרות, אני רוצה שתצהיר אותן</w:t>
      </w:r>
      <w:bookmarkStart w:id="1340" w:name="_ETM_Q1_1664760"/>
      <w:bookmarkEnd w:id="1340"/>
      <w:r>
        <w:rPr>
          <w:rFonts w:hint="cs"/>
          <w:rtl/>
        </w:rPr>
        <w:t>.</w:t>
      </w:r>
    </w:p>
    <w:p w:rsidR="00D76A09" w:rsidRDefault="00D76A09" w:rsidP="00D76A09">
      <w:pPr>
        <w:rPr>
          <w:rtl/>
        </w:rPr>
      </w:pPr>
      <w:bookmarkStart w:id="1341" w:name="_ETM_Q1_1665850"/>
      <w:bookmarkStart w:id="1342" w:name="_ETM_Q1_1665926"/>
      <w:bookmarkStart w:id="1343" w:name="_ETM_Q1_1672834"/>
      <w:bookmarkStart w:id="1344" w:name="_ETM_Q1_1672949"/>
      <w:bookmarkEnd w:id="1341"/>
      <w:bookmarkEnd w:id="1342"/>
      <w:bookmarkEnd w:id="1343"/>
      <w:bookmarkEnd w:id="1344"/>
    </w:p>
    <w:p w:rsidR="00D76A09" w:rsidRDefault="00D76A09" w:rsidP="00D76A09">
      <w:pPr>
        <w:pStyle w:val="a4"/>
        <w:keepNext/>
        <w:rPr>
          <w:rtl/>
        </w:rPr>
      </w:pPr>
      <w:bookmarkStart w:id="1345" w:name="ET_speaker_גל_ברנס_147"/>
      <w:r w:rsidRPr="00D76A09">
        <w:rPr>
          <w:rStyle w:val="TagStyle"/>
          <w:rtl/>
        </w:rPr>
        <w:t xml:space="preserve"> &lt;&lt; דובר &gt;&gt; </w:t>
      </w:r>
      <w:r>
        <w:rPr>
          <w:rtl/>
        </w:rPr>
        <w:t>גל ברנס:</w:t>
      </w:r>
      <w:r w:rsidRPr="00D76A09">
        <w:rPr>
          <w:rStyle w:val="TagStyle"/>
          <w:rtl/>
        </w:rPr>
        <w:t xml:space="preserve"> &lt;&lt; דובר &gt;&gt;</w:t>
      </w:r>
      <w:r>
        <w:rPr>
          <w:rtl/>
        </w:rPr>
        <w:t xml:space="preserve">   </w:t>
      </w:r>
      <w:bookmarkEnd w:id="1345"/>
    </w:p>
    <w:p w:rsidR="00D76A09" w:rsidRDefault="00D76A09" w:rsidP="00D76A09">
      <w:pPr>
        <w:pStyle w:val="KeepWithNext"/>
        <w:rPr>
          <w:rtl/>
        </w:rPr>
      </w:pPr>
    </w:p>
    <w:p w:rsidR="00D76A09" w:rsidRDefault="00D76A09" w:rsidP="00D76A09">
      <w:pPr>
        <w:rPr>
          <w:rtl/>
        </w:rPr>
      </w:pPr>
      <w:bookmarkStart w:id="1346" w:name="_ETM_Q1_1669123"/>
      <w:bookmarkEnd w:id="1346"/>
      <w:r>
        <w:rPr>
          <w:rFonts w:hint="cs"/>
          <w:rtl/>
        </w:rPr>
        <w:t xml:space="preserve">אני גל ברנס </w:t>
      </w:r>
      <w:bookmarkStart w:id="1347" w:name="_ETM_Q1_1672718"/>
      <w:bookmarkEnd w:id="1347"/>
      <w:r>
        <w:rPr>
          <w:rFonts w:hint="cs"/>
          <w:rtl/>
        </w:rPr>
        <w:t>מאגף תקציבים</w:t>
      </w:r>
      <w:bookmarkStart w:id="1348" w:name="_ETM_Q1_1672653"/>
      <w:bookmarkEnd w:id="1348"/>
      <w:r>
        <w:rPr>
          <w:rFonts w:hint="cs"/>
          <w:rtl/>
        </w:rPr>
        <w:t>. בדיונים על תקציב 25'</w:t>
      </w:r>
      <w:bookmarkStart w:id="1349" w:name="_ETM_Q1_1675863"/>
      <w:bookmarkEnd w:id="1349"/>
      <w:r>
        <w:rPr>
          <w:rFonts w:hint="cs"/>
          <w:rtl/>
        </w:rPr>
        <w:t xml:space="preserve"> נמליץ להוסי</w:t>
      </w:r>
      <w:bookmarkStart w:id="1350" w:name="_ETM_Q1_1674396"/>
      <w:bookmarkEnd w:id="1350"/>
      <w:r>
        <w:rPr>
          <w:rFonts w:hint="cs"/>
          <w:rtl/>
        </w:rPr>
        <w:t xml:space="preserve">ף </w:t>
      </w:r>
      <w:bookmarkStart w:id="1351" w:name="_ETM_Q1_1674656"/>
      <w:bookmarkStart w:id="1352" w:name="_ETM_Q1_1671531"/>
      <w:bookmarkStart w:id="1353" w:name="_ETM_Q1_1674835"/>
      <w:bookmarkEnd w:id="1351"/>
      <w:bookmarkEnd w:id="1352"/>
      <w:bookmarkEnd w:id="1353"/>
      <w:r>
        <w:rPr>
          <w:rFonts w:hint="cs"/>
          <w:rtl/>
        </w:rPr>
        <w:t xml:space="preserve">לעניין </w:t>
      </w:r>
      <w:bookmarkStart w:id="1354" w:name="_ETM_Q1_1676400"/>
      <w:bookmarkEnd w:id="1354"/>
      <w:r>
        <w:rPr>
          <w:rFonts w:hint="cs"/>
          <w:rtl/>
        </w:rPr>
        <w:t>החוק שתי משרות לרשות התחרות.</w:t>
      </w:r>
      <w:bookmarkStart w:id="1355" w:name="_ETM_Q1_1678199"/>
      <w:bookmarkEnd w:id="1355"/>
    </w:p>
    <w:p w:rsidR="00D76A09" w:rsidRDefault="00D76A09" w:rsidP="00D76A09">
      <w:pPr>
        <w:rPr>
          <w:rtl/>
        </w:rPr>
      </w:pPr>
      <w:bookmarkStart w:id="1356" w:name="_ETM_Q1_1678491"/>
      <w:bookmarkStart w:id="1357" w:name="_ETM_Q1_1678571"/>
      <w:bookmarkStart w:id="1358" w:name="_ETM_Q1_1680058"/>
      <w:bookmarkEnd w:id="1356"/>
      <w:bookmarkEnd w:id="1357"/>
      <w:bookmarkEnd w:id="1358"/>
    </w:p>
    <w:p w:rsidR="00D76A09" w:rsidRDefault="00D76A09" w:rsidP="00D76A09">
      <w:pPr>
        <w:pStyle w:val="a4"/>
        <w:keepNext/>
        <w:rPr>
          <w:rtl/>
        </w:rPr>
      </w:pPr>
      <w:bookmarkStart w:id="1359" w:name="ET_speaker_5726_148"/>
      <w:r w:rsidRPr="00D76A09">
        <w:rPr>
          <w:rStyle w:val="TagStyle"/>
          <w:rtl/>
        </w:rPr>
        <w:t xml:space="preserve"> &lt;&lt; דובר &gt;&gt; </w:t>
      </w:r>
      <w:r>
        <w:rPr>
          <w:rtl/>
        </w:rPr>
        <w:t>ינון אזולאי (ש"ס):</w:t>
      </w:r>
      <w:r w:rsidRPr="00D76A09">
        <w:rPr>
          <w:rStyle w:val="TagStyle"/>
          <w:rtl/>
        </w:rPr>
        <w:t xml:space="preserve"> &lt;&lt; דובר &gt;&gt;</w:t>
      </w:r>
      <w:r>
        <w:rPr>
          <w:rtl/>
        </w:rPr>
        <w:t xml:space="preserve">   </w:t>
      </w:r>
      <w:bookmarkEnd w:id="1359"/>
    </w:p>
    <w:p w:rsidR="00D76A09" w:rsidRDefault="00D76A09" w:rsidP="00D76A09">
      <w:pPr>
        <w:pStyle w:val="KeepWithNext"/>
        <w:rPr>
          <w:rtl/>
        </w:rPr>
      </w:pPr>
    </w:p>
    <w:p w:rsidR="00D76A09" w:rsidRDefault="00D76A09" w:rsidP="00D76A09">
      <w:pPr>
        <w:rPr>
          <w:rtl/>
        </w:rPr>
      </w:pPr>
      <w:bookmarkStart w:id="1360" w:name="_ETM_Q1_1680810"/>
      <w:bookmarkStart w:id="1361" w:name="_ETM_Q1_1680879"/>
      <w:bookmarkStart w:id="1362" w:name="_ETM_Q1_1676310"/>
      <w:bookmarkEnd w:id="1360"/>
      <w:bookmarkEnd w:id="1361"/>
      <w:bookmarkEnd w:id="1362"/>
      <w:r>
        <w:rPr>
          <w:rFonts w:hint="cs"/>
          <w:rtl/>
        </w:rPr>
        <w:t>לא רק להמליץ.</w:t>
      </w:r>
    </w:p>
    <w:p w:rsidR="00D76A09" w:rsidRDefault="00D76A09" w:rsidP="00D76A09">
      <w:pPr>
        <w:rPr>
          <w:rtl/>
        </w:rPr>
      </w:pPr>
    </w:p>
    <w:p w:rsidR="00D76A09" w:rsidRDefault="00D76A09" w:rsidP="00D76A09">
      <w:pPr>
        <w:pStyle w:val="a4"/>
        <w:keepNext/>
        <w:rPr>
          <w:rtl/>
        </w:rPr>
      </w:pPr>
      <w:bookmarkStart w:id="1363" w:name="ET_speaker_גל_ברנס_149"/>
      <w:r w:rsidRPr="00D76A09">
        <w:rPr>
          <w:rStyle w:val="TagStyle"/>
          <w:rtl/>
        </w:rPr>
        <w:t xml:space="preserve"> &lt;&lt; דובר &gt;&gt; </w:t>
      </w:r>
      <w:r>
        <w:rPr>
          <w:rtl/>
        </w:rPr>
        <w:t>גל ברנס:</w:t>
      </w:r>
      <w:r w:rsidRPr="00D76A09">
        <w:rPr>
          <w:rStyle w:val="TagStyle"/>
          <w:rtl/>
        </w:rPr>
        <w:t xml:space="preserve"> &lt;&lt; דובר &gt;&gt;</w:t>
      </w:r>
      <w:r>
        <w:rPr>
          <w:rtl/>
        </w:rPr>
        <w:t xml:space="preserve">   </w:t>
      </w:r>
      <w:bookmarkEnd w:id="1363"/>
    </w:p>
    <w:p w:rsidR="00D76A09" w:rsidRDefault="00D76A09" w:rsidP="00D76A09">
      <w:pPr>
        <w:pStyle w:val="KeepWithNext"/>
        <w:rPr>
          <w:rtl/>
        </w:rPr>
      </w:pPr>
    </w:p>
    <w:p w:rsidR="00D76A09" w:rsidRDefault="00D76A09" w:rsidP="00D76A09">
      <w:pPr>
        <w:rPr>
          <w:rtl/>
        </w:rPr>
      </w:pPr>
      <w:bookmarkStart w:id="1364" w:name="_ETM_Q1_1680396"/>
      <w:bookmarkEnd w:id="1364"/>
      <w:r>
        <w:rPr>
          <w:rFonts w:hint="cs"/>
          <w:rtl/>
        </w:rPr>
        <w:t>הכנסת מא</w:t>
      </w:r>
      <w:bookmarkStart w:id="1365" w:name="_ETM_Q1_1677666"/>
      <w:bookmarkEnd w:id="1365"/>
      <w:r>
        <w:rPr>
          <w:rFonts w:hint="cs"/>
          <w:rtl/>
        </w:rPr>
        <w:t>שרת. לא אנחנו.</w:t>
      </w:r>
    </w:p>
    <w:p w:rsidR="00C70344" w:rsidRDefault="00C70344" w:rsidP="00D76A09">
      <w:pPr>
        <w:rPr>
          <w:rtl/>
        </w:rPr>
      </w:pPr>
      <w:bookmarkStart w:id="1366" w:name="_ETM_Q1_1686487"/>
      <w:bookmarkStart w:id="1367" w:name="_ETM_Q1_1686659"/>
      <w:bookmarkEnd w:id="1366"/>
      <w:bookmarkEnd w:id="1367"/>
    </w:p>
    <w:p w:rsidR="00C70344" w:rsidRDefault="00C70344" w:rsidP="00C70344">
      <w:pPr>
        <w:pStyle w:val="af6"/>
        <w:keepNext/>
        <w:rPr>
          <w:rtl/>
        </w:rPr>
      </w:pPr>
      <w:bookmarkStart w:id="1368" w:name="ET_yor_דוד_ביטן___יורַ_150"/>
      <w:r w:rsidRPr="00C70344">
        <w:rPr>
          <w:rStyle w:val="TagStyle"/>
          <w:rtl/>
        </w:rPr>
        <w:t xml:space="preserve"> &lt;&lt; יור &gt;&gt; </w:t>
      </w:r>
      <w:r>
        <w:rPr>
          <w:rtl/>
        </w:rPr>
        <w:t>היו"ר דוד ביטן:</w:t>
      </w:r>
      <w:r w:rsidRPr="00C70344">
        <w:rPr>
          <w:rStyle w:val="TagStyle"/>
          <w:rtl/>
        </w:rPr>
        <w:t xml:space="preserve"> &lt;&lt; יור &gt;&gt;</w:t>
      </w:r>
      <w:r>
        <w:rPr>
          <w:rtl/>
        </w:rPr>
        <w:t xml:space="preserve">   </w:t>
      </w:r>
      <w:bookmarkEnd w:id="1368"/>
    </w:p>
    <w:p w:rsidR="00C70344" w:rsidRDefault="00C70344" w:rsidP="00C70344">
      <w:pPr>
        <w:pStyle w:val="KeepWithNext"/>
        <w:rPr>
          <w:rtl/>
        </w:rPr>
      </w:pPr>
    </w:p>
    <w:p w:rsidR="00C70344" w:rsidRDefault="00C70344" w:rsidP="00C70344">
      <w:pPr>
        <w:rPr>
          <w:rtl/>
        </w:rPr>
      </w:pPr>
      <w:bookmarkStart w:id="1369" w:name="_ETM_Q1_1688370"/>
      <w:bookmarkEnd w:id="1369"/>
      <w:r>
        <w:rPr>
          <w:rFonts w:hint="cs"/>
          <w:rtl/>
        </w:rPr>
        <w:t xml:space="preserve">ברור. </w:t>
      </w:r>
      <w:bookmarkStart w:id="1370" w:name="_ETM_Q1_1689976"/>
      <w:bookmarkStart w:id="1371" w:name="_ETM_Q1_1685186"/>
      <w:bookmarkEnd w:id="1370"/>
      <w:bookmarkEnd w:id="1371"/>
      <w:r>
        <w:rPr>
          <w:rFonts w:hint="cs"/>
          <w:rtl/>
        </w:rPr>
        <w:t xml:space="preserve">תכניסו את זה לתקציב. </w:t>
      </w:r>
      <w:bookmarkStart w:id="1372" w:name="_ETM_Q1_1686691"/>
      <w:bookmarkEnd w:id="1372"/>
      <w:r>
        <w:rPr>
          <w:rFonts w:hint="cs"/>
          <w:rtl/>
        </w:rPr>
        <w:t xml:space="preserve">שתי משרות כדי שיוכלו </w:t>
      </w:r>
      <w:bookmarkStart w:id="1373" w:name="_ETM_Q1_1688101"/>
      <w:bookmarkEnd w:id="1373"/>
      <w:r>
        <w:rPr>
          <w:rFonts w:hint="cs"/>
          <w:rtl/>
        </w:rPr>
        <w:t xml:space="preserve">לבצע את </w:t>
      </w:r>
      <w:bookmarkStart w:id="1374" w:name="_ETM_Q1_1689653"/>
      <w:bookmarkEnd w:id="1374"/>
      <w:r>
        <w:rPr>
          <w:rFonts w:hint="cs"/>
          <w:rtl/>
        </w:rPr>
        <w:t>החוק.</w:t>
      </w:r>
    </w:p>
    <w:p w:rsidR="00C70344" w:rsidRDefault="00C70344" w:rsidP="00C70344">
      <w:pPr>
        <w:rPr>
          <w:rtl/>
        </w:rPr>
      </w:pPr>
      <w:bookmarkStart w:id="1375" w:name="_ETM_Q1_1691925"/>
      <w:bookmarkStart w:id="1376" w:name="_ETM_Q1_1692012"/>
      <w:bookmarkEnd w:id="1375"/>
      <w:bookmarkEnd w:id="1376"/>
    </w:p>
    <w:p w:rsidR="00C70344" w:rsidRDefault="00C70344" w:rsidP="00C70344">
      <w:pPr>
        <w:pStyle w:val="a4"/>
        <w:keepNext/>
        <w:rPr>
          <w:rtl/>
        </w:rPr>
      </w:pPr>
      <w:bookmarkStart w:id="1377" w:name="ET_speaker_6348_151"/>
      <w:r w:rsidRPr="00C70344">
        <w:rPr>
          <w:rStyle w:val="TagStyle"/>
          <w:rtl/>
        </w:rPr>
        <w:t xml:space="preserve"> &lt;&lt; דובר &gt;&gt; </w:t>
      </w:r>
      <w:r>
        <w:rPr>
          <w:rtl/>
        </w:rPr>
        <w:t>שלום דנינו (הליכוד):</w:t>
      </w:r>
      <w:r w:rsidRPr="00C70344">
        <w:rPr>
          <w:rStyle w:val="TagStyle"/>
          <w:rtl/>
        </w:rPr>
        <w:t xml:space="preserve"> &lt;&lt; דובר &gt;&gt;</w:t>
      </w:r>
      <w:r>
        <w:rPr>
          <w:rtl/>
        </w:rPr>
        <w:t xml:space="preserve">   </w:t>
      </w:r>
      <w:bookmarkEnd w:id="1377"/>
    </w:p>
    <w:p w:rsidR="00C70344" w:rsidRDefault="00C70344" w:rsidP="00C70344">
      <w:pPr>
        <w:pStyle w:val="KeepWithNext"/>
        <w:rPr>
          <w:rtl/>
        </w:rPr>
      </w:pPr>
    </w:p>
    <w:p w:rsidR="00C70344" w:rsidRDefault="00C70344" w:rsidP="00C70344">
      <w:pPr>
        <w:rPr>
          <w:rtl/>
        </w:rPr>
      </w:pPr>
      <w:r>
        <w:rPr>
          <w:rFonts w:hint="cs"/>
          <w:rtl/>
        </w:rPr>
        <w:t>איפה זה יאושר בתקציב</w:t>
      </w:r>
      <w:bookmarkStart w:id="1378" w:name="_ETM_Q1_1689558"/>
      <w:bookmarkEnd w:id="1378"/>
      <w:r>
        <w:rPr>
          <w:rFonts w:hint="cs"/>
          <w:rtl/>
        </w:rPr>
        <w:t>?</w:t>
      </w:r>
      <w:bookmarkStart w:id="1379" w:name="_ETM_Q1_1701918"/>
      <w:bookmarkStart w:id="1380" w:name="_ETM_Q1_1697986"/>
      <w:bookmarkStart w:id="1381" w:name="_ETM_Q1_1703256"/>
      <w:bookmarkStart w:id="1382" w:name="_ETM_Q1_1698588"/>
      <w:bookmarkStart w:id="1383" w:name="_ETM_Q1_1694006"/>
      <w:bookmarkStart w:id="1384" w:name="_ETM_Q1_1690926"/>
      <w:bookmarkStart w:id="1385" w:name="_ETM_Q1_1687366"/>
      <w:bookmarkEnd w:id="1379"/>
      <w:bookmarkEnd w:id="1380"/>
      <w:bookmarkEnd w:id="1381"/>
      <w:bookmarkEnd w:id="1382"/>
      <w:bookmarkEnd w:id="1383"/>
      <w:bookmarkEnd w:id="1384"/>
      <w:bookmarkEnd w:id="1385"/>
    </w:p>
    <w:p w:rsidR="00C70344" w:rsidRDefault="00C70344" w:rsidP="00C70344">
      <w:pPr>
        <w:rPr>
          <w:rtl/>
        </w:rPr>
      </w:pPr>
      <w:bookmarkStart w:id="1386" w:name="_ETM_Q1_1696624"/>
      <w:bookmarkStart w:id="1387" w:name="_ETM_Q1_1696697"/>
      <w:bookmarkEnd w:id="1386"/>
      <w:bookmarkEnd w:id="1387"/>
    </w:p>
    <w:p w:rsidR="00C70344" w:rsidRDefault="00C70344" w:rsidP="00C70344">
      <w:pPr>
        <w:pStyle w:val="af6"/>
        <w:keepNext/>
        <w:rPr>
          <w:rtl/>
        </w:rPr>
      </w:pPr>
      <w:bookmarkStart w:id="1388" w:name="ET_yor_דוד_ביטן___יורַ_152"/>
      <w:r w:rsidRPr="00C70344">
        <w:rPr>
          <w:rStyle w:val="TagStyle"/>
          <w:rtl/>
        </w:rPr>
        <w:t xml:space="preserve"> &lt;&lt; יור &gt;&gt; </w:t>
      </w:r>
      <w:r>
        <w:rPr>
          <w:rtl/>
        </w:rPr>
        <w:t>היו"ר דוד ביטן:</w:t>
      </w:r>
      <w:r w:rsidRPr="00C70344">
        <w:rPr>
          <w:rStyle w:val="TagStyle"/>
          <w:rtl/>
        </w:rPr>
        <w:t xml:space="preserve"> &lt;&lt; יור &gt;&gt;</w:t>
      </w:r>
      <w:r>
        <w:rPr>
          <w:rtl/>
        </w:rPr>
        <w:t xml:space="preserve">   </w:t>
      </w:r>
      <w:bookmarkEnd w:id="1388"/>
    </w:p>
    <w:p w:rsidR="00C70344" w:rsidRDefault="00C70344" w:rsidP="00C70344">
      <w:pPr>
        <w:pStyle w:val="KeepWithNext"/>
        <w:rPr>
          <w:rtl/>
        </w:rPr>
      </w:pPr>
    </w:p>
    <w:p w:rsidR="00C70344" w:rsidRDefault="00C70344" w:rsidP="00C70344">
      <w:pPr>
        <w:rPr>
          <w:rtl/>
        </w:rPr>
      </w:pPr>
      <w:bookmarkStart w:id="1389" w:name="_ETM_Q1_1700219"/>
      <w:bookmarkEnd w:id="1389"/>
      <w:r>
        <w:rPr>
          <w:rFonts w:hint="cs"/>
          <w:rtl/>
        </w:rPr>
        <w:t xml:space="preserve">בתקציב המדינה. </w:t>
      </w:r>
      <w:bookmarkStart w:id="1390" w:name="_ETM_Q1_1698310"/>
      <w:bookmarkEnd w:id="1390"/>
      <w:r>
        <w:rPr>
          <w:rFonts w:hint="cs"/>
          <w:rtl/>
        </w:rPr>
        <w:t>זה לא קשור אלינו. ה</w:t>
      </w:r>
      <w:bookmarkStart w:id="1391" w:name="_ETM_Q1_1698249"/>
      <w:bookmarkEnd w:id="1391"/>
      <w:r>
        <w:rPr>
          <w:rFonts w:hint="cs"/>
          <w:rtl/>
        </w:rPr>
        <w:t xml:space="preserve">וא מצהיר, ואז הוא דואג </w:t>
      </w:r>
      <w:bookmarkStart w:id="1392" w:name="_ETM_Q1_1699776"/>
      <w:bookmarkEnd w:id="1392"/>
      <w:r>
        <w:rPr>
          <w:rFonts w:hint="cs"/>
          <w:rtl/>
        </w:rPr>
        <w:t>לזה בתקציב.</w:t>
      </w:r>
    </w:p>
    <w:p w:rsidR="00C70344" w:rsidRDefault="00C70344" w:rsidP="00C70344">
      <w:pPr>
        <w:rPr>
          <w:rtl/>
        </w:rPr>
      </w:pPr>
      <w:bookmarkStart w:id="1393" w:name="_ETM_Q1_1703623"/>
      <w:bookmarkStart w:id="1394" w:name="_ETM_Q1_1703695"/>
      <w:bookmarkStart w:id="1395" w:name="_ETM_Q1_1702682"/>
      <w:bookmarkStart w:id="1396" w:name="_ETM_Q1_1709142"/>
      <w:bookmarkEnd w:id="1393"/>
      <w:bookmarkEnd w:id="1394"/>
      <w:bookmarkEnd w:id="1395"/>
      <w:bookmarkEnd w:id="1396"/>
    </w:p>
    <w:p w:rsidR="00C70344" w:rsidRDefault="00C70344" w:rsidP="00C70344">
      <w:pPr>
        <w:pStyle w:val="a4"/>
        <w:keepNext/>
        <w:rPr>
          <w:rtl/>
        </w:rPr>
      </w:pPr>
      <w:bookmarkStart w:id="1397" w:name="ET_speaker_5726_153"/>
      <w:r w:rsidRPr="00C70344">
        <w:rPr>
          <w:rStyle w:val="TagStyle"/>
          <w:rtl/>
        </w:rPr>
        <w:t xml:space="preserve"> &lt;&lt; דובר &gt;&gt; </w:t>
      </w:r>
      <w:r>
        <w:rPr>
          <w:rtl/>
        </w:rPr>
        <w:t>ינון אזולאי (ש"ס):</w:t>
      </w:r>
      <w:r w:rsidRPr="00C70344">
        <w:rPr>
          <w:rStyle w:val="TagStyle"/>
          <w:rtl/>
        </w:rPr>
        <w:t xml:space="preserve"> &lt;&lt; דובר &gt;&gt;</w:t>
      </w:r>
      <w:r>
        <w:rPr>
          <w:rtl/>
        </w:rPr>
        <w:t xml:space="preserve">   </w:t>
      </w:r>
      <w:bookmarkEnd w:id="1397"/>
    </w:p>
    <w:p w:rsidR="00C70344" w:rsidRDefault="00C70344" w:rsidP="00C70344">
      <w:pPr>
        <w:pStyle w:val="KeepWithNext"/>
        <w:rPr>
          <w:rtl/>
        </w:rPr>
      </w:pPr>
    </w:p>
    <w:p w:rsidR="00C70344" w:rsidRDefault="00C70344" w:rsidP="00C70344">
      <w:pPr>
        <w:rPr>
          <w:rtl/>
        </w:rPr>
      </w:pPr>
      <w:bookmarkStart w:id="1398" w:name="_ETM_Q1_1709746"/>
      <w:bookmarkStart w:id="1399" w:name="_ETM_Q1_1709795"/>
      <w:bookmarkStart w:id="1400" w:name="_ETM_Q1_1705146"/>
      <w:bookmarkEnd w:id="1398"/>
      <w:bookmarkEnd w:id="1399"/>
      <w:bookmarkEnd w:id="1400"/>
      <w:r>
        <w:rPr>
          <w:rFonts w:hint="cs"/>
          <w:rtl/>
        </w:rPr>
        <w:t xml:space="preserve">נבקש </w:t>
      </w:r>
      <w:bookmarkStart w:id="1401" w:name="_ETM_Q1_1701816"/>
      <w:bookmarkEnd w:id="1401"/>
      <w:r>
        <w:rPr>
          <w:rFonts w:hint="cs"/>
          <w:rtl/>
        </w:rPr>
        <w:t xml:space="preserve">רק </w:t>
      </w:r>
      <w:bookmarkStart w:id="1402" w:name="_ETM_Q1_1703079"/>
      <w:bookmarkStart w:id="1403" w:name="_ETM_Q1_1701067"/>
      <w:bookmarkEnd w:id="1402"/>
      <w:bookmarkEnd w:id="1403"/>
      <w:r>
        <w:rPr>
          <w:rFonts w:hint="cs"/>
          <w:rtl/>
        </w:rPr>
        <w:t>שתראה לנו את זה</w:t>
      </w:r>
      <w:bookmarkStart w:id="1404" w:name="_ETM_Q1_1702100"/>
      <w:bookmarkEnd w:id="1404"/>
      <w:r>
        <w:rPr>
          <w:rFonts w:hint="cs"/>
          <w:rtl/>
        </w:rPr>
        <w:t xml:space="preserve"> ותסמן לנו </w:t>
      </w:r>
      <w:bookmarkStart w:id="1405" w:name="_ETM_Q1_1706886"/>
      <w:bookmarkEnd w:id="1405"/>
      <w:r>
        <w:rPr>
          <w:rFonts w:hint="cs"/>
          <w:rtl/>
        </w:rPr>
        <w:t>את זה במרקר.</w:t>
      </w:r>
    </w:p>
    <w:p w:rsidR="00C70344" w:rsidRDefault="00C70344" w:rsidP="00C70344">
      <w:pPr>
        <w:rPr>
          <w:rtl/>
        </w:rPr>
      </w:pPr>
      <w:bookmarkStart w:id="1406" w:name="_ETM_Q1_1707721"/>
      <w:bookmarkStart w:id="1407" w:name="_ETM_Q1_1707808"/>
      <w:bookmarkEnd w:id="1406"/>
      <w:bookmarkEnd w:id="1407"/>
    </w:p>
    <w:p w:rsidR="00C70344" w:rsidRDefault="00C70344" w:rsidP="00C70344">
      <w:pPr>
        <w:pStyle w:val="af6"/>
        <w:keepNext/>
        <w:rPr>
          <w:rtl/>
        </w:rPr>
      </w:pPr>
      <w:bookmarkStart w:id="1408" w:name="ET_yor_דוד_ביטן___יורַ_154"/>
      <w:r w:rsidRPr="00C70344">
        <w:rPr>
          <w:rStyle w:val="TagStyle"/>
          <w:rtl/>
        </w:rPr>
        <w:t xml:space="preserve"> &lt;&lt; יור &gt;&gt; </w:t>
      </w:r>
      <w:r>
        <w:rPr>
          <w:rtl/>
        </w:rPr>
        <w:t>היו"ר דוד ביטן:</w:t>
      </w:r>
      <w:r w:rsidRPr="00C70344">
        <w:rPr>
          <w:rStyle w:val="TagStyle"/>
          <w:rtl/>
        </w:rPr>
        <w:t xml:space="preserve"> &lt;&lt; יור &gt;&gt;</w:t>
      </w:r>
      <w:r>
        <w:rPr>
          <w:rtl/>
        </w:rPr>
        <w:t xml:space="preserve">   </w:t>
      </w:r>
      <w:bookmarkEnd w:id="1408"/>
    </w:p>
    <w:p w:rsidR="00C70344" w:rsidRDefault="00C70344" w:rsidP="00C70344">
      <w:pPr>
        <w:pStyle w:val="KeepWithNext"/>
        <w:rPr>
          <w:rtl/>
        </w:rPr>
      </w:pPr>
    </w:p>
    <w:p w:rsidR="00C70344" w:rsidRDefault="007F4F04" w:rsidP="00C70344">
      <w:pPr>
        <w:rPr>
          <w:rtl/>
        </w:rPr>
      </w:pPr>
      <w:bookmarkStart w:id="1409" w:name="_ETM_Q1_1709858"/>
      <w:bookmarkStart w:id="1410" w:name="_ETM_Q1_1707026"/>
      <w:bookmarkEnd w:id="1409"/>
      <w:bookmarkEnd w:id="1410"/>
      <w:r>
        <w:rPr>
          <w:rFonts w:hint="cs"/>
          <w:rtl/>
        </w:rPr>
        <w:t xml:space="preserve">אם </w:t>
      </w:r>
      <w:bookmarkStart w:id="1411" w:name="_ETM_Q1_1708717"/>
      <w:bookmarkEnd w:id="1411"/>
      <w:r>
        <w:rPr>
          <w:rFonts w:hint="cs"/>
          <w:rtl/>
        </w:rPr>
        <w:t xml:space="preserve">יש להם היום 20 משרות, </w:t>
      </w:r>
      <w:bookmarkStart w:id="1412" w:name="_ETM_Q1_1707888"/>
      <w:bookmarkEnd w:id="1412"/>
      <w:r>
        <w:rPr>
          <w:rFonts w:hint="cs"/>
          <w:rtl/>
        </w:rPr>
        <w:t xml:space="preserve">אל תורידו להם ארבע ותוסיפו </w:t>
      </w:r>
      <w:bookmarkStart w:id="1413" w:name="_ETM_Q1_1715445"/>
      <w:bookmarkEnd w:id="1413"/>
      <w:r>
        <w:rPr>
          <w:rFonts w:hint="cs"/>
          <w:rtl/>
        </w:rPr>
        <w:t>להם שתיים, כמו ש</w:t>
      </w:r>
      <w:bookmarkStart w:id="1414" w:name="_ETM_Q1_1713439"/>
      <w:bookmarkEnd w:id="1414"/>
      <w:r>
        <w:rPr>
          <w:rFonts w:hint="cs"/>
          <w:rtl/>
        </w:rPr>
        <w:t>אתם יודעים לעשות. תהיו רציניים,</w:t>
      </w:r>
      <w:bookmarkStart w:id="1415" w:name="_ETM_Q1_1713848"/>
      <w:bookmarkEnd w:id="1415"/>
      <w:r w:rsidR="00D22612">
        <w:rPr>
          <w:rFonts w:hint="cs"/>
          <w:rtl/>
        </w:rPr>
        <w:t xml:space="preserve"> על</w:t>
      </w:r>
      <w:bookmarkStart w:id="1416" w:name="_ETM_Q1_1714911"/>
      <w:bookmarkEnd w:id="1416"/>
      <w:r w:rsidR="00D22612">
        <w:rPr>
          <w:rFonts w:hint="cs"/>
          <w:rtl/>
        </w:rPr>
        <w:t xml:space="preserve">-מנת </w:t>
      </w:r>
      <w:bookmarkStart w:id="1417" w:name="_ETM_Q1_1719428"/>
      <w:bookmarkStart w:id="1418" w:name="_ETM_Q1_1714635"/>
      <w:bookmarkEnd w:id="1417"/>
      <w:bookmarkEnd w:id="1418"/>
      <w:r w:rsidR="00D22612">
        <w:rPr>
          <w:rFonts w:hint="cs"/>
          <w:rtl/>
        </w:rPr>
        <w:t>שהחוק הזה ייושם</w:t>
      </w:r>
      <w:bookmarkStart w:id="1419" w:name="_ETM_Q1_1716375"/>
      <w:bookmarkStart w:id="1420" w:name="_ETM_Q1_1716370"/>
      <w:bookmarkStart w:id="1421" w:name="_ETM_Q1_1717175"/>
      <w:bookmarkEnd w:id="1419"/>
      <w:bookmarkEnd w:id="1420"/>
      <w:bookmarkEnd w:id="1421"/>
      <w:r w:rsidR="00D22612">
        <w:rPr>
          <w:rFonts w:hint="cs"/>
          <w:rtl/>
        </w:rPr>
        <w:t xml:space="preserve">. הם ביקשו </w:t>
      </w:r>
      <w:bookmarkStart w:id="1422" w:name="_ETM_Q1_1723612"/>
      <w:bookmarkEnd w:id="1422"/>
      <w:r w:rsidR="00D22612">
        <w:rPr>
          <w:rFonts w:hint="cs"/>
          <w:rtl/>
        </w:rPr>
        <w:t xml:space="preserve">חמישה, וסיכמנו </w:t>
      </w:r>
      <w:bookmarkStart w:id="1423" w:name="_ETM_Q1_1721727"/>
      <w:bookmarkEnd w:id="1423"/>
      <w:r w:rsidR="00D22612">
        <w:rPr>
          <w:rFonts w:hint="cs"/>
          <w:rtl/>
        </w:rPr>
        <w:t>על שניים כרגע. אם תוכיחו להם שז</w:t>
      </w:r>
      <w:bookmarkStart w:id="1424" w:name="_ETM_Q1_1730914"/>
      <w:bookmarkEnd w:id="1424"/>
      <w:r w:rsidR="00D22612">
        <w:rPr>
          <w:rFonts w:hint="cs"/>
          <w:rtl/>
        </w:rPr>
        <w:t>ה</w:t>
      </w:r>
      <w:bookmarkStart w:id="1425" w:name="_ETM_Q1_1726427"/>
      <w:bookmarkEnd w:id="1425"/>
      <w:r w:rsidR="00D22612">
        <w:rPr>
          <w:rFonts w:hint="cs"/>
          <w:rtl/>
        </w:rPr>
        <w:t xml:space="preserve"> באמת דורש הרבה עבודה </w:t>
      </w:r>
      <w:bookmarkStart w:id="1426" w:name="_ETM_Q1_1729026"/>
      <w:bookmarkEnd w:id="1426"/>
      <w:r w:rsidR="00D22612">
        <w:rPr>
          <w:rFonts w:hint="cs"/>
          <w:rtl/>
        </w:rPr>
        <w:t xml:space="preserve">ויש הרבה בקשות, אני מאמין </w:t>
      </w:r>
      <w:bookmarkStart w:id="1427" w:name="_ETM_Q1_1733488"/>
      <w:bookmarkEnd w:id="1427"/>
      <w:r w:rsidR="00D22612">
        <w:rPr>
          <w:rFonts w:hint="cs"/>
          <w:rtl/>
        </w:rPr>
        <w:t xml:space="preserve">שמשרד האוצר </w:t>
      </w:r>
      <w:bookmarkStart w:id="1428" w:name="_ETM_Q1_1730745"/>
      <w:bookmarkEnd w:id="1428"/>
      <w:r w:rsidR="00D22612">
        <w:rPr>
          <w:rFonts w:hint="cs"/>
          <w:rtl/>
        </w:rPr>
        <w:t>יתייחס לזה בהתאם.</w:t>
      </w:r>
    </w:p>
    <w:p w:rsidR="00D22612" w:rsidRDefault="00D22612" w:rsidP="00C70344">
      <w:pPr>
        <w:rPr>
          <w:rtl/>
        </w:rPr>
      </w:pPr>
      <w:bookmarkStart w:id="1429" w:name="_ETM_Q1_1735346"/>
      <w:bookmarkStart w:id="1430" w:name="_ETM_Q1_1735430"/>
      <w:bookmarkStart w:id="1431" w:name="_ETM_Q1_1738513"/>
      <w:bookmarkEnd w:id="1429"/>
      <w:bookmarkEnd w:id="1430"/>
      <w:bookmarkEnd w:id="1431"/>
    </w:p>
    <w:p w:rsidR="00D22612" w:rsidRDefault="00D22612" w:rsidP="00D22612">
      <w:pPr>
        <w:pStyle w:val="a4"/>
        <w:keepNext/>
        <w:rPr>
          <w:rtl/>
        </w:rPr>
      </w:pPr>
      <w:bookmarkStart w:id="1432" w:name="ET_speaker_6348_155"/>
      <w:r w:rsidRPr="00D22612">
        <w:rPr>
          <w:rStyle w:val="TagStyle"/>
          <w:rtl/>
        </w:rPr>
        <w:t xml:space="preserve"> &lt;&lt; דובר &gt;&gt; </w:t>
      </w:r>
      <w:r>
        <w:rPr>
          <w:rtl/>
        </w:rPr>
        <w:t>שלום דנינו (הליכוד):</w:t>
      </w:r>
      <w:r w:rsidRPr="00D22612">
        <w:rPr>
          <w:rStyle w:val="TagStyle"/>
          <w:rtl/>
        </w:rPr>
        <w:t xml:space="preserve"> &lt;&lt; דובר &gt;&gt;</w:t>
      </w:r>
      <w:r>
        <w:rPr>
          <w:rtl/>
        </w:rPr>
        <w:t xml:space="preserve">   </w:t>
      </w:r>
      <w:bookmarkEnd w:id="1432"/>
    </w:p>
    <w:p w:rsidR="00D22612" w:rsidRDefault="00D22612" w:rsidP="00D22612">
      <w:pPr>
        <w:pStyle w:val="KeepWithNext"/>
        <w:rPr>
          <w:rtl/>
        </w:rPr>
      </w:pPr>
    </w:p>
    <w:p w:rsidR="00D22612" w:rsidRDefault="00D22612" w:rsidP="00D22612">
      <w:pPr>
        <w:rPr>
          <w:rtl/>
        </w:rPr>
      </w:pPr>
      <w:bookmarkStart w:id="1433" w:name="_ETM_Q1_1739122"/>
      <w:bookmarkStart w:id="1434" w:name="_ETM_Q1_1739197"/>
      <w:bookmarkEnd w:id="1433"/>
      <w:bookmarkEnd w:id="1434"/>
      <w:r>
        <w:rPr>
          <w:rFonts w:hint="cs"/>
          <w:rtl/>
        </w:rPr>
        <w:t>דוד, סליחה. אני רק רוצה ללמוד. מה הטכניקה ש</w:t>
      </w:r>
      <w:bookmarkStart w:id="1435" w:name="_ETM_Q1_1735809"/>
      <w:bookmarkEnd w:id="1435"/>
      <w:r>
        <w:rPr>
          <w:rFonts w:hint="cs"/>
          <w:rtl/>
        </w:rPr>
        <w:t>ל הדבר הזה?</w:t>
      </w:r>
      <w:bookmarkStart w:id="1436" w:name="_ETM_Q1_1738225"/>
      <w:bookmarkStart w:id="1437" w:name="_ETM_Q1_1738298"/>
      <w:bookmarkStart w:id="1438" w:name="_ETM_Q1_1733825"/>
      <w:bookmarkEnd w:id="1436"/>
      <w:bookmarkEnd w:id="1437"/>
      <w:bookmarkEnd w:id="1438"/>
      <w:r>
        <w:rPr>
          <w:rFonts w:hint="cs"/>
          <w:rtl/>
        </w:rPr>
        <w:t xml:space="preserve"> איפה זה בא</w:t>
      </w:r>
      <w:bookmarkStart w:id="1439" w:name="_ETM_Q1_1740195"/>
      <w:bookmarkEnd w:id="1439"/>
      <w:r>
        <w:rPr>
          <w:rFonts w:hint="cs"/>
          <w:rtl/>
        </w:rPr>
        <w:t xml:space="preserve">? </w:t>
      </w:r>
      <w:bookmarkStart w:id="1440" w:name="_ETM_Q1_1740921"/>
      <w:bookmarkEnd w:id="1440"/>
      <w:r>
        <w:rPr>
          <w:rFonts w:hint="cs"/>
          <w:rtl/>
        </w:rPr>
        <w:t>באיזה סעיף? אי</w:t>
      </w:r>
      <w:bookmarkStart w:id="1441" w:name="_ETM_Q1_1741109"/>
      <w:bookmarkEnd w:id="1441"/>
      <w:r>
        <w:rPr>
          <w:rFonts w:hint="cs"/>
          <w:rtl/>
        </w:rPr>
        <w:t>ך זה מגיע לוועדת הכספים לאישור</w:t>
      </w:r>
      <w:bookmarkStart w:id="1442" w:name="_ETM_Q1_1742936"/>
      <w:bookmarkEnd w:id="1442"/>
      <w:r>
        <w:rPr>
          <w:rFonts w:hint="cs"/>
          <w:rtl/>
        </w:rPr>
        <w:t>?</w:t>
      </w:r>
      <w:bookmarkStart w:id="1443" w:name="_ETM_Q1_1746897"/>
      <w:bookmarkEnd w:id="1443"/>
      <w:r>
        <w:rPr>
          <w:rFonts w:hint="cs"/>
          <w:rtl/>
        </w:rPr>
        <w:t xml:space="preserve"> אני רוצה לדעת.</w:t>
      </w:r>
    </w:p>
    <w:p w:rsidR="00D22612" w:rsidRDefault="00D22612" w:rsidP="00D22612">
      <w:pPr>
        <w:rPr>
          <w:rtl/>
        </w:rPr>
      </w:pPr>
      <w:bookmarkStart w:id="1444" w:name="_ETM_Q1_1743760"/>
      <w:bookmarkStart w:id="1445" w:name="_ETM_Q1_1743840"/>
      <w:bookmarkEnd w:id="1444"/>
      <w:bookmarkEnd w:id="1445"/>
    </w:p>
    <w:p w:rsidR="00D22612" w:rsidRDefault="00D22612" w:rsidP="00D22612">
      <w:pPr>
        <w:pStyle w:val="af6"/>
        <w:keepNext/>
        <w:rPr>
          <w:rtl/>
        </w:rPr>
      </w:pPr>
      <w:bookmarkStart w:id="1446" w:name="ET_yor_דוד_ביטן___יורַ_156"/>
      <w:r w:rsidRPr="00D22612">
        <w:rPr>
          <w:rStyle w:val="TagStyle"/>
          <w:rtl/>
        </w:rPr>
        <w:t xml:space="preserve"> &lt;&lt; יור &gt;&gt; </w:t>
      </w:r>
      <w:r>
        <w:rPr>
          <w:rtl/>
        </w:rPr>
        <w:t>היו"ר דוד ביטן:</w:t>
      </w:r>
      <w:r w:rsidRPr="00D22612">
        <w:rPr>
          <w:rStyle w:val="TagStyle"/>
          <w:rtl/>
        </w:rPr>
        <w:t xml:space="preserve"> &lt;&lt; יור &gt;&gt;</w:t>
      </w:r>
      <w:r>
        <w:rPr>
          <w:rtl/>
        </w:rPr>
        <w:t xml:space="preserve">   </w:t>
      </w:r>
      <w:bookmarkEnd w:id="1446"/>
    </w:p>
    <w:p w:rsidR="00D22612" w:rsidRDefault="00D22612" w:rsidP="00D22612">
      <w:pPr>
        <w:pStyle w:val="KeepWithNext"/>
        <w:rPr>
          <w:rtl/>
        </w:rPr>
      </w:pPr>
    </w:p>
    <w:p w:rsidR="00D22612" w:rsidRDefault="00D22612" w:rsidP="00D22612">
      <w:pPr>
        <w:rPr>
          <w:rtl/>
        </w:rPr>
      </w:pPr>
      <w:bookmarkStart w:id="1447" w:name="_ETM_Q1_1744545"/>
      <w:bookmarkEnd w:id="1447"/>
      <w:r>
        <w:rPr>
          <w:rFonts w:hint="cs"/>
          <w:rtl/>
        </w:rPr>
        <w:t xml:space="preserve">בתקציב </w:t>
      </w:r>
      <w:bookmarkStart w:id="1448" w:name="_ETM_Q1_1746433"/>
      <w:bookmarkEnd w:id="1448"/>
      <w:r>
        <w:rPr>
          <w:rFonts w:hint="cs"/>
          <w:rtl/>
        </w:rPr>
        <w:t>המדינה.</w:t>
      </w:r>
    </w:p>
    <w:p w:rsidR="00EB52EE" w:rsidRDefault="00EB52EE" w:rsidP="00D22612">
      <w:pPr>
        <w:rPr>
          <w:rtl/>
        </w:rPr>
      </w:pPr>
      <w:bookmarkStart w:id="1449" w:name="_ETM_Q1_1744130"/>
      <w:bookmarkStart w:id="1450" w:name="_ETM_Q1_1746044"/>
      <w:bookmarkEnd w:id="1449"/>
      <w:bookmarkEnd w:id="1450"/>
    </w:p>
    <w:p w:rsidR="00EB52EE" w:rsidRDefault="00EB52EE" w:rsidP="00EB52EE">
      <w:pPr>
        <w:pStyle w:val="a4"/>
        <w:keepNext/>
        <w:rPr>
          <w:rtl/>
        </w:rPr>
      </w:pPr>
      <w:bookmarkStart w:id="1451" w:name="ET_speaker_גל_ברנס_157"/>
      <w:r w:rsidRPr="00EB52EE">
        <w:rPr>
          <w:rStyle w:val="TagStyle"/>
          <w:rtl/>
        </w:rPr>
        <w:t xml:space="preserve"> &lt;&lt; דובר &gt;&gt; </w:t>
      </w:r>
      <w:r>
        <w:rPr>
          <w:rtl/>
        </w:rPr>
        <w:t>גל ברנס:</w:t>
      </w:r>
      <w:r w:rsidRPr="00EB52EE">
        <w:rPr>
          <w:rStyle w:val="TagStyle"/>
          <w:rtl/>
        </w:rPr>
        <w:t xml:space="preserve"> &lt;&lt; דובר &gt;&gt;</w:t>
      </w:r>
      <w:r>
        <w:rPr>
          <w:rtl/>
        </w:rPr>
        <w:t xml:space="preserve">   </w:t>
      </w:r>
      <w:bookmarkEnd w:id="1451"/>
    </w:p>
    <w:p w:rsidR="00EB52EE" w:rsidRDefault="00EB52EE" w:rsidP="00EB52EE">
      <w:pPr>
        <w:pStyle w:val="KeepWithNext"/>
        <w:rPr>
          <w:rtl/>
        </w:rPr>
      </w:pPr>
    </w:p>
    <w:p w:rsidR="00EB52EE" w:rsidRDefault="00EB52EE" w:rsidP="00EB52EE">
      <w:pPr>
        <w:rPr>
          <w:rtl/>
        </w:rPr>
      </w:pPr>
      <w:bookmarkStart w:id="1452" w:name="_ETM_Q1_1746631"/>
      <w:bookmarkStart w:id="1453" w:name="_ETM_Q1_1746709"/>
      <w:bookmarkEnd w:id="1452"/>
      <w:bookmarkEnd w:id="1453"/>
      <w:r>
        <w:rPr>
          <w:rFonts w:hint="cs"/>
          <w:rtl/>
        </w:rPr>
        <w:t>הממשלה מגישה חוק תקציב</w:t>
      </w:r>
      <w:bookmarkStart w:id="1454" w:name="_ETM_Q1_1750655"/>
      <w:bookmarkEnd w:id="1454"/>
      <w:r>
        <w:rPr>
          <w:rFonts w:hint="cs"/>
          <w:rtl/>
        </w:rPr>
        <w:t xml:space="preserve">. חוק התקציב </w:t>
      </w:r>
      <w:bookmarkStart w:id="1455" w:name="_ETM_Q1_1749445"/>
      <w:bookmarkEnd w:id="1455"/>
      <w:r>
        <w:rPr>
          <w:rFonts w:hint="cs"/>
          <w:rtl/>
        </w:rPr>
        <w:t>מתקצב כל גו</w:t>
      </w:r>
      <w:bookmarkStart w:id="1456" w:name="_ETM_Q1_1752967"/>
      <w:bookmarkStart w:id="1457" w:name="_ETM_Q1_1752968"/>
      <w:bookmarkEnd w:id="1456"/>
      <w:bookmarkEnd w:id="1457"/>
      <w:r>
        <w:rPr>
          <w:rFonts w:hint="cs"/>
          <w:rtl/>
        </w:rPr>
        <w:t>ף ממשלתי, משרד</w:t>
      </w:r>
      <w:bookmarkStart w:id="1458" w:name="_ETM_Q1_1753425"/>
      <w:bookmarkEnd w:id="1458"/>
      <w:r>
        <w:rPr>
          <w:rFonts w:hint="cs"/>
          <w:rtl/>
        </w:rPr>
        <w:t xml:space="preserve">, רשויות ותקציב, </w:t>
      </w:r>
      <w:bookmarkStart w:id="1459" w:name="_ETM_Q1_1760253"/>
      <w:bookmarkEnd w:id="1459"/>
      <w:r>
        <w:rPr>
          <w:rFonts w:hint="cs"/>
          <w:rtl/>
        </w:rPr>
        <w:t>שזה כסף</w:t>
      </w:r>
      <w:bookmarkStart w:id="1460" w:name="_ETM_Q1_1756785"/>
      <w:bookmarkEnd w:id="1460"/>
      <w:r>
        <w:rPr>
          <w:rFonts w:hint="cs"/>
          <w:rtl/>
        </w:rPr>
        <w:t>, ותקני כוח אדם שזה כמו</w:t>
      </w:r>
      <w:bookmarkStart w:id="1461" w:name="_ETM_Q1_1758555"/>
      <w:bookmarkEnd w:id="1461"/>
      <w:r>
        <w:rPr>
          <w:rFonts w:hint="cs"/>
          <w:rtl/>
        </w:rPr>
        <w:t xml:space="preserve">ת העובדים שכל </w:t>
      </w:r>
      <w:bookmarkStart w:id="1462" w:name="_ETM_Q1_1763674"/>
      <w:bookmarkEnd w:id="1462"/>
      <w:r>
        <w:rPr>
          <w:rFonts w:hint="cs"/>
          <w:rtl/>
        </w:rPr>
        <w:t xml:space="preserve">גוף </w:t>
      </w:r>
      <w:bookmarkStart w:id="1463" w:name="_ETM_Q1_1759486"/>
      <w:bookmarkEnd w:id="1463"/>
      <w:r>
        <w:rPr>
          <w:rFonts w:hint="cs"/>
          <w:rtl/>
        </w:rPr>
        <w:t xml:space="preserve">יכול להעסיק. במסגרת </w:t>
      </w:r>
      <w:bookmarkStart w:id="1464" w:name="_ETM_Q1_1761489"/>
      <w:bookmarkEnd w:id="1464"/>
      <w:r>
        <w:rPr>
          <w:rFonts w:hint="cs"/>
          <w:rtl/>
        </w:rPr>
        <w:t>התקציב הבא</w:t>
      </w:r>
      <w:bookmarkStart w:id="1465" w:name="_ETM_Q1_1760009"/>
      <w:bookmarkStart w:id="1466" w:name="_ETM_Q1_1764415"/>
      <w:bookmarkEnd w:id="1465"/>
      <w:bookmarkEnd w:id="1466"/>
      <w:r w:rsidR="00A7360E">
        <w:rPr>
          <w:rFonts w:hint="cs"/>
          <w:rtl/>
        </w:rPr>
        <w:t xml:space="preserve">, בחלק </w:t>
      </w:r>
      <w:bookmarkStart w:id="1467" w:name="_ETM_Q1_1763815"/>
      <w:bookmarkEnd w:id="1467"/>
      <w:r w:rsidR="00A7360E">
        <w:rPr>
          <w:rFonts w:hint="cs"/>
          <w:rtl/>
        </w:rPr>
        <w:t xml:space="preserve">מהצעת התקציב </w:t>
      </w:r>
      <w:bookmarkStart w:id="1468" w:name="_ETM_Q1_1765595"/>
      <w:bookmarkEnd w:id="1468"/>
      <w:r w:rsidR="00A7360E">
        <w:rPr>
          <w:rFonts w:hint="cs"/>
          <w:rtl/>
        </w:rPr>
        <w:t xml:space="preserve">נמליץ </w:t>
      </w:r>
      <w:bookmarkStart w:id="1469" w:name="_ETM_Q1_1769466"/>
      <w:bookmarkEnd w:id="1469"/>
      <w:r w:rsidR="00A7360E">
        <w:rPr>
          <w:rFonts w:hint="cs"/>
          <w:rtl/>
        </w:rPr>
        <w:t xml:space="preserve">להוסיף </w:t>
      </w:r>
      <w:bookmarkStart w:id="1470" w:name="_ETM_Q1_1765735"/>
      <w:bookmarkEnd w:id="1470"/>
      <w:r w:rsidR="00A7360E">
        <w:rPr>
          <w:rFonts w:hint="cs"/>
          <w:rtl/>
        </w:rPr>
        <w:t xml:space="preserve">שתי משרות </w:t>
      </w:r>
      <w:bookmarkStart w:id="1471" w:name="_ETM_Q1_1765975"/>
      <w:bookmarkEnd w:id="1471"/>
      <w:r w:rsidR="00A7360E">
        <w:rPr>
          <w:rFonts w:hint="cs"/>
          <w:rtl/>
        </w:rPr>
        <w:t xml:space="preserve">כוח אדם בתוך </w:t>
      </w:r>
      <w:bookmarkStart w:id="1472" w:name="_ETM_Q1_1766467"/>
      <w:bookmarkStart w:id="1473" w:name="_ETM_Q1_1766646"/>
      <w:bookmarkStart w:id="1474" w:name="_ETM_Q1_1764735"/>
      <w:bookmarkStart w:id="1475" w:name="_ETM_Q1_1770245"/>
      <w:bookmarkEnd w:id="1472"/>
      <w:bookmarkEnd w:id="1473"/>
      <w:bookmarkEnd w:id="1474"/>
      <w:bookmarkEnd w:id="1475"/>
      <w:r w:rsidR="00A7360E">
        <w:rPr>
          <w:rFonts w:hint="cs"/>
          <w:rtl/>
        </w:rPr>
        <w:t>רשו</w:t>
      </w:r>
      <w:bookmarkStart w:id="1476" w:name="_ETM_Q1_1766435"/>
      <w:bookmarkEnd w:id="1476"/>
      <w:r w:rsidR="00A7360E">
        <w:rPr>
          <w:rFonts w:hint="cs"/>
          <w:rtl/>
        </w:rPr>
        <w:t>ת התחרות.</w:t>
      </w:r>
      <w:bookmarkStart w:id="1477" w:name="_ETM_Q1_1768318"/>
      <w:bookmarkEnd w:id="1477"/>
    </w:p>
    <w:p w:rsidR="00A7360E" w:rsidRDefault="00A7360E" w:rsidP="00EB52EE">
      <w:pPr>
        <w:rPr>
          <w:rtl/>
        </w:rPr>
      </w:pPr>
      <w:bookmarkStart w:id="1478" w:name="_ETM_Q1_1768610"/>
      <w:bookmarkStart w:id="1479" w:name="_ETM_Q1_1768679"/>
      <w:bookmarkStart w:id="1480" w:name="_ETM_Q1_1770955"/>
      <w:bookmarkEnd w:id="1478"/>
      <w:bookmarkEnd w:id="1479"/>
      <w:bookmarkEnd w:id="1480"/>
    </w:p>
    <w:p w:rsidR="00A7360E" w:rsidRDefault="00A7360E" w:rsidP="00A7360E">
      <w:pPr>
        <w:pStyle w:val="a4"/>
        <w:keepNext/>
        <w:rPr>
          <w:rtl/>
        </w:rPr>
      </w:pPr>
      <w:bookmarkStart w:id="1481" w:name="ET_speaker_6348_158"/>
      <w:r w:rsidRPr="00A7360E">
        <w:rPr>
          <w:rStyle w:val="TagStyle"/>
          <w:rtl/>
        </w:rPr>
        <w:t xml:space="preserve"> &lt;&lt; דובר &gt;&gt; </w:t>
      </w:r>
      <w:r>
        <w:rPr>
          <w:rtl/>
        </w:rPr>
        <w:t>שלום דנינו (הליכוד):</w:t>
      </w:r>
      <w:r w:rsidRPr="00A7360E">
        <w:rPr>
          <w:rStyle w:val="TagStyle"/>
          <w:rtl/>
        </w:rPr>
        <w:t xml:space="preserve"> &lt;&lt; דובר &gt;&gt;</w:t>
      </w:r>
      <w:r>
        <w:rPr>
          <w:rtl/>
        </w:rPr>
        <w:t xml:space="preserve">   </w:t>
      </w:r>
      <w:bookmarkEnd w:id="1481"/>
    </w:p>
    <w:p w:rsidR="00A7360E" w:rsidRDefault="00A7360E" w:rsidP="00A7360E">
      <w:pPr>
        <w:pStyle w:val="KeepWithNext"/>
        <w:rPr>
          <w:rtl/>
        </w:rPr>
      </w:pPr>
    </w:p>
    <w:p w:rsidR="00A7360E" w:rsidRDefault="00A7360E" w:rsidP="00A7360E">
      <w:pPr>
        <w:rPr>
          <w:rtl/>
        </w:rPr>
      </w:pPr>
      <w:bookmarkStart w:id="1482" w:name="_ETM_Q1_1771458"/>
      <w:bookmarkStart w:id="1483" w:name="_ETM_Q1_1771568"/>
      <w:bookmarkEnd w:id="1482"/>
      <w:bookmarkEnd w:id="1483"/>
      <w:r>
        <w:rPr>
          <w:rFonts w:hint="cs"/>
          <w:rtl/>
        </w:rPr>
        <w:t xml:space="preserve">וזה יהיה </w:t>
      </w:r>
      <w:bookmarkStart w:id="1484" w:name="_ETM_Q1_1774076"/>
      <w:bookmarkEnd w:id="1484"/>
      <w:r>
        <w:rPr>
          <w:rFonts w:hint="cs"/>
          <w:rtl/>
        </w:rPr>
        <w:t>מסומן</w:t>
      </w:r>
      <w:bookmarkStart w:id="1485" w:name="_ETM_Q1_1770805"/>
      <w:bookmarkEnd w:id="1485"/>
      <w:r>
        <w:rPr>
          <w:rFonts w:hint="cs"/>
          <w:rtl/>
        </w:rPr>
        <w:t xml:space="preserve"> לרשות התחרות? שני תקנים </w:t>
      </w:r>
      <w:bookmarkStart w:id="1486" w:name="_ETM_Q1_1772550"/>
      <w:bookmarkEnd w:id="1486"/>
      <w:r>
        <w:rPr>
          <w:rFonts w:hint="cs"/>
          <w:rtl/>
        </w:rPr>
        <w:t xml:space="preserve">נוספים </w:t>
      </w:r>
      <w:bookmarkStart w:id="1487" w:name="_ETM_Q1_1773729"/>
      <w:bookmarkStart w:id="1488" w:name="_ETM_Q1_1773567"/>
      <w:bookmarkStart w:id="1489" w:name="_ETM_Q1_1773615"/>
      <w:bookmarkEnd w:id="1487"/>
      <w:bookmarkEnd w:id="1488"/>
      <w:bookmarkEnd w:id="1489"/>
      <w:r>
        <w:rPr>
          <w:rFonts w:hint="cs"/>
          <w:rtl/>
        </w:rPr>
        <w:t>וסכום של כס</w:t>
      </w:r>
      <w:bookmarkStart w:id="1490" w:name="_ETM_Q1_1774358"/>
      <w:bookmarkEnd w:id="1490"/>
      <w:r>
        <w:rPr>
          <w:rFonts w:hint="cs"/>
          <w:rtl/>
        </w:rPr>
        <w:t>ף?</w:t>
      </w:r>
      <w:bookmarkStart w:id="1491" w:name="_ETM_Q1_1775317"/>
      <w:bookmarkEnd w:id="1491"/>
    </w:p>
    <w:p w:rsidR="00A7360E" w:rsidRDefault="00A7360E" w:rsidP="00A7360E">
      <w:pPr>
        <w:rPr>
          <w:rtl/>
        </w:rPr>
      </w:pPr>
      <w:bookmarkStart w:id="1492" w:name="_ETM_Q1_1776406"/>
      <w:bookmarkStart w:id="1493" w:name="_ETM_Q1_1776477"/>
      <w:bookmarkStart w:id="1494" w:name="_ETM_Q1_1778446"/>
      <w:bookmarkEnd w:id="1492"/>
      <w:bookmarkEnd w:id="1493"/>
      <w:bookmarkEnd w:id="1494"/>
    </w:p>
    <w:p w:rsidR="00A7360E" w:rsidRDefault="00A7360E" w:rsidP="00A7360E">
      <w:pPr>
        <w:pStyle w:val="a4"/>
        <w:keepNext/>
        <w:rPr>
          <w:rtl/>
        </w:rPr>
      </w:pPr>
      <w:bookmarkStart w:id="1495" w:name="ET_speaker_גל_ברנס_159"/>
      <w:r w:rsidRPr="00A7360E">
        <w:rPr>
          <w:rStyle w:val="TagStyle"/>
          <w:rtl/>
        </w:rPr>
        <w:t xml:space="preserve"> &lt;&lt; דובר &gt;&gt; </w:t>
      </w:r>
      <w:r>
        <w:rPr>
          <w:rtl/>
        </w:rPr>
        <w:t>גל ברנס:</w:t>
      </w:r>
      <w:r w:rsidRPr="00A7360E">
        <w:rPr>
          <w:rStyle w:val="TagStyle"/>
          <w:rtl/>
        </w:rPr>
        <w:t xml:space="preserve"> &lt;&lt; דובר &gt;&gt;</w:t>
      </w:r>
      <w:r>
        <w:rPr>
          <w:rtl/>
        </w:rPr>
        <w:t xml:space="preserve">   </w:t>
      </w:r>
      <w:bookmarkEnd w:id="1495"/>
    </w:p>
    <w:p w:rsidR="00A7360E" w:rsidRDefault="00A7360E" w:rsidP="00A7360E">
      <w:pPr>
        <w:pStyle w:val="KeepWithNext"/>
        <w:rPr>
          <w:rtl/>
        </w:rPr>
      </w:pPr>
    </w:p>
    <w:p w:rsidR="00A7360E" w:rsidRDefault="00A7360E" w:rsidP="00A7360E">
      <w:pPr>
        <w:rPr>
          <w:rtl/>
        </w:rPr>
      </w:pPr>
      <w:bookmarkStart w:id="1496" w:name="_ETM_Q1_1779005"/>
      <w:bookmarkStart w:id="1497" w:name="_ETM_Q1_1779071"/>
      <w:bookmarkEnd w:id="1496"/>
      <w:bookmarkEnd w:id="1497"/>
      <w:r>
        <w:rPr>
          <w:rFonts w:hint="cs"/>
          <w:rtl/>
        </w:rPr>
        <w:t>זו מגבלה</w:t>
      </w:r>
      <w:bookmarkStart w:id="1498" w:name="_ETM_Q1_1776415"/>
      <w:bookmarkEnd w:id="1498"/>
      <w:r>
        <w:rPr>
          <w:rFonts w:hint="cs"/>
          <w:rtl/>
        </w:rPr>
        <w:t xml:space="preserve">. </w:t>
      </w:r>
      <w:bookmarkStart w:id="1499" w:name="_ETM_Q1_1777008"/>
      <w:bookmarkEnd w:id="1499"/>
      <w:r>
        <w:rPr>
          <w:rFonts w:hint="cs"/>
          <w:rtl/>
        </w:rPr>
        <w:t>אתה אף פעם לא רואה את הדלתא</w:t>
      </w:r>
      <w:bookmarkStart w:id="1500" w:name="_ETM_Q1_1778478"/>
      <w:bookmarkEnd w:id="1500"/>
      <w:r>
        <w:rPr>
          <w:rFonts w:hint="cs"/>
          <w:rtl/>
        </w:rPr>
        <w:t xml:space="preserve">, אתה </w:t>
      </w:r>
      <w:bookmarkStart w:id="1501" w:name="_ETM_Q1_1781183"/>
      <w:bookmarkEnd w:id="1501"/>
      <w:r>
        <w:rPr>
          <w:rFonts w:hint="cs"/>
          <w:rtl/>
        </w:rPr>
        <w:t>רואה את הסך-הכול.</w:t>
      </w:r>
      <w:bookmarkStart w:id="1502" w:name="_ETM_Q1_1780609"/>
      <w:bookmarkEnd w:id="1502"/>
    </w:p>
    <w:p w:rsidR="00A7360E" w:rsidRDefault="00A7360E" w:rsidP="00A7360E">
      <w:pPr>
        <w:rPr>
          <w:rtl/>
        </w:rPr>
      </w:pPr>
      <w:bookmarkStart w:id="1503" w:name="_ETM_Q1_1781219"/>
      <w:bookmarkStart w:id="1504" w:name="_ETM_Q1_1781303"/>
      <w:bookmarkEnd w:id="1503"/>
      <w:bookmarkEnd w:id="1504"/>
    </w:p>
    <w:p w:rsidR="00A7360E" w:rsidRDefault="00A7360E" w:rsidP="00A7360E">
      <w:pPr>
        <w:pStyle w:val="a4"/>
        <w:keepNext/>
        <w:rPr>
          <w:rtl/>
        </w:rPr>
      </w:pPr>
      <w:bookmarkStart w:id="1505" w:name="ET_speaker_6348_160"/>
      <w:r w:rsidRPr="00A7360E">
        <w:rPr>
          <w:rStyle w:val="TagStyle"/>
          <w:rtl/>
        </w:rPr>
        <w:t xml:space="preserve"> &lt;&lt; דובר &gt;&gt; </w:t>
      </w:r>
      <w:r>
        <w:rPr>
          <w:rtl/>
        </w:rPr>
        <w:t>שלום דנינו (הליכוד):</w:t>
      </w:r>
      <w:r w:rsidRPr="00A7360E">
        <w:rPr>
          <w:rStyle w:val="TagStyle"/>
          <w:rtl/>
        </w:rPr>
        <w:t xml:space="preserve"> &lt;&lt; דובר &gt;&gt;</w:t>
      </w:r>
      <w:r>
        <w:rPr>
          <w:rtl/>
        </w:rPr>
        <w:t xml:space="preserve">   </w:t>
      </w:r>
      <w:bookmarkEnd w:id="1505"/>
    </w:p>
    <w:p w:rsidR="00A7360E" w:rsidRDefault="00A7360E" w:rsidP="00A7360E">
      <w:pPr>
        <w:pStyle w:val="KeepWithNext"/>
        <w:rPr>
          <w:rtl/>
        </w:rPr>
      </w:pPr>
    </w:p>
    <w:p w:rsidR="00A7360E" w:rsidRDefault="00A7360E" w:rsidP="00A7360E">
      <w:pPr>
        <w:rPr>
          <w:rtl/>
        </w:rPr>
      </w:pPr>
      <w:bookmarkStart w:id="1506" w:name="_ETM_Q1_1783400"/>
      <w:bookmarkStart w:id="1507" w:name="_ETM_Q1_1783453"/>
      <w:bookmarkEnd w:id="1506"/>
      <w:bookmarkEnd w:id="1507"/>
      <w:r>
        <w:rPr>
          <w:rFonts w:hint="cs"/>
          <w:rtl/>
        </w:rPr>
        <w:t>א</w:t>
      </w:r>
      <w:bookmarkStart w:id="1508" w:name="_ETM_Q1_1781545"/>
      <w:bookmarkEnd w:id="1508"/>
      <w:r>
        <w:rPr>
          <w:rFonts w:hint="cs"/>
          <w:rtl/>
        </w:rPr>
        <w:t>תה רואה את הסך-הכול?</w:t>
      </w:r>
    </w:p>
    <w:p w:rsidR="00A7360E" w:rsidRDefault="00A7360E" w:rsidP="00A7360E">
      <w:pPr>
        <w:rPr>
          <w:rtl/>
        </w:rPr>
      </w:pPr>
    </w:p>
    <w:p w:rsidR="00A7360E" w:rsidRDefault="00A7360E" w:rsidP="00A7360E">
      <w:pPr>
        <w:pStyle w:val="a4"/>
        <w:keepNext/>
        <w:rPr>
          <w:rtl/>
        </w:rPr>
      </w:pPr>
      <w:bookmarkStart w:id="1509" w:name="ET_speaker_גל_ברנס_161"/>
      <w:r w:rsidRPr="00A7360E">
        <w:rPr>
          <w:rStyle w:val="TagStyle"/>
          <w:rtl/>
        </w:rPr>
        <w:t xml:space="preserve"> &lt;&lt; דובר &gt;&gt; </w:t>
      </w:r>
      <w:r>
        <w:rPr>
          <w:rtl/>
        </w:rPr>
        <w:t>גל ברנס:</w:t>
      </w:r>
      <w:r w:rsidRPr="00A7360E">
        <w:rPr>
          <w:rStyle w:val="TagStyle"/>
          <w:rtl/>
        </w:rPr>
        <w:t xml:space="preserve"> &lt;&lt; דובר &gt;&gt;</w:t>
      </w:r>
      <w:r>
        <w:rPr>
          <w:rtl/>
        </w:rPr>
        <w:t xml:space="preserve">   </w:t>
      </w:r>
      <w:bookmarkEnd w:id="1509"/>
    </w:p>
    <w:p w:rsidR="00A7360E" w:rsidRDefault="00A7360E" w:rsidP="00A7360E">
      <w:pPr>
        <w:pStyle w:val="KeepWithNext"/>
        <w:rPr>
          <w:rtl/>
        </w:rPr>
      </w:pPr>
    </w:p>
    <w:p w:rsidR="00A7360E" w:rsidRDefault="00A7360E" w:rsidP="00A7360E">
      <w:pPr>
        <w:rPr>
          <w:rtl/>
        </w:rPr>
      </w:pPr>
      <w:r>
        <w:rPr>
          <w:rFonts w:hint="cs"/>
          <w:rtl/>
        </w:rPr>
        <w:t>כן.</w:t>
      </w:r>
    </w:p>
    <w:p w:rsidR="00A7360E" w:rsidRDefault="00A7360E" w:rsidP="00A7360E">
      <w:pPr>
        <w:rPr>
          <w:rtl/>
        </w:rPr>
      </w:pPr>
    </w:p>
    <w:p w:rsidR="00A7360E" w:rsidRDefault="00A7360E" w:rsidP="00A7360E">
      <w:pPr>
        <w:pStyle w:val="a4"/>
        <w:keepNext/>
        <w:rPr>
          <w:rtl/>
        </w:rPr>
      </w:pPr>
      <w:bookmarkStart w:id="1510" w:name="ET_speaker_6348_162"/>
      <w:r w:rsidRPr="00A7360E">
        <w:rPr>
          <w:rStyle w:val="TagStyle"/>
          <w:rtl/>
        </w:rPr>
        <w:t xml:space="preserve"> &lt;&lt; דובר &gt;&gt; </w:t>
      </w:r>
      <w:r>
        <w:rPr>
          <w:rtl/>
        </w:rPr>
        <w:t>שלום דנינו (הליכוד):</w:t>
      </w:r>
      <w:r w:rsidRPr="00A7360E">
        <w:rPr>
          <w:rStyle w:val="TagStyle"/>
          <w:rtl/>
        </w:rPr>
        <w:t xml:space="preserve"> &lt;&lt; דובר &gt;&gt;</w:t>
      </w:r>
      <w:r>
        <w:rPr>
          <w:rtl/>
        </w:rPr>
        <w:t xml:space="preserve">   </w:t>
      </w:r>
      <w:bookmarkEnd w:id="1510"/>
    </w:p>
    <w:p w:rsidR="00A7360E" w:rsidRDefault="00A7360E" w:rsidP="00A7360E">
      <w:pPr>
        <w:pStyle w:val="KeepWithNext"/>
        <w:rPr>
          <w:rtl/>
        </w:rPr>
      </w:pPr>
    </w:p>
    <w:p w:rsidR="00A7360E" w:rsidRDefault="00A7360E" w:rsidP="00A7360E">
      <w:pPr>
        <w:rPr>
          <w:rtl/>
        </w:rPr>
      </w:pPr>
      <w:bookmarkStart w:id="1511" w:name="_ETM_Q1_1781105"/>
      <w:bookmarkEnd w:id="1511"/>
      <w:r>
        <w:rPr>
          <w:rFonts w:hint="cs"/>
          <w:rtl/>
        </w:rPr>
        <w:t xml:space="preserve">אז אני אומר לך שלא </w:t>
      </w:r>
      <w:bookmarkStart w:id="1512" w:name="_ETM_Q1_1787032"/>
      <w:bookmarkEnd w:id="1512"/>
      <w:r>
        <w:rPr>
          <w:rFonts w:hint="cs"/>
          <w:rtl/>
        </w:rPr>
        <w:t>יהיו שני תקנים</w:t>
      </w:r>
      <w:bookmarkStart w:id="1513" w:name="_ETM_Q1_1783476"/>
      <w:bookmarkEnd w:id="1513"/>
      <w:r>
        <w:rPr>
          <w:rFonts w:hint="cs"/>
          <w:rtl/>
        </w:rPr>
        <w:t>.</w:t>
      </w:r>
      <w:bookmarkStart w:id="1514" w:name="_ETM_Q1_1785345"/>
      <w:bookmarkStart w:id="1515" w:name="_ETM_Q1_1785606"/>
      <w:bookmarkEnd w:id="1514"/>
      <w:bookmarkEnd w:id="1515"/>
    </w:p>
    <w:p w:rsidR="00003446" w:rsidRDefault="00003446" w:rsidP="00A7360E">
      <w:pPr>
        <w:rPr>
          <w:rtl/>
        </w:rPr>
      </w:pPr>
      <w:bookmarkStart w:id="1516" w:name="_ETM_Q1_1787103"/>
      <w:bookmarkStart w:id="1517" w:name="_ETM_Q1_1787205"/>
      <w:bookmarkEnd w:id="1516"/>
      <w:bookmarkEnd w:id="1517"/>
    </w:p>
    <w:p w:rsidR="00003446" w:rsidRDefault="00003446" w:rsidP="00003446">
      <w:pPr>
        <w:pStyle w:val="af6"/>
        <w:keepNext/>
        <w:rPr>
          <w:rtl/>
        </w:rPr>
      </w:pPr>
      <w:bookmarkStart w:id="1518" w:name="ET_yor_דוד_ביטן___יורַ_163"/>
      <w:r w:rsidRPr="00003446">
        <w:rPr>
          <w:rStyle w:val="TagStyle"/>
          <w:rtl/>
        </w:rPr>
        <w:t xml:space="preserve"> &lt;&lt; יור &gt;&gt; </w:t>
      </w:r>
      <w:r>
        <w:rPr>
          <w:rtl/>
        </w:rPr>
        <w:t>היו"ר דוד ביטן:</w:t>
      </w:r>
      <w:r w:rsidRPr="00003446">
        <w:rPr>
          <w:rStyle w:val="TagStyle"/>
          <w:rtl/>
        </w:rPr>
        <w:t xml:space="preserve"> &lt;&lt; יור &gt;&gt;</w:t>
      </w:r>
      <w:r>
        <w:rPr>
          <w:rtl/>
        </w:rPr>
        <w:t xml:space="preserve">   </w:t>
      </w:r>
      <w:bookmarkEnd w:id="1518"/>
    </w:p>
    <w:p w:rsidR="00003446" w:rsidRDefault="00003446" w:rsidP="00003446">
      <w:pPr>
        <w:pStyle w:val="KeepWithNext"/>
        <w:rPr>
          <w:rtl/>
        </w:rPr>
      </w:pPr>
    </w:p>
    <w:p w:rsidR="00003446" w:rsidRDefault="00003446" w:rsidP="00003446">
      <w:pPr>
        <w:rPr>
          <w:rtl/>
        </w:rPr>
      </w:pPr>
      <w:bookmarkStart w:id="1519" w:name="_ETM_Q1_1788173"/>
      <w:bookmarkEnd w:id="1519"/>
      <w:r>
        <w:rPr>
          <w:rFonts w:hint="cs"/>
          <w:rtl/>
        </w:rPr>
        <w:t>יהיו, יהיו.</w:t>
      </w:r>
      <w:bookmarkStart w:id="1520" w:name="_ETM_Q1_1786131"/>
      <w:bookmarkEnd w:id="1520"/>
    </w:p>
    <w:p w:rsidR="00003446" w:rsidRDefault="00003446" w:rsidP="00003446">
      <w:pPr>
        <w:rPr>
          <w:rtl/>
        </w:rPr>
      </w:pPr>
      <w:bookmarkStart w:id="1521" w:name="_ETM_Q1_1786385"/>
      <w:bookmarkStart w:id="1522" w:name="_ETM_Q1_1786458"/>
      <w:bookmarkEnd w:id="1521"/>
      <w:bookmarkEnd w:id="1522"/>
    </w:p>
    <w:p w:rsidR="00003446" w:rsidRDefault="00003446" w:rsidP="00003446">
      <w:pPr>
        <w:pStyle w:val="a4"/>
        <w:keepNext/>
        <w:rPr>
          <w:rtl/>
        </w:rPr>
      </w:pPr>
      <w:bookmarkStart w:id="1523" w:name="ET_speaker_איל_שפירא_164"/>
      <w:r w:rsidRPr="00003446">
        <w:rPr>
          <w:rStyle w:val="TagStyle"/>
          <w:rtl/>
        </w:rPr>
        <w:t xml:space="preserve"> &lt;&lt; דובר &gt;&gt; </w:t>
      </w:r>
      <w:r>
        <w:rPr>
          <w:rtl/>
        </w:rPr>
        <w:t>איל שפירא:</w:t>
      </w:r>
      <w:r w:rsidRPr="00003446">
        <w:rPr>
          <w:rStyle w:val="TagStyle"/>
          <w:rtl/>
        </w:rPr>
        <w:t xml:space="preserve"> &lt;&lt; דובר &gt;&gt;</w:t>
      </w:r>
      <w:r>
        <w:rPr>
          <w:rtl/>
        </w:rPr>
        <w:t xml:space="preserve">   </w:t>
      </w:r>
      <w:bookmarkEnd w:id="1523"/>
    </w:p>
    <w:p w:rsidR="00003446" w:rsidRDefault="00003446" w:rsidP="00003446">
      <w:pPr>
        <w:pStyle w:val="KeepWithNext"/>
        <w:rPr>
          <w:rtl/>
        </w:rPr>
      </w:pPr>
    </w:p>
    <w:p w:rsidR="00003446" w:rsidRDefault="00003446" w:rsidP="00003446">
      <w:pPr>
        <w:rPr>
          <w:rtl/>
        </w:rPr>
      </w:pPr>
      <w:bookmarkStart w:id="1524" w:name="_ETM_Q1_1790899"/>
      <w:bookmarkEnd w:id="1524"/>
      <w:r>
        <w:rPr>
          <w:rFonts w:hint="cs"/>
          <w:rtl/>
        </w:rPr>
        <w:t xml:space="preserve">אני </w:t>
      </w:r>
      <w:bookmarkStart w:id="1525" w:name="_ETM_Q1_1787494"/>
      <w:bookmarkEnd w:id="1525"/>
      <w:r>
        <w:rPr>
          <w:rFonts w:hint="cs"/>
          <w:rtl/>
        </w:rPr>
        <w:t>רק רוצה להגיד</w:t>
      </w:r>
      <w:bookmarkStart w:id="1526" w:name="_ETM_Q1_1784974"/>
      <w:bookmarkEnd w:id="1526"/>
      <w:r>
        <w:rPr>
          <w:rFonts w:hint="cs"/>
          <w:rtl/>
        </w:rPr>
        <w:t xml:space="preserve">, שני </w:t>
      </w:r>
      <w:bookmarkStart w:id="1527" w:name="_ETM_Q1_1785824"/>
      <w:bookmarkEnd w:id="1527"/>
      <w:r>
        <w:rPr>
          <w:rFonts w:hint="cs"/>
          <w:rtl/>
        </w:rPr>
        <w:t>תקנים עבור החוק הספציפי הזה.</w:t>
      </w:r>
      <w:bookmarkStart w:id="1528" w:name="_ETM_Q1_1792042"/>
      <w:bookmarkEnd w:id="1528"/>
    </w:p>
    <w:p w:rsidR="00003446" w:rsidRDefault="00003446" w:rsidP="00003446">
      <w:pPr>
        <w:rPr>
          <w:rtl/>
        </w:rPr>
      </w:pPr>
      <w:bookmarkStart w:id="1529" w:name="_ETM_Q1_1792296"/>
      <w:bookmarkStart w:id="1530" w:name="_ETM_Q1_1792363"/>
      <w:bookmarkEnd w:id="1529"/>
      <w:bookmarkEnd w:id="1530"/>
    </w:p>
    <w:p w:rsidR="00003446" w:rsidRDefault="00003446" w:rsidP="00003446">
      <w:pPr>
        <w:pStyle w:val="af6"/>
        <w:keepNext/>
        <w:rPr>
          <w:rtl/>
        </w:rPr>
      </w:pPr>
      <w:bookmarkStart w:id="1531" w:name="ET_yor_דוד_ביטן___יורַ_165"/>
      <w:r w:rsidRPr="00003446">
        <w:rPr>
          <w:rStyle w:val="TagStyle"/>
          <w:rtl/>
        </w:rPr>
        <w:t xml:space="preserve"> &lt;&lt; יור &gt;&gt; </w:t>
      </w:r>
      <w:r>
        <w:rPr>
          <w:rtl/>
        </w:rPr>
        <w:t>היו"ר דוד ביטן:</w:t>
      </w:r>
      <w:r w:rsidRPr="00003446">
        <w:rPr>
          <w:rStyle w:val="TagStyle"/>
          <w:rtl/>
        </w:rPr>
        <w:t xml:space="preserve"> &lt;&lt; יור &gt;&gt;</w:t>
      </w:r>
      <w:r>
        <w:rPr>
          <w:rtl/>
        </w:rPr>
        <w:t xml:space="preserve">   </w:t>
      </w:r>
      <w:bookmarkEnd w:id="1531"/>
    </w:p>
    <w:p w:rsidR="00003446" w:rsidRDefault="00003446" w:rsidP="00003446">
      <w:pPr>
        <w:pStyle w:val="KeepWithNext"/>
        <w:rPr>
          <w:rtl/>
        </w:rPr>
      </w:pPr>
    </w:p>
    <w:p w:rsidR="00003446" w:rsidRDefault="00003446" w:rsidP="00003446">
      <w:pPr>
        <w:rPr>
          <w:rtl/>
        </w:rPr>
      </w:pPr>
      <w:bookmarkStart w:id="1532" w:name="_ETM_Q1_1793722"/>
      <w:bookmarkEnd w:id="1532"/>
      <w:r>
        <w:rPr>
          <w:rFonts w:hint="cs"/>
          <w:rtl/>
        </w:rPr>
        <w:t>זה מה שסי</w:t>
      </w:r>
      <w:bookmarkStart w:id="1533" w:name="_ETM_Q1_1795004"/>
      <w:bookmarkEnd w:id="1533"/>
      <w:r>
        <w:rPr>
          <w:rFonts w:hint="cs"/>
          <w:rtl/>
        </w:rPr>
        <w:t>כמתי אית</w:t>
      </w:r>
      <w:bookmarkStart w:id="1534" w:name="_ETM_Q1_1794274"/>
      <w:bookmarkEnd w:id="1534"/>
      <w:r>
        <w:rPr>
          <w:rFonts w:hint="cs"/>
          <w:rtl/>
        </w:rPr>
        <w:t>ך. זה</w:t>
      </w:r>
      <w:bookmarkStart w:id="1535" w:name="_ETM_Q1_1796578"/>
      <w:bookmarkEnd w:id="1535"/>
      <w:r>
        <w:rPr>
          <w:rFonts w:hint="cs"/>
          <w:rtl/>
        </w:rPr>
        <w:t xml:space="preserve"> לא אומר שאתה לא יכול</w:t>
      </w:r>
      <w:bookmarkStart w:id="1536" w:name="_ETM_Q1_1796241"/>
      <w:bookmarkEnd w:id="1536"/>
      <w:r>
        <w:rPr>
          <w:rFonts w:hint="cs"/>
          <w:rtl/>
        </w:rPr>
        <w:t xml:space="preserve"> להשתמש בהם לדברים </w:t>
      </w:r>
      <w:bookmarkStart w:id="1537" w:name="_ETM_Q1_1800740"/>
      <w:bookmarkEnd w:id="1537"/>
      <w:r>
        <w:rPr>
          <w:rFonts w:hint="cs"/>
          <w:rtl/>
        </w:rPr>
        <w:t>אחרים אם לא תהיה עבודה.</w:t>
      </w:r>
      <w:bookmarkStart w:id="1538" w:name="_ETM_Q1_1799244"/>
      <w:bookmarkEnd w:id="1538"/>
    </w:p>
    <w:p w:rsidR="00003446" w:rsidRDefault="00003446" w:rsidP="00003446">
      <w:pPr>
        <w:rPr>
          <w:rtl/>
        </w:rPr>
      </w:pPr>
      <w:bookmarkStart w:id="1539" w:name="_ETM_Q1_1802445"/>
      <w:bookmarkStart w:id="1540" w:name="_ETM_Q1_1802521"/>
      <w:bookmarkStart w:id="1541" w:name="_ETM_Q1_1798334"/>
      <w:bookmarkStart w:id="1542" w:name="_ETM_Q1_1800495"/>
      <w:bookmarkEnd w:id="1539"/>
      <w:bookmarkEnd w:id="1540"/>
      <w:bookmarkEnd w:id="1541"/>
      <w:bookmarkEnd w:id="1542"/>
    </w:p>
    <w:p w:rsidR="00003446" w:rsidRDefault="00003446" w:rsidP="00003446">
      <w:pPr>
        <w:pStyle w:val="a4"/>
        <w:keepNext/>
        <w:rPr>
          <w:rtl/>
        </w:rPr>
      </w:pPr>
      <w:bookmarkStart w:id="1543" w:name="ET_speaker_איל_שפירא_166"/>
      <w:r w:rsidRPr="00003446">
        <w:rPr>
          <w:rStyle w:val="TagStyle"/>
          <w:rtl/>
        </w:rPr>
        <w:t xml:space="preserve"> &lt;&lt; דובר &gt;&gt; </w:t>
      </w:r>
      <w:r>
        <w:rPr>
          <w:rtl/>
        </w:rPr>
        <w:t>איל שפירא:</w:t>
      </w:r>
      <w:r w:rsidRPr="00003446">
        <w:rPr>
          <w:rStyle w:val="TagStyle"/>
          <w:rtl/>
        </w:rPr>
        <w:t xml:space="preserve"> &lt;&lt; דובר &gt;&gt;</w:t>
      </w:r>
      <w:r>
        <w:rPr>
          <w:rtl/>
        </w:rPr>
        <w:t xml:space="preserve">   </w:t>
      </w:r>
      <w:bookmarkEnd w:id="1543"/>
    </w:p>
    <w:p w:rsidR="00003446" w:rsidRDefault="00003446" w:rsidP="00003446">
      <w:pPr>
        <w:pStyle w:val="KeepWithNext"/>
        <w:rPr>
          <w:rtl/>
        </w:rPr>
      </w:pPr>
    </w:p>
    <w:p w:rsidR="00003446" w:rsidRDefault="00003446" w:rsidP="00003446">
      <w:pPr>
        <w:rPr>
          <w:rtl/>
        </w:rPr>
      </w:pPr>
      <w:bookmarkStart w:id="1544" w:name="_ETM_Q1_1801015"/>
      <w:bookmarkStart w:id="1545" w:name="_ETM_Q1_1801077"/>
      <w:bookmarkEnd w:id="1544"/>
      <w:bookmarkEnd w:id="1545"/>
      <w:r>
        <w:rPr>
          <w:rFonts w:hint="cs"/>
          <w:rtl/>
        </w:rPr>
        <w:t>זה ברור.</w:t>
      </w:r>
    </w:p>
    <w:p w:rsidR="00003446" w:rsidRDefault="00003446" w:rsidP="00003446">
      <w:pPr>
        <w:rPr>
          <w:rtl/>
        </w:rPr>
      </w:pPr>
      <w:bookmarkStart w:id="1546" w:name="_ETM_Q1_1803271"/>
      <w:bookmarkStart w:id="1547" w:name="_ETM_Q1_1803345"/>
      <w:bookmarkStart w:id="1548" w:name="_ETM_Q1_1804439"/>
      <w:bookmarkEnd w:id="1546"/>
      <w:bookmarkEnd w:id="1547"/>
      <w:bookmarkEnd w:id="1548"/>
    </w:p>
    <w:p w:rsidR="00003446" w:rsidRDefault="00003446" w:rsidP="00003446">
      <w:pPr>
        <w:pStyle w:val="a4"/>
        <w:keepNext/>
        <w:rPr>
          <w:rtl/>
        </w:rPr>
      </w:pPr>
      <w:bookmarkStart w:id="1549" w:name="ET_speaker_גל_ברנס_167"/>
      <w:r w:rsidRPr="00003446">
        <w:rPr>
          <w:rStyle w:val="TagStyle"/>
          <w:rtl/>
        </w:rPr>
        <w:t xml:space="preserve"> &lt;&lt; דובר &gt;&gt; </w:t>
      </w:r>
      <w:r>
        <w:rPr>
          <w:rtl/>
        </w:rPr>
        <w:t>גל ברנס:</w:t>
      </w:r>
      <w:r w:rsidRPr="00003446">
        <w:rPr>
          <w:rStyle w:val="TagStyle"/>
          <w:rtl/>
        </w:rPr>
        <w:t xml:space="preserve"> &lt;&lt; דובר &gt;&gt;</w:t>
      </w:r>
      <w:r>
        <w:rPr>
          <w:rtl/>
        </w:rPr>
        <w:t xml:space="preserve">   </w:t>
      </w:r>
      <w:bookmarkEnd w:id="1549"/>
    </w:p>
    <w:p w:rsidR="00003446" w:rsidRDefault="00003446" w:rsidP="00003446">
      <w:pPr>
        <w:pStyle w:val="KeepWithNext"/>
        <w:rPr>
          <w:rtl/>
        </w:rPr>
      </w:pPr>
    </w:p>
    <w:p w:rsidR="00003446" w:rsidRDefault="00003446" w:rsidP="00003446">
      <w:pPr>
        <w:rPr>
          <w:rtl/>
        </w:rPr>
      </w:pPr>
      <w:bookmarkStart w:id="1550" w:name="_ETM_Q1_1804931"/>
      <w:bookmarkStart w:id="1551" w:name="_ETM_Q1_1804990"/>
      <w:bookmarkEnd w:id="1550"/>
      <w:bookmarkEnd w:id="1551"/>
      <w:r>
        <w:rPr>
          <w:rFonts w:hint="cs"/>
          <w:rtl/>
        </w:rPr>
        <w:t xml:space="preserve">ברור </w:t>
      </w:r>
      <w:bookmarkStart w:id="1552" w:name="_ETM_Q1_1801304"/>
      <w:bookmarkEnd w:id="1552"/>
      <w:r>
        <w:rPr>
          <w:rFonts w:hint="cs"/>
          <w:rtl/>
        </w:rPr>
        <w:t xml:space="preserve">שאפשר יהיה </w:t>
      </w:r>
      <w:bookmarkStart w:id="1553" w:name="_ETM_Q1_1801399"/>
      <w:bookmarkEnd w:id="1553"/>
      <w:r>
        <w:rPr>
          <w:rFonts w:hint="cs"/>
          <w:rtl/>
        </w:rPr>
        <w:t>לה</w:t>
      </w:r>
      <w:bookmarkStart w:id="1554" w:name="_ETM_Q1_1799404"/>
      <w:bookmarkEnd w:id="1554"/>
      <w:r>
        <w:rPr>
          <w:rFonts w:hint="cs"/>
          <w:rtl/>
        </w:rPr>
        <w:t xml:space="preserve">שתמש </w:t>
      </w:r>
      <w:bookmarkStart w:id="1555" w:name="_ETM_Q1_1800272"/>
      <w:bookmarkEnd w:id="1555"/>
      <w:r>
        <w:rPr>
          <w:rFonts w:hint="cs"/>
          <w:rtl/>
        </w:rPr>
        <w:t xml:space="preserve">לדברים אחרים. אם אין </w:t>
      </w:r>
      <w:bookmarkStart w:id="1556" w:name="_ETM_Q1_1801220"/>
      <w:bookmarkEnd w:id="1556"/>
      <w:r>
        <w:rPr>
          <w:rFonts w:hint="cs"/>
          <w:rtl/>
        </w:rPr>
        <w:t>עכשיו בקשה</w:t>
      </w:r>
      <w:bookmarkStart w:id="1557" w:name="_ETM_Q1_1798540"/>
      <w:bookmarkStart w:id="1558" w:name="_ETM_Q1_1802334"/>
      <w:bookmarkEnd w:id="1557"/>
      <w:bookmarkEnd w:id="1558"/>
      <w:r>
        <w:rPr>
          <w:rFonts w:hint="cs"/>
          <w:rtl/>
        </w:rPr>
        <w:t xml:space="preserve">, ועובד </w:t>
      </w:r>
      <w:bookmarkStart w:id="1559" w:name="_ETM_Q1_1799504"/>
      <w:bookmarkStart w:id="1560" w:name="_ETM_Q1_1800315"/>
      <w:bookmarkEnd w:id="1559"/>
      <w:bookmarkEnd w:id="1560"/>
      <w:r>
        <w:rPr>
          <w:rFonts w:hint="cs"/>
          <w:rtl/>
        </w:rPr>
        <w:t>יושב ככה - - -</w:t>
      </w:r>
    </w:p>
    <w:p w:rsidR="00003446" w:rsidRDefault="00003446" w:rsidP="00003446">
      <w:pPr>
        <w:rPr>
          <w:rtl/>
        </w:rPr>
      </w:pPr>
      <w:bookmarkStart w:id="1561" w:name="_ETM_Q1_1804568"/>
      <w:bookmarkStart w:id="1562" w:name="_ETM_Q1_1805729"/>
      <w:bookmarkEnd w:id="1561"/>
      <w:bookmarkEnd w:id="1562"/>
    </w:p>
    <w:p w:rsidR="00003446" w:rsidRDefault="00003446" w:rsidP="00003446">
      <w:pPr>
        <w:pStyle w:val="a4"/>
        <w:keepNext/>
        <w:rPr>
          <w:rtl/>
        </w:rPr>
      </w:pPr>
      <w:bookmarkStart w:id="1563" w:name="ET_speaker_5726_168"/>
      <w:r w:rsidRPr="00003446">
        <w:rPr>
          <w:rStyle w:val="TagStyle"/>
          <w:rtl/>
        </w:rPr>
        <w:t xml:space="preserve"> &lt;&lt; דובר &gt;&gt; </w:t>
      </w:r>
      <w:r>
        <w:rPr>
          <w:rtl/>
        </w:rPr>
        <w:t>ינון אזולאי (ש"ס):</w:t>
      </w:r>
      <w:r w:rsidRPr="00003446">
        <w:rPr>
          <w:rStyle w:val="TagStyle"/>
          <w:rtl/>
        </w:rPr>
        <w:t xml:space="preserve"> &lt;&lt; דובר &gt;&gt;</w:t>
      </w:r>
      <w:r>
        <w:rPr>
          <w:rtl/>
        </w:rPr>
        <w:t xml:space="preserve">   </w:t>
      </w:r>
      <w:bookmarkEnd w:id="1563"/>
    </w:p>
    <w:p w:rsidR="00003446" w:rsidRDefault="00003446" w:rsidP="00003446">
      <w:pPr>
        <w:pStyle w:val="KeepWithNext"/>
        <w:rPr>
          <w:rtl/>
        </w:rPr>
      </w:pPr>
    </w:p>
    <w:p w:rsidR="00003446" w:rsidRPr="00003446" w:rsidRDefault="00003446" w:rsidP="00133E01">
      <w:pPr>
        <w:rPr>
          <w:rtl/>
        </w:rPr>
      </w:pPr>
      <w:bookmarkStart w:id="1564" w:name="_ETM_Q1_1806374"/>
      <w:bookmarkStart w:id="1565" w:name="_ETM_Q1_1806442"/>
      <w:bookmarkEnd w:id="1564"/>
      <w:bookmarkEnd w:id="1565"/>
      <w:r>
        <w:rPr>
          <w:rFonts w:hint="cs"/>
          <w:rtl/>
        </w:rPr>
        <w:t>גל,</w:t>
      </w:r>
      <w:bookmarkStart w:id="1566" w:name="_ETM_Q1_1803446"/>
      <w:bookmarkEnd w:id="1566"/>
      <w:r>
        <w:rPr>
          <w:rFonts w:hint="cs"/>
          <w:rtl/>
        </w:rPr>
        <w:t xml:space="preserve"> אני אפרש את </w:t>
      </w:r>
      <w:bookmarkStart w:id="1567" w:name="_ETM_Q1_1806308"/>
      <w:bookmarkEnd w:id="1567"/>
      <w:r>
        <w:rPr>
          <w:rFonts w:hint="cs"/>
          <w:rtl/>
        </w:rPr>
        <w:t>העניין שלו</w:t>
      </w:r>
      <w:bookmarkStart w:id="1568" w:name="_ETM_Q1_1805854"/>
      <w:bookmarkEnd w:id="1568"/>
      <w:r>
        <w:rPr>
          <w:rFonts w:hint="cs"/>
          <w:rtl/>
        </w:rPr>
        <w:t>. הוא אומר, שני</w:t>
      </w:r>
      <w:bookmarkStart w:id="1569" w:name="_ETM_Q1_1802904"/>
      <w:bookmarkEnd w:id="1569"/>
      <w:r>
        <w:rPr>
          <w:rFonts w:hint="cs"/>
          <w:rtl/>
        </w:rPr>
        <w:t xml:space="preserve"> תקנים ה</w:t>
      </w:r>
      <w:r w:rsidR="00133E01">
        <w:rPr>
          <w:rFonts w:hint="cs"/>
          <w:rtl/>
        </w:rPr>
        <w:t>ם</w:t>
      </w:r>
      <w:bookmarkStart w:id="1570" w:name="_ETM_Q1_1820200"/>
      <w:bookmarkEnd w:id="1570"/>
      <w:r>
        <w:rPr>
          <w:rFonts w:hint="cs"/>
          <w:rtl/>
        </w:rPr>
        <w:t xml:space="preserve"> </w:t>
      </w:r>
      <w:bookmarkStart w:id="1571" w:name="_ETM_Q1_1808415"/>
      <w:bookmarkEnd w:id="1571"/>
      <w:r>
        <w:rPr>
          <w:rFonts w:hint="cs"/>
          <w:rtl/>
        </w:rPr>
        <w:t xml:space="preserve">לזה. אם </w:t>
      </w:r>
      <w:bookmarkStart w:id="1572" w:name="_ETM_Q1_1810219"/>
      <w:bookmarkEnd w:id="1572"/>
      <w:r>
        <w:rPr>
          <w:rFonts w:hint="cs"/>
          <w:rtl/>
        </w:rPr>
        <w:t xml:space="preserve">הוא בא איתך למשא </w:t>
      </w:r>
      <w:bookmarkStart w:id="1573" w:name="_ETM_Q1_1809206"/>
      <w:bookmarkEnd w:id="1573"/>
      <w:r>
        <w:rPr>
          <w:rFonts w:hint="cs"/>
          <w:rtl/>
        </w:rPr>
        <w:t>ומתן, ואתה אומ</w:t>
      </w:r>
      <w:bookmarkStart w:id="1574" w:name="_ETM_Q1_1811029"/>
      <w:bookmarkEnd w:id="1574"/>
      <w:r>
        <w:rPr>
          <w:rFonts w:hint="cs"/>
          <w:rtl/>
        </w:rPr>
        <w:t xml:space="preserve">ר לו, </w:t>
      </w:r>
      <w:bookmarkStart w:id="1575" w:name="_ETM_Q1_1814492"/>
      <w:bookmarkEnd w:id="1575"/>
      <w:r>
        <w:rPr>
          <w:rFonts w:hint="cs"/>
          <w:rtl/>
        </w:rPr>
        <w:t>הינה</w:t>
      </w:r>
      <w:bookmarkStart w:id="1576" w:name="_ETM_Q1_1810574"/>
      <w:bookmarkEnd w:id="1576"/>
      <w:r>
        <w:rPr>
          <w:rFonts w:hint="cs"/>
          <w:rtl/>
        </w:rPr>
        <w:t>, הבאתי לך שני</w:t>
      </w:r>
      <w:bookmarkStart w:id="1577" w:name="_ETM_Q1_1810174"/>
      <w:bookmarkEnd w:id="1577"/>
      <w:r>
        <w:rPr>
          <w:rFonts w:hint="cs"/>
          <w:rtl/>
        </w:rPr>
        <w:t xml:space="preserve"> תקנים, זה לא קשור </w:t>
      </w:r>
      <w:bookmarkStart w:id="1578" w:name="_ETM_Q1_1815410"/>
      <w:bookmarkEnd w:id="1578"/>
      <w:r>
        <w:rPr>
          <w:rFonts w:hint="cs"/>
          <w:rtl/>
        </w:rPr>
        <w:t xml:space="preserve">אחד לשני. כל </w:t>
      </w:r>
      <w:bookmarkStart w:id="1579" w:name="_ETM_Q1_1811865"/>
      <w:bookmarkEnd w:id="1579"/>
      <w:r>
        <w:rPr>
          <w:rFonts w:hint="cs"/>
          <w:rtl/>
        </w:rPr>
        <w:t xml:space="preserve">משא ומתן לא קשור </w:t>
      </w:r>
      <w:bookmarkStart w:id="1580" w:name="_ETM_Q1_1813914"/>
      <w:bookmarkEnd w:id="1580"/>
      <w:r>
        <w:rPr>
          <w:rFonts w:hint="cs"/>
          <w:rtl/>
        </w:rPr>
        <w:t xml:space="preserve">אחד </w:t>
      </w:r>
      <w:bookmarkStart w:id="1581" w:name="_ETM_Q1_1815228"/>
      <w:bookmarkEnd w:id="1581"/>
      <w:r>
        <w:rPr>
          <w:rFonts w:hint="cs"/>
          <w:rtl/>
        </w:rPr>
        <w:t>לשני. זה שני</w:t>
      </w:r>
      <w:bookmarkStart w:id="1582" w:name="_ETM_Q1_1814784"/>
      <w:bookmarkEnd w:id="1582"/>
      <w:r>
        <w:rPr>
          <w:rFonts w:hint="cs"/>
          <w:rtl/>
        </w:rPr>
        <w:t xml:space="preserve">ים שיש לך בצד וזה </w:t>
      </w:r>
      <w:bookmarkStart w:id="1583" w:name="_ETM_Q1_1815515"/>
      <w:bookmarkEnd w:id="1583"/>
      <w:r>
        <w:rPr>
          <w:rFonts w:hint="cs"/>
          <w:rtl/>
        </w:rPr>
        <w:t xml:space="preserve">לא במשא </w:t>
      </w:r>
      <w:bookmarkStart w:id="1584" w:name="_ETM_Q1_1816776"/>
      <w:bookmarkEnd w:id="1584"/>
      <w:r>
        <w:rPr>
          <w:rFonts w:hint="cs"/>
          <w:rtl/>
        </w:rPr>
        <w:t>ומתן בכלל.</w:t>
      </w:r>
      <w:bookmarkStart w:id="1585" w:name="_ETM_Q1_1815558"/>
      <w:bookmarkEnd w:id="1585"/>
      <w:r w:rsidR="00133E01">
        <w:rPr>
          <w:rFonts w:hint="cs"/>
          <w:rtl/>
        </w:rPr>
        <w:t xml:space="preserve"> איל, תגיד </w:t>
      </w:r>
      <w:bookmarkStart w:id="1586" w:name="_ETM_Q1_1823223"/>
      <w:bookmarkEnd w:id="1586"/>
      <w:r w:rsidR="00133E01">
        <w:rPr>
          <w:rFonts w:hint="cs"/>
          <w:rtl/>
        </w:rPr>
        <w:t xml:space="preserve">אם לא </w:t>
      </w:r>
      <w:bookmarkStart w:id="1587" w:name="_ETM_Q1_1819464"/>
      <w:bookmarkEnd w:id="1587"/>
      <w:r w:rsidR="00133E01">
        <w:rPr>
          <w:rFonts w:hint="cs"/>
          <w:rtl/>
        </w:rPr>
        <w:t>פירשתי אותך נכון</w:t>
      </w:r>
      <w:bookmarkStart w:id="1588" w:name="_ETM_Q1_1817544"/>
      <w:bookmarkStart w:id="1589" w:name="_ETM_Q1_1819554"/>
      <w:bookmarkEnd w:id="1588"/>
      <w:bookmarkEnd w:id="1589"/>
      <w:r w:rsidR="00133E01">
        <w:rPr>
          <w:rFonts w:hint="cs"/>
          <w:rtl/>
        </w:rPr>
        <w:t>.</w:t>
      </w:r>
    </w:p>
    <w:p w:rsidR="00133E01" w:rsidRDefault="00133E01" w:rsidP="00D22612">
      <w:pPr>
        <w:rPr>
          <w:rtl/>
        </w:rPr>
      </w:pPr>
      <w:bookmarkStart w:id="1590" w:name="_ETM_Q1_1750593"/>
      <w:bookmarkStart w:id="1591" w:name="_ETM_Q1_1750664"/>
      <w:bookmarkStart w:id="1592" w:name="_ETM_Q1_1824882"/>
      <w:bookmarkEnd w:id="1590"/>
      <w:bookmarkEnd w:id="1591"/>
      <w:bookmarkEnd w:id="1592"/>
    </w:p>
    <w:p w:rsidR="00133E01" w:rsidRDefault="00133E01" w:rsidP="00133E01">
      <w:pPr>
        <w:pStyle w:val="a4"/>
        <w:keepNext/>
        <w:rPr>
          <w:rtl/>
        </w:rPr>
      </w:pPr>
      <w:bookmarkStart w:id="1593" w:name="ET_speaker_איל_שפירא_169"/>
      <w:r w:rsidRPr="00133E01">
        <w:rPr>
          <w:rStyle w:val="TagStyle"/>
          <w:rtl/>
        </w:rPr>
        <w:t xml:space="preserve"> &lt;&lt; דובר &gt;&gt; </w:t>
      </w:r>
      <w:r>
        <w:rPr>
          <w:rtl/>
        </w:rPr>
        <w:t>איל שפירא:</w:t>
      </w:r>
      <w:r w:rsidRPr="00133E01">
        <w:rPr>
          <w:rStyle w:val="TagStyle"/>
          <w:rtl/>
        </w:rPr>
        <w:t xml:space="preserve"> &lt;&lt; דובר &gt;&gt;</w:t>
      </w:r>
      <w:r>
        <w:rPr>
          <w:rtl/>
        </w:rPr>
        <w:t xml:space="preserve">   </w:t>
      </w:r>
      <w:bookmarkEnd w:id="1593"/>
    </w:p>
    <w:p w:rsidR="00133E01" w:rsidRDefault="00133E01" w:rsidP="00133E01">
      <w:pPr>
        <w:pStyle w:val="KeepWithNext"/>
        <w:rPr>
          <w:rtl/>
        </w:rPr>
      </w:pPr>
    </w:p>
    <w:p w:rsidR="00133E01" w:rsidRDefault="00133E01" w:rsidP="00133E01">
      <w:pPr>
        <w:rPr>
          <w:rtl/>
        </w:rPr>
      </w:pPr>
      <w:bookmarkStart w:id="1594" w:name="_ETM_Q1_1825529"/>
      <w:bookmarkStart w:id="1595" w:name="_ETM_Q1_1825576"/>
      <w:bookmarkStart w:id="1596" w:name="_ETM_Q1_1821024"/>
      <w:bookmarkEnd w:id="1594"/>
      <w:bookmarkEnd w:id="1595"/>
      <w:bookmarkEnd w:id="1596"/>
      <w:r>
        <w:rPr>
          <w:rFonts w:hint="cs"/>
          <w:rtl/>
        </w:rPr>
        <w:t xml:space="preserve">כן, פירשת אותי </w:t>
      </w:r>
      <w:bookmarkStart w:id="1597" w:name="_ETM_Q1_1823507"/>
      <w:bookmarkEnd w:id="1597"/>
      <w:r>
        <w:rPr>
          <w:rFonts w:hint="cs"/>
          <w:rtl/>
        </w:rPr>
        <w:t>מדויק.</w:t>
      </w:r>
      <w:bookmarkStart w:id="1598" w:name="_ETM_Q1_1825724"/>
      <w:bookmarkEnd w:id="1598"/>
    </w:p>
    <w:p w:rsidR="00133E01" w:rsidRDefault="00133E01" w:rsidP="00133E01">
      <w:pPr>
        <w:rPr>
          <w:rtl/>
        </w:rPr>
      </w:pPr>
      <w:bookmarkStart w:id="1599" w:name="_ETM_Q1_1826054"/>
      <w:bookmarkStart w:id="1600" w:name="_ETM_Q1_1826114"/>
      <w:bookmarkEnd w:id="1599"/>
      <w:bookmarkEnd w:id="1600"/>
    </w:p>
    <w:p w:rsidR="00133E01" w:rsidRDefault="00133E01" w:rsidP="00133E01">
      <w:pPr>
        <w:pStyle w:val="af6"/>
        <w:keepNext/>
        <w:rPr>
          <w:rtl/>
        </w:rPr>
      </w:pPr>
      <w:bookmarkStart w:id="1601" w:name="ET_yor_דוד_ביטן___יורַ_170"/>
      <w:r w:rsidRPr="00133E01">
        <w:rPr>
          <w:rStyle w:val="TagStyle"/>
          <w:rtl/>
        </w:rPr>
        <w:t xml:space="preserve"> &lt;&lt; יור &gt;&gt; </w:t>
      </w:r>
      <w:r>
        <w:rPr>
          <w:rtl/>
        </w:rPr>
        <w:t>היו"ר דוד ביטן:</w:t>
      </w:r>
      <w:r w:rsidRPr="00133E01">
        <w:rPr>
          <w:rStyle w:val="TagStyle"/>
          <w:rtl/>
        </w:rPr>
        <w:t xml:space="preserve"> &lt;&lt; יור &gt;&gt;</w:t>
      </w:r>
      <w:r>
        <w:rPr>
          <w:rtl/>
        </w:rPr>
        <w:t xml:space="preserve">   </w:t>
      </w:r>
      <w:bookmarkEnd w:id="1601"/>
    </w:p>
    <w:p w:rsidR="00133E01" w:rsidRDefault="00133E01" w:rsidP="00133E01">
      <w:pPr>
        <w:pStyle w:val="KeepWithNext"/>
        <w:rPr>
          <w:rtl/>
        </w:rPr>
      </w:pPr>
    </w:p>
    <w:p w:rsidR="00133E01" w:rsidRDefault="00133E01" w:rsidP="00133E01">
      <w:pPr>
        <w:rPr>
          <w:rtl/>
        </w:rPr>
      </w:pPr>
      <w:bookmarkStart w:id="1602" w:name="_ETM_Q1_1827191"/>
      <w:bookmarkEnd w:id="1602"/>
      <w:r>
        <w:rPr>
          <w:rFonts w:hint="cs"/>
          <w:rtl/>
        </w:rPr>
        <w:t xml:space="preserve">זה מוסכם, </w:t>
      </w:r>
      <w:bookmarkStart w:id="1603" w:name="_ETM_Q1_1826277"/>
      <w:bookmarkEnd w:id="1603"/>
      <w:r>
        <w:rPr>
          <w:rFonts w:hint="cs"/>
          <w:rtl/>
        </w:rPr>
        <w:t>גל?</w:t>
      </w:r>
    </w:p>
    <w:p w:rsidR="00133E01" w:rsidRDefault="00133E01" w:rsidP="00133E01">
      <w:pPr>
        <w:rPr>
          <w:rtl/>
        </w:rPr>
      </w:pPr>
      <w:bookmarkStart w:id="1604" w:name="_ETM_Q1_1830512"/>
      <w:bookmarkStart w:id="1605" w:name="_ETM_Q1_1830584"/>
      <w:bookmarkStart w:id="1606" w:name="_ETM_Q1_1831736"/>
      <w:bookmarkEnd w:id="1604"/>
      <w:bookmarkEnd w:id="1605"/>
      <w:bookmarkEnd w:id="1606"/>
    </w:p>
    <w:p w:rsidR="00133E01" w:rsidRDefault="00133E01" w:rsidP="00133E01">
      <w:pPr>
        <w:pStyle w:val="a4"/>
        <w:keepNext/>
        <w:rPr>
          <w:rtl/>
        </w:rPr>
      </w:pPr>
      <w:bookmarkStart w:id="1607" w:name="ET_speaker_גל_ברנס_171"/>
      <w:r w:rsidRPr="00133E01">
        <w:rPr>
          <w:rStyle w:val="TagStyle"/>
          <w:rtl/>
        </w:rPr>
        <w:t xml:space="preserve"> &lt;&lt; דובר &gt;&gt; </w:t>
      </w:r>
      <w:r>
        <w:rPr>
          <w:rtl/>
        </w:rPr>
        <w:t>גל ברנס:</w:t>
      </w:r>
      <w:r w:rsidRPr="00133E01">
        <w:rPr>
          <w:rStyle w:val="TagStyle"/>
          <w:rtl/>
        </w:rPr>
        <w:t xml:space="preserve"> &lt;&lt; דובר &gt;&gt;</w:t>
      </w:r>
      <w:r>
        <w:rPr>
          <w:rtl/>
        </w:rPr>
        <w:t xml:space="preserve">   </w:t>
      </w:r>
      <w:bookmarkEnd w:id="1607"/>
    </w:p>
    <w:p w:rsidR="00133E01" w:rsidRDefault="00133E01" w:rsidP="00133E01">
      <w:pPr>
        <w:pStyle w:val="KeepWithNext"/>
        <w:rPr>
          <w:rtl/>
        </w:rPr>
      </w:pPr>
    </w:p>
    <w:p w:rsidR="00133E01" w:rsidRDefault="00133E01" w:rsidP="00133E01">
      <w:pPr>
        <w:rPr>
          <w:rtl/>
        </w:rPr>
      </w:pPr>
      <w:bookmarkStart w:id="1608" w:name="_ETM_Q1_1832303"/>
      <w:bookmarkStart w:id="1609" w:name="_ETM_Q1_1832347"/>
      <w:bookmarkEnd w:id="1608"/>
      <w:bookmarkEnd w:id="1609"/>
      <w:r>
        <w:rPr>
          <w:rFonts w:hint="cs"/>
          <w:rtl/>
        </w:rPr>
        <w:t>כן.</w:t>
      </w:r>
      <w:bookmarkStart w:id="1610" w:name="_ETM_Q1_1828699"/>
      <w:bookmarkEnd w:id="1610"/>
    </w:p>
    <w:p w:rsidR="00133E01" w:rsidRDefault="00133E01" w:rsidP="00133E01">
      <w:pPr>
        <w:rPr>
          <w:rtl/>
        </w:rPr>
      </w:pPr>
      <w:bookmarkStart w:id="1611" w:name="_ETM_Q1_1828941"/>
      <w:bookmarkStart w:id="1612" w:name="_ETM_Q1_1829011"/>
      <w:bookmarkEnd w:id="1611"/>
      <w:bookmarkEnd w:id="1612"/>
    </w:p>
    <w:p w:rsidR="00133E01" w:rsidRDefault="00133E01" w:rsidP="00133E01">
      <w:pPr>
        <w:pStyle w:val="af6"/>
        <w:keepNext/>
        <w:rPr>
          <w:rtl/>
        </w:rPr>
      </w:pPr>
      <w:bookmarkStart w:id="1613" w:name="ET_yor_דוד_ביטן___יורַ_172"/>
      <w:r w:rsidRPr="00133E01">
        <w:rPr>
          <w:rStyle w:val="TagStyle"/>
          <w:rtl/>
        </w:rPr>
        <w:t xml:space="preserve"> &lt;&lt; יור &gt;&gt; </w:t>
      </w:r>
      <w:r>
        <w:rPr>
          <w:rtl/>
        </w:rPr>
        <w:t>היו"ר דוד ביטן:</w:t>
      </w:r>
      <w:r w:rsidRPr="00133E01">
        <w:rPr>
          <w:rStyle w:val="TagStyle"/>
          <w:rtl/>
        </w:rPr>
        <w:t xml:space="preserve"> &lt;&lt; יור &gt;&gt;</w:t>
      </w:r>
      <w:r>
        <w:rPr>
          <w:rtl/>
        </w:rPr>
        <w:t xml:space="preserve">   </w:t>
      </w:r>
      <w:bookmarkEnd w:id="1613"/>
    </w:p>
    <w:p w:rsidR="00133E01" w:rsidRDefault="00133E01" w:rsidP="00133E01">
      <w:pPr>
        <w:pStyle w:val="KeepWithNext"/>
        <w:rPr>
          <w:rtl/>
        </w:rPr>
      </w:pPr>
    </w:p>
    <w:p w:rsidR="00133E01" w:rsidRDefault="00133E01" w:rsidP="00133E01">
      <w:pPr>
        <w:rPr>
          <w:rtl/>
        </w:rPr>
      </w:pPr>
      <w:bookmarkStart w:id="1614" w:name="_ETM_Q1_1830037"/>
      <w:bookmarkEnd w:id="1614"/>
      <w:r>
        <w:rPr>
          <w:rFonts w:hint="cs"/>
          <w:rtl/>
        </w:rPr>
        <w:t xml:space="preserve">אז בואו </w:t>
      </w:r>
      <w:bookmarkStart w:id="1615" w:name="_ETM_Q1_1832866"/>
      <w:bookmarkStart w:id="1616" w:name="_ETM_Q1_1828171"/>
      <w:bookmarkEnd w:id="1615"/>
      <w:bookmarkEnd w:id="1616"/>
      <w:r>
        <w:rPr>
          <w:rFonts w:hint="cs"/>
          <w:rtl/>
        </w:rPr>
        <w:t>נמשיך</w:t>
      </w:r>
      <w:bookmarkStart w:id="1617" w:name="_ETM_Q1_1830742"/>
      <w:bookmarkEnd w:id="1617"/>
      <w:r>
        <w:rPr>
          <w:rFonts w:hint="cs"/>
          <w:rtl/>
        </w:rPr>
        <w:t xml:space="preserve">. עכשיו אפשר </w:t>
      </w:r>
      <w:bookmarkStart w:id="1618" w:name="_ETM_Q1_1829084"/>
      <w:bookmarkEnd w:id="1618"/>
      <w:r>
        <w:rPr>
          <w:rFonts w:hint="cs"/>
          <w:rtl/>
        </w:rPr>
        <w:t xml:space="preserve">להצביע </w:t>
      </w:r>
      <w:bookmarkStart w:id="1619" w:name="_ETM_Q1_1830264"/>
      <w:bookmarkEnd w:id="1619"/>
      <w:r>
        <w:rPr>
          <w:rFonts w:hint="cs"/>
          <w:rtl/>
        </w:rPr>
        <w:t xml:space="preserve">על הסעיף. מי בעד סעיף </w:t>
      </w:r>
      <w:bookmarkStart w:id="1620" w:name="_ETM_Q1_1836407"/>
      <w:bookmarkEnd w:id="1620"/>
      <w:r>
        <w:rPr>
          <w:rFonts w:hint="cs"/>
          <w:rtl/>
        </w:rPr>
        <w:t>8?</w:t>
      </w:r>
    </w:p>
    <w:p w:rsidR="00133E01" w:rsidRDefault="00133E01" w:rsidP="00133E01">
      <w:pPr>
        <w:rPr>
          <w:rtl/>
        </w:rPr>
      </w:pPr>
      <w:bookmarkStart w:id="1621" w:name="_ETM_Q1_1838176"/>
      <w:bookmarkStart w:id="1622" w:name="_ETM_Q1_1838242"/>
      <w:bookmarkEnd w:id="1621"/>
      <w:bookmarkEnd w:id="1622"/>
    </w:p>
    <w:p w:rsidR="00133E01" w:rsidRDefault="00133E01" w:rsidP="00133E01">
      <w:pPr>
        <w:pStyle w:val="af1"/>
        <w:keepNext/>
        <w:rPr>
          <w:rtl/>
        </w:rPr>
      </w:pPr>
      <w:bookmarkStart w:id="1623" w:name="_ETM_Q1_1840240"/>
      <w:bookmarkStart w:id="1624" w:name="_ETM_Q1_1840334"/>
      <w:bookmarkEnd w:id="1623"/>
      <w:bookmarkEnd w:id="1624"/>
      <w:r>
        <w:rPr>
          <w:rtl/>
        </w:rPr>
        <w:t>הצבעה</w:t>
      </w:r>
    </w:p>
    <w:p w:rsidR="00133E01" w:rsidRDefault="00133E01" w:rsidP="00133E01">
      <w:pPr>
        <w:pStyle w:val="--"/>
        <w:keepNext/>
        <w:rPr>
          <w:rtl/>
        </w:rPr>
      </w:pPr>
    </w:p>
    <w:p w:rsidR="00133E01" w:rsidRPr="00133E01" w:rsidRDefault="00133E01" w:rsidP="00133E01">
      <w:pPr>
        <w:pStyle w:val="af2"/>
        <w:rPr>
          <w:rtl/>
        </w:rPr>
      </w:pPr>
      <w:r>
        <w:rPr>
          <w:rFonts w:hint="cs"/>
          <w:rtl/>
        </w:rPr>
        <w:t>אושר.</w:t>
      </w:r>
    </w:p>
    <w:p w:rsidR="00133E01" w:rsidRDefault="00133E01" w:rsidP="00133E01">
      <w:pPr>
        <w:rPr>
          <w:rtl/>
        </w:rPr>
      </w:pPr>
      <w:bookmarkStart w:id="1625" w:name="_ETM_Q1_1838367"/>
      <w:bookmarkStart w:id="1626" w:name="_ETM_Q1_1838424"/>
      <w:bookmarkEnd w:id="1625"/>
      <w:bookmarkEnd w:id="1626"/>
    </w:p>
    <w:p w:rsidR="00133E01" w:rsidRDefault="00133E01" w:rsidP="00133E01">
      <w:pPr>
        <w:pStyle w:val="af6"/>
        <w:keepNext/>
        <w:rPr>
          <w:rtl/>
        </w:rPr>
      </w:pPr>
      <w:bookmarkStart w:id="1627" w:name="ET_yor_דוד_ביטן___יורַ_174"/>
      <w:r w:rsidRPr="00133E01">
        <w:rPr>
          <w:rStyle w:val="TagStyle"/>
          <w:rtl/>
        </w:rPr>
        <w:t xml:space="preserve"> &lt;&lt; יור &gt;&gt; </w:t>
      </w:r>
      <w:r>
        <w:rPr>
          <w:rtl/>
        </w:rPr>
        <w:t>היו"ר דוד ביטן:</w:t>
      </w:r>
      <w:r w:rsidRPr="00133E01">
        <w:rPr>
          <w:rStyle w:val="TagStyle"/>
          <w:rtl/>
        </w:rPr>
        <w:t xml:space="preserve"> &lt;&lt; יור &gt;&gt;</w:t>
      </w:r>
      <w:r>
        <w:rPr>
          <w:rtl/>
        </w:rPr>
        <w:t xml:space="preserve">   </w:t>
      </w:r>
      <w:bookmarkEnd w:id="1627"/>
    </w:p>
    <w:p w:rsidR="00133E01" w:rsidRDefault="00133E01" w:rsidP="00133E01">
      <w:pPr>
        <w:pStyle w:val="KeepWithNext"/>
        <w:rPr>
          <w:rtl/>
        </w:rPr>
      </w:pPr>
    </w:p>
    <w:p w:rsidR="00133E01" w:rsidRDefault="00133E01" w:rsidP="00133E01">
      <w:pPr>
        <w:rPr>
          <w:rtl/>
        </w:rPr>
      </w:pPr>
      <w:bookmarkStart w:id="1628" w:name="_ETM_Q1_1836571"/>
      <w:bookmarkEnd w:id="1628"/>
      <w:r>
        <w:rPr>
          <w:rFonts w:hint="cs"/>
          <w:rtl/>
        </w:rPr>
        <w:t xml:space="preserve">עבר </w:t>
      </w:r>
      <w:bookmarkStart w:id="1629" w:name="_ETM_Q1_1837811"/>
      <w:bookmarkEnd w:id="1629"/>
      <w:r>
        <w:rPr>
          <w:rFonts w:hint="cs"/>
          <w:rtl/>
        </w:rPr>
        <w:t>פה אחד.</w:t>
      </w:r>
      <w:bookmarkStart w:id="1630" w:name="_ETM_Q1_1837594"/>
      <w:bookmarkStart w:id="1631" w:name="_ETM_Q1_1832884"/>
      <w:bookmarkStart w:id="1632" w:name="_ETM_Q1_1830464"/>
      <w:bookmarkStart w:id="1633" w:name="_ETM_Q1_1843534"/>
      <w:bookmarkStart w:id="1634" w:name="_ETM_Q1_1838543"/>
      <w:bookmarkStart w:id="1635" w:name="_ETM_Q1_1838633"/>
      <w:bookmarkStart w:id="1636" w:name="_ETM_Q1_1838719"/>
      <w:bookmarkStart w:id="1637" w:name="_ETM_Q1_1838787"/>
      <w:bookmarkStart w:id="1638" w:name="_ETM_Q1_1839664"/>
      <w:bookmarkStart w:id="1639" w:name="_ETM_Q1_1835954"/>
      <w:bookmarkEnd w:id="1630"/>
      <w:bookmarkEnd w:id="1631"/>
      <w:bookmarkEnd w:id="1632"/>
      <w:bookmarkEnd w:id="1633"/>
      <w:bookmarkEnd w:id="1634"/>
      <w:bookmarkEnd w:id="1635"/>
      <w:bookmarkEnd w:id="1636"/>
      <w:bookmarkEnd w:id="1637"/>
      <w:bookmarkEnd w:id="1638"/>
      <w:bookmarkEnd w:id="1639"/>
      <w:r>
        <w:rPr>
          <w:rFonts w:hint="cs"/>
          <w:rtl/>
        </w:rPr>
        <w:t xml:space="preserve"> הלאה.</w:t>
      </w:r>
    </w:p>
    <w:p w:rsidR="00133E01" w:rsidRDefault="00133E01" w:rsidP="00133E01">
      <w:pPr>
        <w:rPr>
          <w:rtl/>
        </w:rPr>
      </w:pPr>
      <w:bookmarkStart w:id="1640" w:name="_ETM_Q1_1835562"/>
      <w:bookmarkStart w:id="1641" w:name="_ETM_Q1_1835639"/>
      <w:bookmarkStart w:id="1642" w:name="_ETM_Q1_1836850"/>
      <w:bookmarkEnd w:id="1640"/>
      <w:bookmarkEnd w:id="1641"/>
      <w:bookmarkEnd w:id="1642"/>
    </w:p>
    <w:p w:rsidR="00133E01" w:rsidRDefault="00133E01" w:rsidP="00133E01">
      <w:pPr>
        <w:pStyle w:val="a4"/>
        <w:keepNext/>
        <w:rPr>
          <w:rtl/>
        </w:rPr>
      </w:pPr>
      <w:bookmarkStart w:id="1643" w:name="ET_speaker_איתי_עצמון_173"/>
      <w:r w:rsidRPr="00133E01">
        <w:rPr>
          <w:rStyle w:val="TagStyle"/>
          <w:rtl/>
        </w:rPr>
        <w:t xml:space="preserve"> &lt;&lt; דובר &gt;&gt; </w:t>
      </w:r>
      <w:r>
        <w:rPr>
          <w:rtl/>
        </w:rPr>
        <w:t>איתי עצמון:</w:t>
      </w:r>
      <w:r w:rsidRPr="00133E01">
        <w:rPr>
          <w:rStyle w:val="TagStyle"/>
          <w:rtl/>
        </w:rPr>
        <w:t xml:space="preserve"> &lt;&lt; דובר &gt;&gt;</w:t>
      </w:r>
      <w:r>
        <w:rPr>
          <w:rtl/>
        </w:rPr>
        <w:t xml:space="preserve">   </w:t>
      </w:r>
      <w:bookmarkEnd w:id="1643"/>
    </w:p>
    <w:p w:rsidR="00133E01" w:rsidRDefault="00133E01" w:rsidP="00133E01">
      <w:pPr>
        <w:pStyle w:val="KeepWithNext"/>
        <w:rPr>
          <w:rtl/>
        </w:rPr>
      </w:pPr>
    </w:p>
    <w:p w:rsidR="00D76A09" w:rsidRDefault="00133E01" w:rsidP="00133E01">
      <w:pPr>
        <w:rPr>
          <w:rtl/>
        </w:rPr>
      </w:pPr>
      <w:bookmarkStart w:id="1644" w:name="_ETM_Q1_1837455"/>
      <w:bookmarkStart w:id="1645" w:name="_ETM_Q1_1837516"/>
      <w:bookmarkStart w:id="1646" w:name="_ETM_Q1_1690459"/>
      <w:bookmarkStart w:id="1647" w:name="_ETM_Q1_1690519"/>
      <w:bookmarkStart w:id="1648" w:name="_ETM_Q1_1840724"/>
      <w:bookmarkEnd w:id="1644"/>
      <w:bookmarkEnd w:id="1645"/>
      <w:bookmarkEnd w:id="1646"/>
      <w:bookmarkEnd w:id="1647"/>
      <w:bookmarkEnd w:id="1648"/>
      <w:r>
        <w:rPr>
          <w:rFonts w:hint="cs"/>
          <w:rtl/>
        </w:rPr>
        <w:t>הסעיפים הבאים הם בעצם תיקונים טכניי</w:t>
      </w:r>
      <w:bookmarkStart w:id="1649" w:name="_ETM_Q1_1842974"/>
      <w:bookmarkStart w:id="1650" w:name="_ETM_Q1_1687546"/>
      <w:bookmarkStart w:id="1651" w:name="_ETM_Q1_1687611"/>
      <w:bookmarkStart w:id="1652" w:name="_ETM_Q1_1843163"/>
      <w:bookmarkEnd w:id="1649"/>
      <w:bookmarkEnd w:id="1650"/>
      <w:bookmarkEnd w:id="1651"/>
      <w:bookmarkEnd w:id="1652"/>
      <w:r>
        <w:rPr>
          <w:rFonts w:hint="cs"/>
          <w:rtl/>
        </w:rPr>
        <w:t xml:space="preserve">ם בעקבות שינוי שם החוק. אני אקרא </w:t>
      </w:r>
      <w:bookmarkStart w:id="1653" w:name="_ETM_Q1_1846133"/>
      <w:bookmarkEnd w:id="1653"/>
      <w:r>
        <w:rPr>
          <w:rFonts w:hint="cs"/>
          <w:rtl/>
        </w:rPr>
        <w:t>סעיף-סעיף.</w:t>
      </w:r>
      <w:bookmarkStart w:id="1654" w:name="_ETM_Q1_1850222"/>
      <w:bookmarkEnd w:id="1654"/>
    </w:p>
    <w:p w:rsidR="00133E01" w:rsidRDefault="00133E01" w:rsidP="00133E01">
      <w:pPr>
        <w:pStyle w:val="KeepWithNext"/>
        <w:rPr>
          <w:rStyle w:val="TagStyle"/>
          <w:rFonts w:ascii="David" w:hAnsi="David"/>
          <w:u w:val="single"/>
          <w:rtl/>
          <w:lang w:eastAsia="he-IL"/>
        </w:rPr>
      </w:pPr>
      <w:bookmarkStart w:id="1655" w:name="_ETM_Q1_1850321"/>
      <w:bookmarkEnd w:id="1655"/>
    </w:p>
    <w:p w:rsidR="00133E01" w:rsidRDefault="00133E01" w:rsidP="00133E01">
      <w:pPr>
        <w:pStyle w:val="a4"/>
        <w:keepNext/>
        <w:rPr>
          <w:rtl/>
        </w:rPr>
      </w:pPr>
      <w:bookmarkStart w:id="1656" w:name="ET_speaker_ניב_זקלר_178"/>
      <w:r w:rsidRPr="00133E01">
        <w:rPr>
          <w:rStyle w:val="TagStyle"/>
          <w:rtl/>
        </w:rPr>
        <w:t xml:space="preserve"> &lt;&lt; דובר &gt;&gt; </w:t>
      </w:r>
      <w:r>
        <w:rPr>
          <w:rtl/>
        </w:rPr>
        <w:t xml:space="preserve">ניב </w:t>
      </w:r>
      <w:proofErr w:type="spellStart"/>
      <w:r>
        <w:rPr>
          <w:rtl/>
        </w:rPr>
        <w:t>זקלר</w:t>
      </w:r>
      <w:proofErr w:type="spellEnd"/>
      <w:r>
        <w:rPr>
          <w:rtl/>
        </w:rPr>
        <w:t>:</w:t>
      </w:r>
      <w:r w:rsidRPr="00133E01">
        <w:rPr>
          <w:rStyle w:val="TagStyle"/>
          <w:rtl/>
        </w:rPr>
        <w:t xml:space="preserve"> &lt;&lt; דובר &gt;&gt;</w:t>
      </w:r>
      <w:r>
        <w:rPr>
          <w:rtl/>
        </w:rPr>
        <w:t xml:space="preserve">   </w:t>
      </w:r>
      <w:bookmarkEnd w:id="1656"/>
    </w:p>
    <w:p w:rsidR="00133E01" w:rsidRDefault="00133E01" w:rsidP="00133E01">
      <w:pPr>
        <w:pStyle w:val="KeepWithNext"/>
        <w:rPr>
          <w:rtl/>
          <w:lang w:eastAsia="he-IL"/>
        </w:rPr>
      </w:pPr>
    </w:p>
    <w:p w:rsidR="00133E01" w:rsidRDefault="00133E01" w:rsidP="00133E01">
      <w:pPr>
        <w:rPr>
          <w:rtl/>
        </w:rPr>
      </w:pPr>
      <w:bookmarkStart w:id="1657" w:name="_ETM_Q1_1855414"/>
      <w:bookmarkStart w:id="1658" w:name="_ETM_Q1_1845777"/>
      <w:bookmarkEnd w:id="1657"/>
      <w:bookmarkEnd w:id="1658"/>
      <w:r>
        <w:rPr>
          <w:rFonts w:hint="cs"/>
          <w:rtl/>
        </w:rPr>
        <w:t xml:space="preserve">לנו יש הערה </w:t>
      </w:r>
      <w:bookmarkStart w:id="1659" w:name="_ETM_Q1_1847854"/>
      <w:bookmarkEnd w:id="1659"/>
      <w:r>
        <w:rPr>
          <w:rFonts w:hint="cs"/>
          <w:rtl/>
        </w:rPr>
        <w:t>לגבי הסעי</w:t>
      </w:r>
      <w:bookmarkStart w:id="1660" w:name="_ETM_Q1_1847304"/>
      <w:bookmarkEnd w:id="1660"/>
      <w:r>
        <w:rPr>
          <w:rFonts w:hint="cs"/>
          <w:rtl/>
        </w:rPr>
        <w:t>פים האלה. אלה סעיפים שלא נידונו עד היום.</w:t>
      </w:r>
      <w:bookmarkStart w:id="1661" w:name="_ETM_Q1_1850384"/>
      <w:bookmarkStart w:id="1662" w:name="_ETM_Q1_1850634"/>
      <w:bookmarkEnd w:id="1661"/>
      <w:bookmarkEnd w:id="1662"/>
    </w:p>
    <w:p w:rsidR="00133E01" w:rsidRDefault="00133E01" w:rsidP="00133E01">
      <w:pPr>
        <w:rPr>
          <w:rtl/>
        </w:rPr>
      </w:pPr>
      <w:bookmarkStart w:id="1663" w:name="_ETM_Q1_1859903"/>
      <w:bookmarkStart w:id="1664" w:name="_ETM_Q1_1859978"/>
      <w:bookmarkStart w:id="1665" w:name="_ETM_Q1_1856070"/>
      <w:bookmarkStart w:id="1666" w:name="_ETM_Q1_1851793"/>
      <w:bookmarkEnd w:id="1663"/>
      <w:bookmarkEnd w:id="1664"/>
      <w:bookmarkEnd w:id="1665"/>
      <w:bookmarkEnd w:id="1666"/>
    </w:p>
    <w:p w:rsidR="00133E01" w:rsidRDefault="00133E01" w:rsidP="00133E01">
      <w:pPr>
        <w:pStyle w:val="a4"/>
        <w:keepNext/>
        <w:rPr>
          <w:rtl/>
        </w:rPr>
      </w:pPr>
      <w:bookmarkStart w:id="1667" w:name="_ETM_Q1_1850713"/>
      <w:bookmarkStart w:id="1668" w:name="_ETM_Q1_1852642"/>
      <w:bookmarkStart w:id="1669" w:name="ET_speaker_איתי_עצמון_176"/>
      <w:bookmarkEnd w:id="1667"/>
      <w:bookmarkEnd w:id="1668"/>
      <w:r w:rsidRPr="00133E01">
        <w:rPr>
          <w:rStyle w:val="TagStyle"/>
          <w:rtl/>
        </w:rPr>
        <w:t xml:space="preserve"> &lt;&lt; דובר &gt;&gt; </w:t>
      </w:r>
      <w:r>
        <w:rPr>
          <w:rtl/>
        </w:rPr>
        <w:t>איתי עצמון:</w:t>
      </w:r>
      <w:r w:rsidRPr="00133E01">
        <w:rPr>
          <w:rStyle w:val="TagStyle"/>
          <w:rtl/>
        </w:rPr>
        <w:t xml:space="preserve"> &lt;&lt; דובר &gt;&gt;</w:t>
      </w:r>
      <w:r>
        <w:rPr>
          <w:rtl/>
        </w:rPr>
        <w:t xml:space="preserve">   </w:t>
      </w:r>
      <w:bookmarkEnd w:id="1669"/>
    </w:p>
    <w:p w:rsidR="00133E01" w:rsidRDefault="00133E01" w:rsidP="00133E01">
      <w:pPr>
        <w:pStyle w:val="KeepWithNext"/>
        <w:rPr>
          <w:rtl/>
        </w:rPr>
      </w:pPr>
    </w:p>
    <w:p w:rsidR="00133E01" w:rsidRDefault="00133E01" w:rsidP="00133E01">
      <w:pPr>
        <w:rPr>
          <w:rtl/>
        </w:rPr>
      </w:pPr>
      <w:bookmarkStart w:id="1670" w:name="_ETM_Q1_1853317"/>
      <w:bookmarkStart w:id="1671" w:name="_ETM_Q1_1853390"/>
      <w:bookmarkEnd w:id="1670"/>
      <w:bookmarkEnd w:id="1671"/>
      <w:r>
        <w:rPr>
          <w:rFonts w:hint="cs"/>
          <w:rtl/>
        </w:rPr>
        <w:t xml:space="preserve">הם תיקונים </w:t>
      </w:r>
      <w:bookmarkStart w:id="1672" w:name="_ETM_Q1_1857019"/>
      <w:bookmarkStart w:id="1673" w:name="_ETM_Q1_1852423"/>
      <w:bookmarkEnd w:id="1672"/>
      <w:bookmarkEnd w:id="1673"/>
      <w:r>
        <w:rPr>
          <w:rFonts w:hint="cs"/>
          <w:rtl/>
        </w:rPr>
        <w:t>ט</w:t>
      </w:r>
      <w:bookmarkStart w:id="1674" w:name="_ETM_Q1_1850943"/>
      <w:bookmarkEnd w:id="1674"/>
      <w:r>
        <w:rPr>
          <w:rFonts w:hint="cs"/>
          <w:rtl/>
        </w:rPr>
        <w:t>כניים.</w:t>
      </w:r>
    </w:p>
    <w:p w:rsidR="00133E01" w:rsidRDefault="00133E01" w:rsidP="00133E01">
      <w:pPr>
        <w:rPr>
          <w:rtl/>
        </w:rPr>
      </w:pPr>
      <w:bookmarkStart w:id="1675" w:name="_ETM_Q1_1852942"/>
      <w:bookmarkStart w:id="1676" w:name="_ETM_Q1_1853003"/>
      <w:bookmarkEnd w:id="1675"/>
      <w:bookmarkEnd w:id="1676"/>
    </w:p>
    <w:p w:rsidR="00133E01" w:rsidRDefault="00133E01" w:rsidP="00133E01">
      <w:pPr>
        <w:pStyle w:val="af6"/>
        <w:keepNext/>
        <w:rPr>
          <w:rtl/>
        </w:rPr>
      </w:pPr>
      <w:bookmarkStart w:id="1677" w:name="ET_yor_דוד_ביטן___יורַ_177"/>
      <w:r w:rsidRPr="00133E01">
        <w:rPr>
          <w:rStyle w:val="TagStyle"/>
          <w:rtl/>
        </w:rPr>
        <w:t xml:space="preserve"> &lt;&lt; יור &gt;&gt; </w:t>
      </w:r>
      <w:r>
        <w:rPr>
          <w:rtl/>
        </w:rPr>
        <w:t>היו"ר דוד ביטן:</w:t>
      </w:r>
      <w:r w:rsidRPr="00133E01">
        <w:rPr>
          <w:rStyle w:val="TagStyle"/>
          <w:rtl/>
        </w:rPr>
        <w:t xml:space="preserve"> &lt;&lt; יור &gt;&gt;</w:t>
      </w:r>
      <w:r>
        <w:rPr>
          <w:rtl/>
        </w:rPr>
        <w:t xml:space="preserve">   </w:t>
      </w:r>
      <w:bookmarkEnd w:id="1677"/>
    </w:p>
    <w:p w:rsidR="00133E01" w:rsidRDefault="00133E01" w:rsidP="00133E01">
      <w:pPr>
        <w:pStyle w:val="KeepWithNext"/>
        <w:rPr>
          <w:rtl/>
        </w:rPr>
      </w:pPr>
    </w:p>
    <w:p w:rsidR="00133E01" w:rsidRDefault="00133E01" w:rsidP="00133E01">
      <w:pPr>
        <w:rPr>
          <w:rtl/>
        </w:rPr>
      </w:pPr>
      <w:bookmarkStart w:id="1678" w:name="_ETM_Q1_1853766"/>
      <w:bookmarkStart w:id="1679" w:name="_ETM_Q1_1851933"/>
      <w:bookmarkStart w:id="1680" w:name="_ETM_Q1_1857343"/>
      <w:bookmarkEnd w:id="1678"/>
      <w:bookmarkEnd w:id="1679"/>
      <w:bookmarkEnd w:id="1680"/>
      <w:r>
        <w:rPr>
          <w:rFonts w:hint="cs"/>
          <w:rtl/>
        </w:rPr>
        <w:t xml:space="preserve">זה תיקון טכני. מה יש </w:t>
      </w:r>
      <w:bookmarkStart w:id="1681" w:name="_ETM_Q1_1853563"/>
      <w:bookmarkEnd w:id="1681"/>
      <w:r>
        <w:rPr>
          <w:rFonts w:hint="cs"/>
          <w:rtl/>
        </w:rPr>
        <w:t>פה לדון?</w:t>
      </w:r>
      <w:bookmarkStart w:id="1682" w:name="_ETM_Q1_1853268"/>
      <w:bookmarkEnd w:id="1682"/>
    </w:p>
    <w:p w:rsidR="00C76EC0" w:rsidRDefault="00C76EC0" w:rsidP="00133E01">
      <w:pPr>
        <w:rPr>
          <w:rtl/>
        </w:rPr>
      </w:pPr>
      <w:bookmarkStart w:id="1683" w:name="_ETM_Q1_1853509"/>
      <w:bookmarkStart w:id="1684" w:name="_ETM_Q1_1853584"/>
      <w:bookmarkStart w:id="1685" w:name="_ETM_Q1_1858167"/>
      <w:bookmarkStart w:id="1686" w:name="_ETM_Q1_1859647"/>
      <w:bookmarkStart w:id="1687" w:name="_ETM_Q1_1864175"/>
      <w:bookmarkEnd w:id="1683"/>
      <w:bookmarkEnd w:id="1684"/>
      <w:bookmarkEnd w:id="1685"/>
      <w:bookmarkEnd w:id="1686"/>
      <w:bookmarkEnd w:id="1687"/>
    </w:p>
    <w:p w:rsidR="00C76EC0" w:rsidRDefault="00C76EC0" w:rsidP="00C76EC0">
      <w:pPr>
        <w:pStyle w:val="a4"/>
        <w:keepNext/>
        <w:rPr>
          <w:rtl/>
        </w:rPr>
      </w:pPr>
      <w:bookmarkStart w:id="1688" w:name="ET_speaker_איתי_עצמון_181"/>
      <w:r w:rsidRPr="00C76EC0">
        <w:rPr>
          <w:rStyle w:val="TagStyle"/>
          <w:rtl/>
        </w:rPr>
        <w:t xml:space="preserve"> &lt;&lt; דובר &gt;&gt; </w:t>
      </w:r>
      <w:r>
        <w:rPr>
          <w:rtl/>
        </w:rPr>
        <w:t>איתי עצמון:</w:t>
      </w:r>
      <w:r w:rsidRPr="00C76EC0">
        <w:rPr>
          <w:rStyle w:val="TagStyle"/>
          <w:rtl/>
        </w:rPr>
        <w:t xml:space="preserve"> &lt;&lt; דובר &gt;&gt;</w:t>
      </w:r>
      <w:r>
        <w:rPr>
          <w:rtl/>
        </w:rPr>
        <w:t xml:space="preserve">   </w:t>
      </w:r>
      <w:bookmarkEnd w:id="1688"/>
    </w:p>
    <w:p w:rsidR="00C76EC0" w:rsidRDefault="00C76EC0" w:rsidP="00C76EC0">
      <w:pPr>
        <w:pStyle w:val="KeepWithNext"/>
        <w:rPr>
          <w:rtl/>
        </w:rPr>
      </w:pPr>
    </w:p>
    <w:p w:rsidR="00C76EC0" w:rsidRDefault="00C76EC0" w:rsidP="00C76EC0">
      <w:pPr>
        <w:rPr>
          <w:rtl/>
        </w:rPr>
      </w:pPr>
      <w:bookmarkStart w:id="1689" w:name="_ETM_Q1_1864819"/>
      <w:bookmarkStart w:id="1690" w:name="_ETM_Q1_1864874"/>
      <w:bookmarkEnd w:id="1689"/>
      <w:bookmarkEnd w:id="1690"/>
      <w:r>
        <w:rPr>
          <w:rFonts w:hint="cs"/>
          <w:rtl/>
        </w:rPr>
        <w:t xml:space="preserve">יש </w:t>
      </w:r>
      <w:bookmarkStart w:id="1691" w:name="_ETM_Q1_1859943"/>
      <w:bookmarkEnd w:id="1691"/>
      <w:r>
        <w:rPr>
          <w:rFonts w:hint="cs"/>
          <w:rtl/>
        </w:rPr>
        <w:t xml:space="preserve">לך </w:t>
      </w:r>
      <w:bookmarkStart w:id="1692" w:name="_ETM_Q1_1860420"/>
      <w:bookmarkEnd w:id="1692"/>
      <w:r>
        <w:rPr>
          <w:rFonts w:hint="cs"/>
          <w:rtl/>
        </w:rPr>
        <w:t>הערה טכנית?</w:t>
      </w:r>
    </w:p>
    <w:p w:rsidR="00C76EC0" w:rsidRPr="00C76EC0" w:rsidRDefault="00C76EC0" w:rsidP="00C76EC0">
      <w:pPr>
        <w:rPr>
          <w:rtl/>
        </w:rPr>
      </w:pPr>
      <w:bookmarkStart w:id="1693" w:name="_ETM_Q1_1863132"/>
      <w:bookmarkStart w:id="1694" w:name="_ETM_Q1_1863198"/>
      <w:bookmarkEnd w:id="1693"/>
      <w:bookmarkEnd w:id="1694"/>
    </w:p>
    <w:p w:rsidR="00C76EC0" w:rsidRDefault="00C76EC0" w:rsidP="00C76EC0">
      <w:pPr>
        <w:pStyle w:val="a4"/>
        <w:keepNext/>
        <w:rPr>
          <w:rtl/>
        </w:rPr>
      </w:pPr>
      <w:bookmarkStart w:id="1695" w:name="ET_speaker_ניב_זקלר_180"/>
      <w:r w:rsidRPr="00C76EC0">
        <w:rPr>
          <w:rStyle w:val="TagStyle"/>
          <w:rtl/>
        </w:rPr>
        <w:t xml:space="preserve"> &lt;&lt; דובר &gt;&gt; </w:t>
      </w:r>
      <w:r>
        <w:rPr>
          <w:rtl/>
        </w:rPr>
        <w:t xml:space="preserve">ניב </w:t>
      </w:r>
      <w:proofErr w:type="spellStart"/>
      <w:r>
        <w:rPr>
          <w:rtl/>
        </w:rPr>
        <w:t>זקלר</w:t>
      </w:r>
      <w:proofErr w:type="spellEnd"/>
      <w:r>
        <w:rPr>
          <w:rtl/>
        </w:rPr>
        <w:t>:</w:t>
      </w:r>
      <w:r w:rsidRPr="00C76EC0">
        <w:rPr>
          <w:rStyle w:val="TagStyle"/>
          <w:rtl/>
        </w:rPr>
        <w:t xml:space="preserve"> &lt;&lt; דובר &gt;&gt;</w:t>
      </w:r>
      <w:r>
        <w:rPr>
          <w:rtl/>
        </w:rPr>
        <w:t xml:space="preserve">   </w:t>
      </w:r>
      <w:bookmarkEnd w:id="1695"/>
    </w:p>
    <w:p w:rsidR="00C76EC0" w:rsidRDefault="00C76EC0" w:rsidP="00C76EC0">
      <w:pPr>
        <w:pStyle w:val="KeepWithNext"/>
        <w:rPr>
          <w:rtl/>
        </w:rPr>
      </w:pPr>
    </w:p>
    <w:p w:rsidR="00C76EC0" w:rsidRDefault="00C76EC0" w:rsidP="00C76EC0">
      <w:pPr>
        <w:rPr>
          <w:rtl/>
        </w:rPr>
      </w:pPr>
      <w:bookmarkStart w:id="1696" w:name="_ETM_Q1_1860244"/>
      <w:bookmarkStart w:id="1697" w:name="_ETM_Q1_1860307"/>
      <w:bookmarkEnd w:id="1696"/>
      <w:bookmarkEnd w:id="1697"/>
      <w:r>
        <w:rPr>
          <w:rFonts w:hint="cs"/>
          <w:rtl/>
        </w:rPr>
        <w:t>יש לי הער</w:t>
      </w:r>
      <w:bookmarkStart w:id="1698" w:name="_ETM_Q1_1860428"/>
      <w:bookmarkEnd w:id="1698"/>
      <w:r>
        <w:rPr>
          <w:rFonts w:hint="cs"/>
          <w:rtl/>
        </w:rPr>
        <w:t>ה טכנית.</w:t>
      </w:r>
      <w:bookmarkStart w:id="1699" w:name="_ETM_Q1_1859769"/>
      <w:bookmarkEnd w:id="1699"/>
    </w:p>
    <w:p w:rsidR="00C76EC0" w:rsidRDefault="00C76EC0" w:rsidP="00C76EC0">
      <w:pPr>
        <w:rPr>
          <w:rtl/>
        </w:rPr>
      </w:pPr>
      <w:bookmarkStart w:id="1700" w:name="_ETM_Q1_1860235"/>
      <w:bookmarkStart w:id="1701" w:name="_ETM_Q1_1860301"/>
      <w:bookmarkEnd w:id="1700"/>
      <w:bookmarkEnd w:id="1701"/>
    </w:p>
    <w:p w:rsidR="00C76EC0" w:rsidRDefault="00C76EC0" w:rsidP="00C76EC0">
      <w:pPr>
        <w:pStyle w:val="af6"/>
        <w:keepNext/>
        <w:rPr>
          <w:rtl/>
        </w:rPr>
      </w:pPr>
      <w:bookmarkStart w:id="1702" w:name="ET_yor_דוד_ביטן___יורַ_182"/>
      <w:r w:rsidRPr="00C76EC0">
        <w:rPr>
          <w:rStyle w:val="TagStyle"/>
          <w:rtl/>
        </w:rPr>
        <w:t xml:space="preserve"> &lt;&lt; יור &gt;&gt; </w:t>
      </w:r>
      <w:r>
        <w:rPr>
          <w:rtl/>
        </w:rPr>
        <w:t>היו"ר דוד ביטן:</w:t>
      </w:r>
      <w:r w:rsidRPr="00C76EC0">
        <w:rPr>
          <w:rStyle w:val="TagStyle"/>
          <w:rtl/>
        </w:rPr>
        <w:t xml:space="preserve"> &lt;&lt; יור &gt;&gt;</w:t>
      </w:r>
      <w:r>
        <w:rPr>
          <w:rtl/>
        </w:rPr>
        <w:t xml:space="preserve">   </w:t>
      </w:r>
      <w:bookmarkEnd w:id="1702"/>
    </w:p>
    <w:p w:rsidR="00C76EC0" w:rsidRDefault="00C76EC0" w:rsidP="00C76EC0">
      <w:pPr>
        <w:pStyle w:val="KeepWithNext"/>
        <w:rPr>
          <w:rtl/>
        </w:rPr>
      </w:pPr>
    </w:p>
    <w:p w:rsidR="00C76EC0" w:rsidRDefault="00C76EC0" w:rsidP="00C76EC0">
      <w:pPr>
        <w:rPr>
          <w:rtl/>
        </w:rPr>
      </w:pPr>
      <w:bookmarkStart w:id="1703" w:name="_ETM_Q1_1861136"/>
      <w:bookmarkEnd w:id="1703"/>
      <w:r>
        <w:rPr>
          <w:rFonts w:hint="cs"/>
          <w:rtl/>
        </w:rPr>
        <w:t>לא, לא. רבותיי, אין הערות.</w:t>
      </w:r>
      <w:bookmarkStart w:id="1704" w:name="_ETM_Q1_1860089"/>
      <w:bookmarkEnd w:id="1704"/>
    </w:p>
    <w:p w:rsidR="00C76EC0" w:rsidRDefault="00C76EC0" w:rsidP="00C76EC0">
      <w:pPr>
        <w:rPr>
          <w:rtl/>
        </w:rPr>
      </w:pPr>
      <w:bookmarkStart w:id="1705" w:name="_ETM_Q1_1860343"/>
      <w:bookmarkStart w:id="1706" w:name="_ETM_Q1_1860414"/>
      <w:bookmarkStart w:id="1707" w:name="_ETM_Q1_1862047"/>
      <w:bookmarkEnd w:id="1705"/>
      <w:bookmarkEnd w:id="1706"/>
      <w:bookmarkEnd w:id="1707"/>
    </w:p>
    <w:p w:rsidR="00C76EC0" w:rsidRDefault="00C76EC0" w:rsidP="00C76EC0">
      <w:pPr>
        <w:pStyle w:val="a4"/>
        <w:keepNext/>
        <w:rPr>
          <w:rtl/>
        </w:rPr>
      </w:pPr>
      <w:bookmarkStart w:id="1708" w:name="ET_speaker_ניב_זקלר_183"/>
      <w:r w:rsidRPr="00C76EC0">
        <w:rPr>
          <w:rStyle w:val="TagStyle"/>
          <w:rtl/>
        </w:rPr>
        <w:t xml:space="preserve"> &lt;&lt; דובר &gt;&gt; </w:t>
      </w:r>
      <w:r>
        <w:rPr>
          <w:rtl/>
        </w:rPr>
        <w:t xml:space="preserve">ניב </w:t>
      </w:r>
      <w:proofErr w:type="spellStart"/>
      <w:r>
        <w:rPr>
          <w:rtl/>
        </w:rPr>
        <w:t>זקלר</w:t>
      </w:r>
      <w:proofErr w:type="spellEnd"/>
      <w:r>
        <w:rPr>
          <w:rtl/>
        </w:rPr>
        <w:t>:</w:t>
      </w:r>
      <w:r w:rsidRPr="00C76EC0">
        <w:rPr>
          <w:rStyle w:val="TagStyle"/>
          <w:rtl/>
        </w:rPr>
        <w:t xml:space="preserve"> &lt;&lt; דובר &gt;&gt;</w:t>
      </w:r>
      <w:r>
        <w:rPr>
          <w:rtl/>
        </w:rPr>
        <w:t xml:space="preserve">   </w:t>
      </w:r>
      <w:bookmarkEnd w:id="1708"/>
    </w:p>
    <w:p w:rsidR="00C76EC0" w:rsidRDefault="00C76EC0" w:rsidP="00C76EC0">
      <w:pPr>
        <w:pStyle w:val="KeepWithNext"/>
        <w:rPr>
          <w:rtl/>
        </w:rPr>
      </w:pPr>
    </w:p>
    <w:p w:rsidR="00C76EC0" w:rsidRDefault="00C76EC0" w:rsidP="00C76EC0">
      <w:pPr>
        <w:rPr>
          <w:rtl/>
        </w:rPr>
      </w:pPr>
      <w:bookmarkStart w:id="1709" w:name="_ETM_Q1_1862698"/>
      <w:bookmarkStart w:id="1710" w:name="_ETM_Q1_1862763"/>
      <w:bookmarkEnd w:id="1709"/>
      <w:bookmarkEnd w:id="1710"/>
      <w:r>
        <w:rPr>
          <w:rFonts w:hint="cs"/>
          <w:rtl/>
        </w:rPr>
        <w:t>כבוד היו"ר, הסעיפים</w:t>
      </w:r>
      <w:bookmarkStart w:id="1711" w:name="_ETM_Q1_1861523"/>
      <w:bookmarkEnd w:id="1711"/>
      <w:r>
        <w:rPr>
          <w:rFonts w:hint="cs"/>
          <w:rtl/>
        </w:rPr>
        <w:t xml:space="preserve"> האלה לא היו </w:t>
      </w:r>
      <w:r w:rsidR="001E5246">
        <w:rPr>
          <w:rFonts w:hint="cs"/>
          <w:rtl/>
        </w:rPr>
        <w:t>לפני</w:t>
      </w:r>
      <w:bookmarkStart w:id="1712" w:name="_ETM_Q1_1862493"/>
      <w:bookmarkStart w:id="1713" w:name="_ETM_Q1_1870781"/>
      <w:bookmarkStart w:id="1714" w:name="_ETM_Q1_1868353"/>
      <w:bookmarkStart w:id="1715" w:name="_ETM_Q1_1864063"/>
      <w:bookmarkEnd w:id="1712"/>
      <w:bookmarkEnd w:id="1713"/>
      <w:bookmarkEnd w:id="1714"/>
      <w:bookmarkEnd w:id="1715"/>
      <w:r w:rsidR="00A960A3">
        <w:rPr>
          <w:rFonts w:hint="cs"/>
          <w:rtl/>
        </w:rPr>
        <w:t xml:space="preserve"> כן.</w:t>
      </w:r>
    </w:p>
    <w:p w:rsidR="00A960A3" w:rsidRDefault="00A960A3" w:rsidP="00C76EC0">
      <w:pPr>
        <w:rPr>
          <w:rtl/>
        </w:rPr>
      </w:pPr>
    </w:p>
    <w:p w:rsidR="00A960A3" w:rsidRDefault="00A960A3" w:rsidP="00A960A3">
      <w:pPr>
        <w:pStyle w:val="af6"/>
        <w:keepNext/>
        <w:rPr>
          <w:rtl/>
        </w:rPr>
      </w:pPr>
      <w:bookmarkStart w:id="1716" w:name="ET_yor_דוד_ביטן___יורַ_184"/>
      <w:r w:rsidRPr="00A960A3">
        <w:rPr>
          <w:rStyle w:val="TagStyle"/>
          <w:rtl/>
        </w:rPr>
        <w:t xml:space="preserve"> &lt;&lt; יור &gt;&gt; </w:t>
      </w:r>
      <w:r>
        <w:rPr>
          <w:rtl/>
        </w:rPr>
        <w:t>היו"ר דוד ביטן:</w:t>
      </w:r>
      <w:r w:rsidRPr="00A960A3">
        <w:rPr>
          <w:rStyle w:val="TagStyle"/>
          <w:rtl/>
        </w:rPr>
        <w:t xml:space="preserve"> &lt;&lt; יור &gt;&gt;</w:t>
      </w:r>
      <w:r>
        <w:rPr>
          <w:rtl/>
        </w:rPr>
        <w:t xml:space="preserve">   </w:t>
      </w:r>
      <w:bookmarkEnd w:id="1716"/>
    </w:p>
    <w:p w:rsidR="00A960A3" w:rsidRDefault="00A960A3" w:rsidP="00A960A3">
      <w:pPr>
        <w:pStyle w:val="KeepWithNext"/>
        <w:rPr>
          <w:rtl/>
        </w:rPr>
      </w:pPr>
    </w:p>
    <w:p w:rsidR="00A960A3" w:rsidRDefault="00A960A3" w:rsidP="00A960A3">
      <w:pPr>
        <w:rPr>
          <w:rtl/>
        </w:rPr>
      </w:pPr>
      <w:bookmarkStart w:id="1717" w:name="_ETM_Q1_1863679"/>
      <w:bookmarkEnd w:id="1717"/>
      <w:r>
        <w:rPr>
          <w:rFonts w:hint="cs"/>
          <w:rtl/>
        </w:rPr>
        <w:t xml:space="preserve">הם לא </w:t>
      </w:r>
      <w:bookmarkStart w:id="1718" w:name="_ETM_Q1_1864789"/>
      <w:bookmarkEnd w:id="1718"/>
      <w:r>
        <w:rPr>
          <w:rFonts w:hint="cs"/>
          <w:rtl/>
        </w:rPr>
        <w:t xml:space="preserve">היו, אבל זה תיקונים </w:t>
      </w:r>
      <w:bookmarkStart w:id="1719" w:name="_ETM_Q1_1865425"/>
      <w:bookmarkEnd w:id="1719"/>
      <w:r>
        <w:rPr>
          <w:rFonts w:hint="cs"/>
          <w:rtl/>
        </w:rPr>
        <w:t>של הנסח.</w:t>
      </w:r>
    </w:p>
    <w:p w:rsidR="00A960A3" w:rsidRDefault="00A960A3" w:rsidP="00A960A3">
      <w:pPr>
        <w:rPr>
          <w:rtl/>
        </w:rPr>
      </w:pPr>
      <w:bookmarkStart w:id="1720" w:name="_ETM_Q1_1867225"/>
      <w:bookmarkStart w:id="1721" w:name="_ETM_Q1_1867288"/>
      <w:bookmarkStart w:id="1722" w:name="_ETM_Q1_1862933"/>
      <w:bookmarkStart w:id="1723" w:name="_ETM_Q1_1865681"/>
      <w:bookmarkEnd w:id="1720"/>
      <w:bookmarkEnd w:id="1721"/>
      <w:bookmarkEnd w:id="1722"/>
      <w:bookmarkEnd w:id="1723"/>
    </w:p>
    <w:p w:rsidR="00A960A3" w:rsidRDefault="00A960A3" w:rsidP="00A960A3">
      <w:pPr>
        <w:pStyle w:val="a4"/>
        <w:keepNext/>
        <w:rPr>
          <w:rtl/>
        </w:rPr>
      </w:pPr>
      <w:bookmarkStart w:id="1724" w:name="ET_speaker_ניב_זקלר_185"/>
      <w:r w:rsidRPr="00A960A3">
        <w:rPr>
          <w:rStyle w:val="TagStyle"/>
          <w:rtl/>
        </w:rPr>
        <w:t xml:space="preserve"> &lt;&lt; דובר &gt;&gt; </w:t>
      </w:r>
      <w:r>
        <w:rPr>
          <w:rtl/>
        </w:rPr>
        <w:t xml:space="preserve">ניב </w:t>
      </w:r>
      <w:proofErr w:type="spellStart"/>
      <w:r>
        <w:rPr>
          <w:rtl/>
        </w:rPr>
        <w:t>זקלר</w:t>
      </w:r>
      <w:proofErr w:type="spellEnd"/>
      <w:r>
        <w:rPr>
          <w:rtl/>
        </w:rPr>
        <w:t>:</w:t>
      </w:r>
      <w:r w:rsidRPr="00A960A3">
        <w:rPr>
          <w:rStyle w:val="TagStyle"/>
          <w:rtl/>
        </w:rPr>
        <w:t xml:space="preserve"> &lt;&lt; דובר &gt;&gt;</w:t>
      </w:r>
      <w:r>
        <w:rPr>
          <w:rtl/>
        </w:rPr>
        <w:t xml:space="preserve">   </w:t>
      </w:r>
      <w:bookmarkEnd w:id="1724"/>
    </w:p>
    <w:p w:rsidR="00A960A3" w:rsidRDefault="00A960A3" w:rsidP="00A960A3">
      <w:pPr>
        <w:pStyle w:val="KeepWithNext"/>
        <w:rPr>
          <w:rtl/>
        </w:rPr>
      </w:pPr>
    </w:p>
    <w:p w:rsidR="00A960A3" w:rsidRDefault="00A960A3" w:rsidP="00A960A3">
      <w:pPr>
        <w:rPr>
          <w:rtl/>
        </w:rPr>
      </w:pPr>
      <w:bookmarkStart w:id="1725" w:name="_ETM_Q1_1866223"/>
      <w:bookmarkStart w:id="1726" w:name="_ETM_Q1_1866280"/>
      <w:bookmarkStart w:id="1727" w:name="_ETM_Q1_1862675"/>
      <w:bookmarkEnd w:id="1725"/>
      <w:bookmarkEnd w:id="1726"/>
      <w:bookmarkEnd w:id="1727"/>
      <w:r>
        <w:rPr>
          <w:rFonts w:hint="cs"/>
          <w:rtl/>
        </w:rPr>
        <w:t>הם לא נקראו, ויש להם השפעה</w:t>
      </w:r>
      <w:bookmarkStart w:id="1728" w:name="_ETM_Q1_1864353"/>
      <w:bookmarkStart w:id="1729" w:name="_ETM_Q1_1859753"/>
      <w:bookmarkStart w:id="1730" w:name="_ETM_Q1_1868826"/>
      <w:bookmarkStart w:id="1731" w:name="_ETM_Q1_1864493"/>
      <w:bookmarkEnd w:id="1728"/>
      <w:bookmarkEnd w:id="1729"/>
      <w:bookmarkEnd w:id="1730"/>
      <w:bookmarkEnd w:id="1731"/>
      <w:r>
        <w:rPr>
          <w:rFonts w:hint="cs"/>
          <w:rtl/>
        </w:rPr>
        <w:t xml:space="preserve"> שהיא לא רק טכנית. </w:t>
      </w:r>
      <w:bookmarkStart w:id="1732" w:name="_ETM_Q1_1868280"/>
      <w:bookmarkEnd w:id="1732"/>
      <w:r>
        <w:rPr>
          <w:rFonts w:hint="cs"/>
          <w:rtl/>
        </w:rPr>
        <w:t xml:space="preserve">אז בואו </w:t>
      </w:r>
      <w:bookmarkStart w:id="1733" w:name="_ETM_Q1_1870545"/>
      <w:bookmarkEnd w:id="1733"/>
      <w:r>
        <w:rPr>
          <w:rFonts w:hint="cs"/>
          <w:rtl/>
        </w:rPr>
        <w:t>תקשיבו, ואחרי זה תחליטו.</w:t>
      </w:r>
      <w:bookmarkStart w:id="1734" w:name="_ETM_Q1_1871143"/>
      <w:bookmarkStart w:id="1735" w:name="_ETM_Q1_1871410"/>
      <w:bookmarkEnd w:id="1734"/>
      <w:bookmarkEnd w:id="1735"/>
    </w:p>
    <w:p w:rsidR="00A960A3" w:rsidRDefault="00A960A3" w:rsidP="00A960A3">
      <w:pPr>
        <w:rPr>
          <w:rtl/>
        </w:rPr>
      </w:pPr>
      <w:bookmarkStart w:id="1736" w:name="_ETM_Q1_1871484"/>
      <w:bookmarkEnd w:id="1736"/>
    </w:p>
    <w:p w:rsidR="00A960A3" w:rsidRDefault="00A960A3" w:rsidP="00A960A3">
      <w:pPr>
        <w:pStyle w:val="af6"/>
        <w:keepNext/>
        <w:rPr>
          <w:rtl/>
        </w:rPr>
      </w:pPr>
      <w:bookmarkStart w:id="1737" w:name="ET_yor_דוד_ביטן___יורַ_186"/>
      <w:r w:rsidRPr="00A960A3">
        <w:rPr>
          <w:rStyle w:val="TagStyle"/>
          <w:rtl/>
        </w:rPr>
        <w:t xml:space="preserve"> &lt;&lt; יור &gt;&gt; </w:t>
      </w:r>
      <w:r>
        <w:rPr>
          <w:rtl/>
        </w:rPr>
        <w:t>היו"ר דוד ביטן:</w:t>
      </w:r>
      <w:r w:rsidRPr="00A960A3">
        <w:rPr>
          <w:rStyle w:val="TagStyle"/>
          <w:rtl/>
        </w:rPr>
        <w:t xml:space="preserve"> &lt;&lt; יור &gt;&gt;</w:t>
      </w:r>
      <w:r>
        <w:rPr>
          <w:rtl/>
        </w:rPr>
        <w:t xml:space="preserve">   </w:t>
      </w:r>
      <w:bookmarkEnd w:id="1737"/>
    </w:p>
    <w:p w:rsidR="00A960A3" w:rsidRDefault="00A960A3" w:rsidP="00A960A3">
      <w:pPr>
        <w:pStyle w:val="KeepWithNext"/>
        <w:rPr>
          <w:rtl/>
        </w:rPr>
      </w:pPr>
    </w:p>
    <w:p w:rsidR="00A960A3" w:rsidRDefault="00A960A3" w:rsidP="00A960A3">
      <w:pPr>
        <w:rPr>
          <w:rtl/>
        </w:rPr>
      </w:pPr>
      <w:bookmarkStart w:id="1738" w:name="_ETM_Q1_1872046"/>
      <w:bookmarkEnd w:id="1738"/>
      <w:r>
        <w:rPr>
          <w:rFonts w:hint="cs"/>
          <w:rtl/>
        </w:rPr>
        <w:t>בסדר, בבקשה. תן לו לדבר.</w:t>
      </w:r>
      <w:bookmarkStart w:id="1739" w:name="_ETM_Q1_1872563"/>
      <w:bookmarkEnd w:id="1739"/>
    </w:p>
    <w:p w:rsidR="00A960A3" w:rsidRDefault="00A960A3" w:rsidP="00A960A3">
      <w:pPr>
        <w:rPr>
          <w:rtl/>
        </w:rPr>
      </w:pPr>
      <w:bookmarkStart w:id="1740" w:name="_ETM_Q1_1872923"/>
      <w:bookmarkStart w:id="1741" w:name="_ETM_Q1_1872999"/>
      <w:bookmarkStart w:id="1742" w:name="_ETM_Q1_1874948"/>
      <w:bookmarkEnd w:id="1740"/>
      <w:bookmarkEnd w:id="1741"/>
      <w:bookmarkEnd w:id="1742"/>
    </w:p>
    <w:p w:rsidR="00A960A3" w:rsidRDefault="00A960A3" w:rsidP="00A960A3">
      <w:pPr>
        <w:pStyle w:val="a4"/>
        <w:keepNext/>
        <w:rPr>
          <w:rtl/>
        </w:rPr>
      </w:pPr>
      <w:bookmarkStart w:id="1743" w:name="ET_speaker_ניב_זקלר_187"/>
      <w:r w:rsidRPr="00A960A3">
        <w:rPr>
          <w:rStyle w:val="TagStyle"/>
          <w:rtl/>
        </w:rPr>
        <w:t xml:space="preserve"> &lt;&lt; דובר &gt;&gt; </w:t>
      </w:r>
      <w:r>
        <w:rPr>
          <w:rtl/>
        </w:rPr>
        <w:t xml:space="preserve">ניב </w:t>
      </w:r>
      <w:proofErr w:type="spellStart"/>
      <w:r>
        <w:rPr>
          <w:rtl/>
        </w:rPr>
        <w:t>זקלר</w:t>
      </w:r>
      <w:proofErr w:type="spellEnd"/>
      <w:r>
        <w:rPr>
          <w:rtl/>
        </w:rPr>
        <w:t>:</w:t>
      </w:r>
      <w:r w:rsidRPr="00A960A3">
        <w:rPr>
          <w:rStyle w:val="TagStyle"/>
          <w:rtl/>
        </w:rPr>
        <w:t xml:space="preserve"> &lt;&lt; דובר &gt;&gt;</w:t>
      </w:r>
      <w:r>
        <w:rPr>
          <w:rtl/>
        </w:rPr>
        <w:t xml:space="preserve">   </w:t>
      </w:r>
      <w:bookmarkEnd w:id="1743"/>
    </w:p>
    <w:p w:rsidR="00A960A3" w:rsidRDefault="00A960A3" w:rsidP="00A960A3">
      <w:pPr>
        <w:pStyle w:val="KeepWithNext"/>
        <w:rPr>
          <w:rtl/>
        </w:rPr>
      </w:pPr>
    </w:p>
    <w:p w:rsidR="00A960A3" w:rsidRDefault="00A960A3" w:rsidP="00A960A3">
      <w:pPr>
        <w:rPr>
          <w:rtl/>
        </w:rPr>
      </w:pPr>
      <w:bookmarkStart w:id="1744" w:name="_ETM_Q1_1875507"/>
      <w:bookmarkStart w:id="1745" w:name="_ETM_Q1_1875571"/>
      <w:bookmarkEnd w:id="1744"/>
      <w:bookmarkEnd w:id="1745"/>
      <w:r>
        <w:rPr>
          <w:rFonts w:hint="cs"/>
          <w:rtl/>
        </w:rPr>
        <w:t xml:space="preserve">קודם כול, </w:t>
      </w:r>
      <w:bookmarkStart w:id="1746" w:name="_ETM_Q1_1875633"/>
      <w:bookmarkEnd w:id="1746"/>
      <w:r>
        <w:rPr>
          <w:rFonts w:hint="cs"/>
          <w:rtl/>
        </w:rPr>
        <w:t xml:space="preserve">מה </w:t>
      </w:r>
      <w:bookmarkStart w:id="1747" w:name="_ETM_Q1_1877290"/>
      <w:bookmarkEnd w:id="1747"/>
      <w:r>
        <w:rPr>
          <w:rFonts w:hint="cs"/>
          <w:rtl/>
        </w:rPr>
        <w:t>הבקשה שלנו.</w:t>
      </w:r>
    </w:p>
    <w:p w:rsidR="00A960A3" w:rsidRDefault="00A960A3" w:rsidP="00A960A3">
      <w:pPr>
        <w:rPr>
          <w:rtl/>
        </w:rPr>
      </w:pPr>
    </w:p>
    <w:p w:rsidR="00A960A3" w:rsidRDefault="00A960A3" w:rsidP="00A960A3">
      <w:pPr>
        <w:pStyle w:val="af6"/>
        <w:keepNext/>
        <w:rPr>
          <w:rtl/>
        </w:rPr>
      </w:pPr>
      <w:bookmarkStart w:id="1748" w:name="ET_yor_דוד_ביטן___יורַ_188"/>
      <w:r w:rsidRPr="00A960A3">
        <w:rPr>
          <w:rStyle w:val="TagStyle"/>
          <w:rtl/>
        </w:rPr>
        <w:t xml:space="preserve"> &lt;&lt; יור &gt;&gt; </w:t>
      </w:r>
      <w:r>
        <w:rPr>
          <w:rtl/>
        </w:rPr>
        <w:t>היו"ר דוד ביטן:</w:t>
      </w:r>
      <w:r w:rsidRPr="00A960A3">
        <w:rPr>
          <w:rStyle w:val="TagStyle"/>
          <w:rtl/>
        </w:rPr>
        <w:t xml:space="preserve"> &lt;&lt; יור &gt;&gt;</w:t>
      </w:r>
      <w:r>
        <w:rPr>
          <w:rtl/>
        </w:rPr>
        <w:t xml:space="preserve">   </w:t>
      </w:r>
      <w:bookmarkEnd w:id="1748"/>
    </w:p>
    <w:p w:rsidR="00A960A3" w:rsidRDefault="00A960A3" w:rsidP="00A960A3">
      <w:pPr>
        <w:pStyle w:val="KeepWithNext"/>
        <w:rPr>
          <w:rtl/>
        </w:rPr>
      </w:pPr>
    </w:p>
    <w:p w:rsidR="00A960A3" w:rsidRDefault="00A960A3" w:rsidP="00A960A3">
      <w:pPr>
        <w:rPr>
          <w:rtl/>
        </w:rPr>
      </w:pPr>
      <w:r>
        <w:rPr>
          <w:rFonts w:hint="cs"/>
          <w:rtl/>
        </w:rPr>
        <w:t xml:space="preserve">לא בקשה. אתה אומר שהתיקון </w:t>
      </w:r>
      <w:bookmarkStart w:id="1749" w:name="_ETM_Q1_1878969"/>
      <w:bookmarkEnd w:id="1749"/>
      <w:r w:rsidR="00323D66">
        <w:rPr>
          <w:rFonts w:hint="cs"/>
          <w:rtl/>
        </w:rPr>
        <w:t xml:space="preserve">הוא לא טכני. </w:t>
      </w:r>
      <w:bookmarkStart w:id="1750" w:name="_ETM_Q1_1879119"/>
      <w:bookmarkEnd w:id="1750"/>
      <w:r w:rsidR="00F34E69">
        <w:rPr>
          <w:rFonts w:hint="cs"/>
          <w:rtl/>
        </w:rPr>
        <w:t xml:space="preserve">אז תגיד רק את זה. תסביר </w:t>
      </w:r>
      <w:bookmarkStart w:id="1751" w:name="_ETM_Q1_1886099"/>
      <w:bookmarkEnd w:id="1751"/>
      <w:r w:rsidR="00F34E69">
        <w:rPr>
          <w:rFonts w:hint="cs"/>
          <w:rtl/>
        </w:rPr>
        <w:t>למה</w:t>
      </w:r>
      <w:bookmarkStart w:id="1752" w:name="_ETM_Q1_1881960"/>
      <w:bookmarkEnd w:id="1752"/>
      <w:r w:rsidR="00F34E69">
        <w:rPr>
          <w:rFonts w:hint="cs"/>
          <w:rtl/>
        </w:rPr>
        <w:t xml:space="preserve"> וזהו.</w:t>
      </w:r>
    </w:p>
    <w:p w:rsidR="00F34E69" w:rsidRDefault="00F34E69" w:rsidP="00A960A3">
      <w:pPr>
        <w:rPr>
          <w:rtl/>
        </w:rPr>
      </w:pPr>
      <w:bookmarkStart w:id="1753" w:name="_ETM_Q1_1885069"/>
      <w:bookmarkStart w:id="1754" w:name="_ETM_Q1_1885160"/>
      <w:bookmarkStart w:id="1755" w:name="_ETM_Q1_1888061"/>
      <w:bookmarkEnd w:id="1753"/>
      <w:bookmarkEnd w:id="1754"/>
      <w:bookmarkEnd w:id="1755"/>
    </w:p>
    <w:p w:rsidR="00F34E69" w:rsidRDefault="00F34E69" w:rsidP="00F34E69">
      <w:pPr>
        <w:pStyle w:val="a4"/>
        <w:keepNext/>
        <w:rPr>
          <w:rtl/>
        </w:rPr>
      </w:pPr>
      <w:bookmarkStart w:id="1756" w:name="ET_speaker_ניב_זקלר_184"/>
      <w:r w:rsidRPr="00F34E69">
        <w:rPr>
          <w:rStyle w:val="TagStyle"/>
          <w:rtl/>
        </w:rPr>
        <w:t xml:space="preserve"> &lt;&lt; דובר &gt;&gt; </w:t>
      </w:r>
      <w:r>
        <w:rPr>
          <w:rtl/>
        </w:rPr>
        <w:t xml:space="preserve">ניב </w:t>
      </w:r>
      <w:proofErr w:type="spellStart"/>
      <w:r>
        <w:rPr>
          <w:rtl/>
        </w:rPr>
        <w:t>זקלר</w:t>
      </w:r>
      <w:proofErr w:type="spellEnd"/>
      <w:r>
        <w:rPr>
          <w:rtl/>
        </w:rPr>
        <w:t>:</w:t>
      </w:r>
      <w:r w:rsidRPr="00F34E69">
        <w:rPr>
          <w:rStyle w:val="TagStyle"/>
          <w:rtl/>
        </w:rPr>
        <w:t xml:space="preserve"> &lt;&lt; דובר &gt;&gt;</w:t>
      </w:r>
      <w:r>
        <w:rPr>
          <w:rtl/>
        </w:rPr>
        <w:t xml:space="preserve">   </w:t>
      </w:r>
      <w:bookmarkEnd w:id="1756"/>
    </w:p>
    <w:p w:rsidR="00F34E69" w:rsidRDefault="00F34E69" w:rsidP="00F34E69">
      <w:pPr>
        <w:pStyle w:val="KeepWithNext"/>
        <w:rPr>
          <w:rtl/>
        </w:rPr>
      </w:pPr>
    </w:p>
    <w:p w:rsidR="00F34E69" w:rsidRDefault="00F34E69" w:rsidP="00F34E69">
      <w:pPr>
        <w:rPr>
          <w:rtl/>
        </w:rPr>
      </w:pPr>
      <w:bookmarkStart w:id="1757" w:name="_ETM_Q1_1891321"/>
      <w:bookmarkStart w:id="1758" w:name="_ETM_Q1_1891346"/>
      <w:bookmarkStart w:id="1759" w:name="_ETM_Q1_1887205"/>
      <w:bookmarkEnd w:id="1757"/>
      <w:bookmarkEnd w:id="1758"/>
      <w:bookmarkEnd w:id="1759"/>
      <w:r>
        <w:rPr>
          <w:rFonts w:hint="cs"/>
          <w:rtl/>
        </w:rPr>
        <w:t xml:space="preserve">התיקון </w:t>
      </w:r>
      <w:bookmarkStart w:id="1760" w:name="_ETM_Q1_1883320"/>
      <w:bookmarkEnd w:id="1760"/>
      <w:r>
        <w:rPr>
          <w:rFonts w:hint="cs"/>
          <w:rtl/>
        </w:rPr>
        <w:t xml:space="preserve">מכיל את הוראות החוקים הספציפיים </w:t>
      </w:r>
      <w:bookmarkStart w:id="1761" w:name="_ETM_Q1_1884790"/>
      <w:bookmarkEnd w:id="1761"/>
      <w:r>
        <w:rPr>
          <w:rFonts w:hint="cs"/>
          <w:rtl/>
        </w:rPr>
        <w:t xml:space="preserve">שמפורטים </w:t>
      </w:r>
      <w:bookmarkStart w:id="1762" w:name="_ETM_Q1_1888486"/>
      <w:bookmarkEnd w:id="1762"/>
      <w:r>
        <w:rPr>
          <w:rFonts w:hint="cs"/>
          <w:rtl/>
        </w:rPr>
        <w:t>פה על דברים שלגביה</w:t>
      </w:r>
      <w:bookmarkStart w:id="1763" w:name="_ETM_Q1_1887310"/>
      <w:bookmarkEnd w:id="1763"/>
      <w:r>
        <w:rPr>
          <w:rFonts w:hint="cs"/>
          <w:rtl/>
        </w:rPr>
        <w:t xml:space="preserve">ם יש הוראות של משרד הבריאות </w:t>
      </w:r>
      <w:bookmarkStart w:id="1764" w:name="_ETM_Q1_1894110"/>
      <w:bookmarkEnd w:id="1764"/>
      <w:r>
        <w:rPr>
          <w:rFonts w:hint="cs"/>
          <w:rtl/>
        </w:rPr>
        <w:t xml:space="preserve">ושל גופים אחרים. למשל, גודל </w:t>
      </w:r>
      <w:bookmarkStart w:id="1765" w:name="_ETM_Q1_1891420"/>
      <w:bookmarkEnd w:id="1765"/>
      <w:r>
        <w:rPr>
          <w:rFonts w:hint="cs"/>
          <w:rtl/>
        </w:rPr>
        <w:t>שקיות</w:t>
      </w:r>
      <w:bookmarkStart w:id="1766" w:name="_ETM_Q1_1889347"/>
      <w:bookmarkEnd w:id="1766"/>
      <w:r>
        <w:rPr>
          <w:rFonts w:hint="cs"/>
          <w:rtl/>
        </w:rPr>
        <w:t xml:space="preserve"> או תורים </w:t>
      </w:r>
      <w:bookmarkStart w:id="1767" w:name="_ETM_Q1_1896510"/>
      <w:bookmarkEnd w:id="1767"/>
      <w:r>
        <w:rPr>
          <w:rFonts w:hint="cs"/>
          <w:rtl/>
        </w:rPr>
        <w:t xml:space="preserve">בבתי מרקחת. הדברים האלו הוסדרו על-ידי </w:t>
      </w:r>
      <w:bookmarkStart w:id="1768" w:name="_ETM_Q1_1901172"/>
      <w:bookmarkEnd w:id="1768"/>
      <w:r>
        <w:rPr>
          <w:rFonts w:hint="cs"/>
          <w:rtl/>
        </w:rPr>
        <w:t xml:space="preserve">הרגולטור </w:t>
      </w:r>
      <w:bookmarkStart w:id="1769" w:name="_ETM_Q1_1903530"/>
      <w:bookmarkEnd w:id="1769"/>
      <w:r>
        <w:rPr>
          <w:rFonts w:hint="cs"/>
          <w:rtl/>
        </w:rPr>
        <w:t>הספציפי בהור</w:t>
      </w:r>
      <w:bookmarkStart w:id="1770" w:name="_ETM_Q1_1901760"/>
      <w:bookmarkEnd w:id="1770"/>
      <w:r>
        <w:rPr>
          <w:rFonts w:hint="cs"/>
          <w:rtl/>
        </w:rPr>
        <w:t xml:space="preserve">אה </w:t>
      </w:r>
      <w:bookmarkStart w:id="1771" w:name="_ETM_Q1_1901310"/>
      <w:bookmarkEnd w:id="1771"/>
      <w:r>
        <w:rPr>
          <w:rFonts w:hint="cs"/>
          <w:rtl/>
        </w:rPr>
        <w:t>או - - -</w:t>
      </w:r>
    </w:p>
    <w:p w:rsidR="00F34E69" w:rsidRDefault="00F34E69" w:rsidP="00F34E69">
      <w:pPr>
        <w:rPr>
          <w:rtl/>
        </w:rPr>
      </w:pPr>
      <w:bookmarkStart w:id="1772" w:name="_ETM_Q1_1901910"/>
      <w:bookmarkEnd w:id="1772"/>
    </w:p>
    <w:p w:rsidR="00F34E69" w:rsidRDefault="00F34E69" w:rsidP="00F34E69">
      <w:pPr>
        <w:pStyle w:val="af6"/>
        <w:keepNext/>
        <w:rPr>
          <w:rtl/>
        </w:rPr>
      </w:pPr>
      <w:bookmarkStart w:id="1773" w:name="ET_yor_דוד_ביטן___יורַ_185"/>
      <w:r w:rsidRPr="00F34E69">
        <w:rPr>
          <w:rStyle w:val="TagStyle"/>
          <w:rtl/>
        </w:rPr>
        <w:t xml:space="preserve"> &lt;&lt; יור &gt;&gt; </w:t>
      </w:r>
      <w:r>
        <w:rPr>
          <w:rtl/>
        </w:rPr>
        <w:t>היו"ר דוד ביטן:</w:t>
      </w:r>
      <w:r w:rsidRPr="00F34E69">
        <w:rPr>
          <w:rStyle w:val="TagStyle"/>
          <w:rtl/>
        </w:rPr>
        <w:t xml:space="preserve"> &lt;&lt; יור &gt;&gt;</w:t>
      </w:r>
      <w:r>
        <w:rPr>
          <w:rtl/>
        </w:rPr>
        <w:t xml:space="preserve">   </w:t>
      </w:r>
      <w:bookmarkEnd w:id="1773"/>
    </w:p>
    <w:p w:rsidR="00F34E69" w:rsidRDefault="00F34E69" w:rsidP="00F34E69">
      <w:pPr>
        <w:pStyle w:val="KeepWithNext"/>
        <w:rPr>
          <w:rtl/>
        </w:rPr>
      </w:pPr>
    </w:p>
    <w:p w:rsidR="00F34E69" w:rsidRDefault="00F34E69" w:rsidP="00F34E69">
      <w:pPr>
        <w:rPr>
          <w:rtl/>
        </w:rPr>
      </w:pPr>
      <w:bookmarkStart w:id="1774" w:name="_ETM_Q1_1902600"/>
      <w:bookmarkEnd w:id="1774"/>
      <w:r>
        <w:rPr>
          <w:rFonts w:hint="cs"/>
          <w:rtl/>
        </w:rPr>
        <w:t xml:space="preserve">אומרים לי שלא </w:t>
      </w:r>
      <w:bookmarkStart w:id="1775" w:name="_ETM_Q1_1907007"/>
      <w:bookmarkEnd w:id="1775"/>
      <w:r>
        <w:rPr>
          <w:rFonts w:hint="cs"/>
          <w:rtl/>
        </w:rPr>
        <w:t xml:space="preserve">הבנת </w:t>
      </w:r>
      <w:bookmarkStart w:id="1776" w:name="_ETM_Q1_1903448"/>
      <w:bookmarkEnd w:id="1776"/>
      <w:r>
        <w:rPr>
          <w:rFonts w:hint="cs"/>
          <w:rtl/>
        </w:rPr>
        <w:t>את התיקון הזה.</w:t>
      </w:r>
      <w:bookmarkStart w:id="1777" w:name="_ETM_Q1_1900786"/>
      <w:bookmarkEnd w:id="1777"/>
      <w:r>
        <w:rPr>
          <w:rFonts w:hint="cs"/>
          <w:rtl/>
        </w:rPr>
        <w:t xml:space="preserve"> נסביר לך </w:t>
      </w:r>
      <w:bookmarkStart w:id="1778" w:name="_ETM_Q1_1905416"/>
      <w:bookmarkEnd w:id="1778"/>
      <w:r>
        <w:rPr>
          <w:rFonts w:hint="cs"/>
          <w:rtl/>
        </w:rPr>
        <w:t>את זה</w:t>
      </w:r>
      <w:bookmarkStart w:id="1779" w:name="_ETM_Q1_1907155"/>
      <w:bookmarkStart w:id="1780" w:name="_ETM_Q1_1907228"/>
      <w:bookmarkEnd w:id="1779"/>
      <w:bookmarkEnd w:id="1780"/>
      <w:r>
        <w:rPr>
          <w:rFonts w:hint="cs"/>
          <w:rtl/>
        </w:rPr>
        <w:t>.</w:t>
      </w:r>
    </w:p>
    <w:p w:rsidR="00F34E69" w:rsidRDefault="00F34E69" w:rsidP="00F34E69">
      <w:pPr>
        <w:rPr>
          <w:rtl/>
        </w:rPr>
      </w:pPr>
      <w:bookmarkStart w:id="1781" w:name="_ETM_Q1_1909355"/>
      <w:bookmarkStart w:id="1782" w:name="_ETM_Q1_1909428"/>
      <w:bookmarkEnd w:id="1781"/>
      <w:bookmarkEnd w:id="1782"/>
    </w:p>
    <w:p w:rsidR="00F34E69" w:rsidRDefault="00F34E69" w:rsidP="00F34E69">
      <w:pPr>
        <w:pStyle w:val="-"/>
        <w:keepNext/>
        <w:rPr>
          <w:rtl/>
        </w:rPr>
      </w:pPr>
      <w:bookmarkStart w:id="1783" w:name="ET_speakercontinue_ניב_זקלר_186"/>
      <w:r w:rsidRPr="00F34E69">
        <w:rPr>
          <w:rStyle w:val="TagStyle"/>
          <w:rtl/>
        </w:rPr>
        <w:t xml:space="preserve"> &lt;&lt; דובר_המשך &gt;&gt; </w:t>
      </w:r>
      <w:r>
        <w:rPr>
          <w:rtl/>
        </w:rPr>
        <w:t xml:space="preserve">ניב </w:t>
      </w:r>
      <w:proofErr w:type="spellStart"/>
      <w:r>
        <w:rPr>
          <w:rtl/>
        </w:rPr>
        <w:t>זקלר</w:t>
      </w:r>
      <w:proofErr w:type="spellEnd"/>
      <w:r>
        <w:rPr>
          <w:rtl/>
        </w:rPr>
        <w:t>:</w:t>
      </w:r>
      <w:r w:rsidRPr="00F34E69">
        <w:rPr>
          <w:rStyle w:val="TagStyle"/>
          <w:rtl/>
        </w:rPr>
        <w:t xml:space="preserve"> &lt;&lt; דובר_המשך &gt;&gt;</w:t>
      </w:r>
      <w:r>
        <w:rPr>
          <w:rtl/>
        </w:rPr>
        <w:t xml:space="preserve">   </w:t>
      </w:r>
      <w:bookmarkEnd w:id="1783"/>
    </w:p>
    <w:p w:rsidR="00F34E69" w:rsidRDefault="00F34E69" w:rsidP="00F34E69">
      <w:pPr>
        <w:pStyle w:val="KeepWithNext"/>
        <w:rPr>
          <w:rtl/>
        </w:rPr>
      </w:pPr>
    </w:p>
    <w:p w:rsidR="00F34E69" w:rsidRDefault="00F34E69" w:rsidP="00F34E69">
      <w:pPr>
        <w:rPr>
          <w:rtl/>
        </w:rPr>
      </w:pPr>
      <w:bookmarkStart w:id="1784" w:name="_ETM_Q1_1910932"/>
      <w:bookmarkEnd w:id="1784"/>
      <w:r>
        <w:rPr>
          <w:rFonts w:hint="cs"/>
          <w:rtl/>
        </w:rPr>
        <w:t xml:space="preserve">אני </w:t>
      </w:r>
      <w:bookmarkStart w:id="1785" w:name="_ETM_Q1_1907453"/>
      <w:bookmarkEnd w:id="1785"/>
      <w:r>
        <w:rPr>
          <w:rFonts w:hint="cs"/>
          <w:rtl/>
        </w:rPr>
        <w:t>הבנתי, תאמין לי.</w:t>
      </w:r>
      <w:bookmarkStart w:id="1786" w:name="_ETM_Q1_1905167"/>
      <w:bookmarkEnd w:id="1786"/>
      <w:r>
        <w:rPr>
          <w:rFonts w:hint="cs"/>
          <w:rtl/>
        </w:rPr>
        <w:t xml:space="preserve"> אם אומרים </w:t>
      </w:r>
      <w:bookmarkStart w:id="1787" w:name="_ETM_Q1_1910452"/>
      <w:bookmarkEnd w:id="1787"/>
      <w:r>
        <w:rPr>
          <w:rFonts w:hint="cs"/>
          <w:rtl/>
        </w:rPr>
        <w:t xml:space="preserve">שגודל השקית בחקיקה יהיה בגודל </w:t>
      </w:r>
      <w:bookmarkStart w:id="1788" w:name="_ETM_Q1_1917046"/>
      <w:bookmarkStart w:id="1789" w:name="_ETM_Q1_1912163"/>
      <w:bookmarkEnd w:id="1788"/>
      <w:bookmarkEnd w:id="1789"/>
      <w:r>
        <w:rPr>
          <w:rFonts w:hint="cs"/>
          <w:rtl/>
        </w:rPr>
        <w:t xml:space="preserve">מסוים, ובבתי מרקחת </w:t>
      </w:r>
      <w:bookmarkStart w:id="1790" w:name="_ETM_Q1_1912776"/>
      <w:bookmarkStart w:id="1791" w:name="_ETM_Q1_1913775"/>
      <w:bookmarkEnd w:id="1790"/>
      <w:bookmarkEnd w:id="1791"/>
      <w:r>
        <w:rPr>
          <w:rFonts w:hint="cs"/>
          <w:rtl/>
        </w:rPr>
        <w:t xml:space="preserve">או בקוסמטיקה </w:t>
      </w:r>
      <w:bookmarkStart w:id="1792" w:name="_ETM_Q1_1915209"/>
      <w:bookmarkEnd w:id="1792"/>
      <w:r>
        <w:rPr>
          <w:rFonts w:hint="cs"/>
          <w:rtl/>
        </w:rPr>
        <w:t xml:space="preserve">היא בגודל אחר, אז </w:t>
      </w:r>
      <w:bookmarkStart w:id="1793" w:name="_ETM_Q1_1921095"/>
      <w:bookmarkStart w:id="1794" w:name="_ETM_Q1_1916345"/>
      <w:bookmarkEnd w:id="1793"/>
      <w:bookmarkEnd w:id="1794"/>
      <w:r>
        <w:rPr>
          <w:rFonts w:hint="cs"/>
          <w:rtl/>
        </w:rPr>
        <w:t xml:space="preserve">אני מבין </w:t>
      </w:r>
      <w:bookmarkStart w:id="1795" w:name="_ETM_Q1_1915741"/>
      <w:bookmarkStart w:id="1796" w:name="_ETM_Q1_1917289"/>
      <w:bookmarkEnd w:id="1795"/>
      <w:bookmarkEnd w:id="1796"/>
      <w:r>
        <w:rPr>
          <w:rFonts w:hint="cs"/>
          <w:rtl/>
        </w:rPr>
        <w:t>שאי אפשר - - -</w:t>
      </w:r>
      <w:bookmarkStart w:id="1797" w:name="_ETM_Q1_1916529"/>
      <w:bookmarkEnd w:id="1797"/>
    </w:p>
    <w:p w:rsidR="00F34E69" w:rsidRDefault="00F34E69" w:rsidP="00F34E69">
      <w:pPr>
        <w:rPr>
          <w:rtl/>
        </w:rPr>
      </w:pPr>
      <w:bookmarkStart w:id="1798" w:name="_ETM_Q1_1916851"/>
      <w:bookmarkStart w:id="1799" w:name="_ETM_Q1_1916955"/>
      <w:bookmarkStart w:id="1800" w:name="_ETM_Q1_1918035"/>
      <w:bookmarkStart w:id="1801" w:name="_ETM_Q1_1917809"/>
      <w:bookmarkEnd w:id="1798"/>
      <w:bookmarkEnd w:id="1799"/>
      <w:bookmarkEnd w:id="1800"/>
      <w:bookmarkEnd w:id="1801"/>
    </w:p>
    <w:p w:rsidR="00F34E69" w:rsidRDefault="00F34E69" w:rsidP="00F34E69">
      <w:pPr>
        <w:pStyle w:val="af5"/>
        <w:keepNext/>
        <w:rPr>
          <w:rtl/>
        </w:rPr>
      </w:pPr>
      <w:bookmarkStart w:id="1802" w:name="ET_interruption_קריאה_187"/>
      <w:r w:rsidRPr="00F34E69">
        <w:rPr>
          <w:rStyle w:val="TagStyle"/>
          <w:rtl/>
        </w:rPr>
        <w:t xml:space="preserve"> &lt;&lt; קריאה &gt;&gt; </w:t>
      </w:r>
      <w:r>
        <w:rPr>
          <w:rtl/>
        </w:rPr>
        <w:t>קריאה:</w:t>
      </w:r>
      <w:r w:rsidRPr="00F34E69">
        <w:rPr>
          <w:rStyle w:val="TagStyle"/>
          <w:rtl/>
        </w:rPr>
        <w:t xml:space="preserve"> &lt;&lt; קריאה &gt;&gt;</w:t>
      </w:r>
      <w:r>
        <w:rPr>
          <w:rtl/>
        </w:rPr>
        <w:t xml:space="preserve">   </w:t>
      </w:r>
      <w:bookmarkEnd w:id="1802"/>
    </w:p>
    <w:p w:rsidR="00F34E69" w:rsidRDefault="00F34E69" w:rsidP="00F34E69">
      <w:pPr>
        <w:pStyle w:val="KeepWithNext"/>
        <w:rPr>
          <w:rtl/>
        </w:rPr>
      </w:pPr>
    </w:p>
    <w:p w:rsidR="00F34E69" w:rsidRDefault="00F34E69" w:rsidP="00F34E69">
      <w:pPr>
        <w:rPr>
          <w:rtl/>
        </w:rPr>
      </w:pPr>
      <w:bookmarkStart w:id="1803" w:name="_ETM_Q1_1919898"/>
      <w:bookmarkStart w:id="1804" w:name="_ETM_Q1_1920175"/>
      <w:bookmarkStart w:id="1805" w:name="_ETM_Q1_1920271"/>
      <w:bookmarkEnd w:id="1803"/>
      <w:bookmarkEnd w:id="1804"/>
      <w:bookmarkEnd w:id="1805"/>
      <w:r>
        <w:rPr>
          <w:rFonts w:hint="cs"/>
          <w:rtl/>
        </w:rPr>
        <w:t xml:space="preserve">לא, אבל גם </w:t>
      </w:r>
      <w:bookmarkStart w:id="1806" w:name="_ETM_Q1_1917639"/>
      <w:bookmarkEnd w:id="1806"/>
      <w:r>
        <w:rPr>
          <w:rFonts w:hint="cs"/>
          <w:rtl/>
        </w:rPr>
        <w:t xml:space="preserve">בחוק </w:t>
      </w:r>
      <w:bookmarkStart w:id="1807" w:name="_ETM_Q1_1918371"/>
      <w:bookmarkEnd w:id="1807"/>
      <w:r>
        <w:rPr>
          <w:rFonts w:hint="cs"/>
          <w:rtl/>
        </w:rPr>
        <w:t>השקיות בתי מרקחת לא בחוק.</w:t>
      </w:r>
      <w:bookmarkStart w:id="1808" w:name="_ETM_Q1_1918108"/>
      <w:bookmarkEnd w:id="1808"/>
    </w:p>
    <w:p w:rsidR="00F34E69" w:rsidRDefault="00F34E69" w:rsidP="00F34E69">
      <w:pPr>
        <w:rPr>
          <w:rtl/>
        </w:rPr>
      </w:pPr>
      <w:bookmarkStart w:id="1809" w:name="_ETM_Q1_1918348"/>
      <w:bookmarkStart w:id="1810" w:name="_ETM_Q1_1918422"/>
      <w:bookmarkStart w:id="1811" w:name="_ETM_Q1_1920529"/>
      <w:bookmarkEnd w:id="1809"/>
      <w:bookmarkEnd w:id="1810"/>
      <w:bookmarkEnd w:id="1811"/>
    </w:p>
    <w:p w:rsidR="00F34E69" w:rsidRDefault="00F34E69" w:rsidP="00F34E69">
      <w:pPr>
        <w:pStyle w:val="a4"/>
        <w:keepNext/>
        <w:rPr>
          <w:rtl/>
        </w:rPr>
      </w:pPr>
      <w:bookmarkStart w:id="1812" w:name="ET_speaker_ניב_זקלר_188"/>
      <w:r w:rsidRPr="00F34E69">
        <w:rPr>
          <w:rStyle w:val="TagStyle"/>
          <w:rtl/>
        </w:rPr>
        <w:t xml:space="preserve"> &lt;&lt; דובר &gt;&gt; </w:t>
      </w:r>
      <w:r>
        <w:rPr>
          <w:rtl/>
        </w:rPr>
        <w:t xml:space="preserve">ניב </w:t>
      </w:r>
      <w:proofErr w:type="spellStart"/>
      <w:r>
        <w:rPr>
          <w:rtl/>
        </w:rPr>
        <w:t>זקלר</w:t>
      </w:r>
      <w:proofErr w:type="spellEnd"/>
      <w:r>
        <w:rPr>
          <w:rtl/>
        </w:rPr>
        <w:t>:</w:t>
      </w:r>
      <w:r w:rsidRPr="00F34E69">
        <w:rPr>
          <w:rStyle w:val="TagStyle"/>
          <w:rtl/>
        </w:rPr>
        <w:t xml:space="preserve"> &lt;&lt; דובר &gt;&gt;</w:t>
      </w:r>
      <w:r>
        <w:rPr>
          <w:rtl/>
        </w:rPr>
        <w:t xml:space="preserve">   </w:t>
      </w:r>
      <w:bookmarkEnd w:id="1812"/>
    </w:p>
    <w:p w:rsidR="00F34E69" w:rsidRDefault="00F34E69" w:rsidP="00F34E69">
      <w:pPr>
        <w:pStyle w:val="KeepWithNext"/>
        <w:rPr>
          <w:rtl/>
        </w:rPr>
      </w:pPr>
    </w:p>
    <w:p w:rsidR="00F34E69" w:rsidRDefault="00F34E69" w:rsidP="00F34E69">
      <w:pPr>
        <w:rPr>
          <w:rtl/>
        </w:rPr>
      </w:pPr>
      <w:bookmarkStart w:id="1813" w:name="_ETM_Q1_1921143"/>
      <w:bookmarkStart w:id="1814" w:name="_ETM_Q1_1921211"/>
      <w:bookmarkEnd w:id="1813"/>
      <w:bookmarkEnd w:id="1814"/>
      <w:r>
        <w:rPr>
          <w:rFonts w:hint="cs"/>
          <w:rtl/>
        </w:rPr>
        <w:t>אני מבקש שייתנו לי לסיים.</w:t>
      </w:r>
      <w:bookmarkStart w:id="1815" w:name="_ETM_Q1_1919905"/>
      <w:bookmarkEnd w:id="1815"/>
    </w:p>
    <w:p w:rsidR="00F34E69" w:rsidRDefault="00F34E69" w:rsidP="00F34E69">
      <w:pPr>
        <w:rPr>
          <w:rtl/>
        </w:rPr>
      </w:pPr>
      <w:bookmarkStart w:id="1816" w:name="_ETM_Q1_1920150"/>
      <w:bookmarkStart w:id="1817" w:name="_ETM_Q1_1920223"/>
      <w:bookmarkEnd w:id="1816"/>
      <w:bookmarkEnd w:id="1817"/>
    </w:p>
    <w:p w:rsidR="00F34E69" w:rsidRDefault="00F34E69" w:rsidP="00F34E69">
      <w:pPr>
        <w:pStyle w:val="af6"/>
        <w:keepNext/>
        <w:rPr>
          <w:rtl/>
        </w:rPr>
      </w:pPr>
      <w:bookmarkStart w:id="1818" w:name="ET_yor_דוד_ביטן___יורַ_189"/>
      <w:r w:rsidRPr="00F34E69">
        <w:rPr>
          <w:rStyle w:val="TagStyle"/>
          <w:rtl/>
        </w:rPr>
        <w:t xml:space="preserve"> &lt;&lt; יור &gt;&gt; </w:t>
      </w:r>
      <w:r>
        <w:rPr>
          <w:rtl/>
        </w:rPr>
        <w:t>היו"ר דוד ביטן:</w:t>
      </w:r>
      <w:r w:rsidRPr="00F34E69">
        <w:rPr>
          <w:rStyle w:val="TagStyle"/>
          <w:rtl/>
        </w:rPr>
        <w:t xml:space="preserve"> &lt;&lt; יור &gt;&gt;</w:t>
      </w:r>
      <w:r>
        <w:rPr>
          <w:rtl/>
        </w:rPr>
        <w:t xml:space="preserve">   </w:t>
      </w:r>
      <w:bookmarkEnd w:id="1818"/>
    </w:p>
    <w:p w:rsidR="00F34E69" w:rsidRDefault="00F34E69" w:rsidP="00F34E69">
      <w:pPr>
        <w:pStyle w:val="KeepWithNext"/>
        <w:rPr>
          <w:rtl/>
        </w:rPr>
      </w:pPr>
    </w:p>
    <w:p w:rsidR="00F34E69" w:rsidRDefault="00F34E69" w:rsidP="00F34E69">
      <w:pPr>
        <w:rPr>
          <w:rtl/>
        </w:rPr>
      </w:pPr>
      <w:bookmarkStart w:id="1819" w:name="_ETM_Q1_1920830"/>
      <w:bookmarkEnd w:id="1819"/>
      <w:r>
        <w:rPr>
          <w:rFonts w:hint="cs"/>
          <w:rtl/>
        </w:rPr>
        <w:t xml:space="preserve">עוד </w:t>
      </w:r>
      <w:bookmarkStart w:id="1820" w:name="_ETM_Q1_1924183"/>
      <w:bookmarkEnd w:id="1820"/>
      <w:r>
        <w:rPr>
          <w:rFonts w:hint="cs"/>
          <w:rtl/>
        </w:rPr>
        <w:t>פעם התחלנו עם העניין הזה?</w:t>
      </w:r>
      <w:bookmarkStart w:id="1821" w:name="_ETM_Q1_1925278"/>
      <w:bookmarkEnd w:id="1821"/>
    </w:p>
    <w:p w:rsidR="00F34E69" w:rsidRDefault="00F34E69" w:rsidP="00F34E69">
      <w:pPr>
        <w:rPr>
          <w:rtl/>
        </w:rPr>
      </w:pPr>
      <w:bookmarkStart w:id="1822" w:name="_ETM_Q1_1925509"/>
      <w:bookmarkStart w:id="1823" w:name="_ETM_Q1_1925583"/>
      <w:bookmarkStart w:id="1824" w:name="_ETM_Q1_1927725"/>
      <w:bookmarkEnd w:id="1822"/>
      <w:bookmarkEnd w:id="1823"/>
      <w:bookmarkEnd w:id="1824"/>
    </w:p>
    <w:p w:rsidR="00F34E69" w:rsidRDefault="00F34E69" w:rsidP="00F34E69">
      <w:pPr>
        <w:pStyle w:val="a4"/>
        <w:keepNext/>
        <w:rPr>
          <w:rtl/>
        </w:rPr>
      </w:pPr>
      <w:bookmarkStart w:id="1825" w:name="ET_speaker_ניב_זקלר_190"/>
      <w:r w:rsidRPr="00F34E69">
        <w:rPr>
          <w:rStyle w:val="TagStyle"/>
          <w:rtl/>
        </w:rPr>
        <w:t xml:space="preserve"> &lt;&lt; דובר &gt;&gt; </w:t>
      </w:r>
      <w:r>
        <w:rPr>
          <w:rtl/>
        </w:rPr>
        <w:t xml:space="preserve">ניב </w:t>
      </w:r>
      <w:proofErr w:type="spellStart"/>
      <w:r>
        <w:rPr>
          <w:rtl/>
        </w:rPr>
        <w:t>זקלר</w:t>
      </w:r>
      <w:proofErr w:type="spellEnd"/>
      <w:r>
        <w:rPr>
          <w:rtl/>
        </w:rPr>
        <w:t>:</w:t>
      </w:r>
      <w:r w:rsidRPr="00F34E69">
        <w:rPr>
          <w:rStyle w:val="TagStyle"/>
          <w:rtl/>
        </w:rPr>
        <w:t xml:space="preserve"> &lt;&lt; דובר &gt;&gt;</w:t>
      </w:r>
      <w:r>
        <w:rPr>
          <w:rtl/>
        </w:rPr>
        <w:t xml:space="preserve">   </w:t>
      </w:r>
      <w:bookmarkEnd w:id="1825"/>
    </w:p>
    <w:p w:rsidR="00F34E69" w:rsidRDefault="00F34E69" w:rsidP="00F34E69">
      <w:pPr>
        <w:pStyle w:val="KeepWithNext"/>
        <w:rPr>
          <w:rtl/>
        </w:rPr>
      </w:pPr>
    </w:p>
    <w:p w:rsidR="00F34E69" w:rsidRDefault="00F34E69" w:rsidP="00CB5D0C">
      <w:pPr>
        <w:rPr>
          <w:rtl/>
        </w:rPr>
      </w:pPr>
      <w:bookmarkStart w:id="1826" w:name="_ETM_Q1_1928277"/>
      <w:bookmarkStart w:id="1827" w:name="_ETM_Q1_1928328"/>
      <w:bookmarkStart w:id="1828" w:name="_ETM_Q1_1923439"/>
      <w:bookmarkEnd w:id="1826"/>
      <w:bookmarkEnd w:id="1827"/>
      <w:bookmarkEnd w:id="1828"/>
      <w:r>
        <w:rPr>
          <w:rFonts w:hint="cs"/>
          <w:rtl/>
        </w:rPr>
        <w:t xml:space="preserve">אדוני, </w:t>
      </w:r>
      <w:bookmarkStart w:id="1829" w:name="_ETM_Q1_1923239"/>
      <w:bookmarkStart w:id="1830" w:name="_ETM_Q1_1924009"/>
      <w:bookmarkEnd w:id="1829"/>
      <w:bookmarkEnd w:id="1830"/>
      <w:r>
        <w:rPr>
          <w:rFonts w:hint="cs"/>
          <w:rtl/>
        </w:rPr>
        <w:t xml:space="preserve">אתה צריך להתרגל. כשאני </w:t>
      </w:r>
      <w:bookmarkStart w:id="1831" w:name="_ETM_Q1_1929127"/>
      <w:bookmarkEnd w:id="1831"/>
      <w:r>
        <w:rPr>
          <w:rFonts w:hint="cs"/>
          <w:rtl/>
        </w:rPr>
        <w:t xml:space="preserve">אומר משהו, </w:t>
      </w:r>
      <w:bookmarkStart w:id="1832" w:name="_ETM_Q1_1926429"/>
      <w:bookmarkEnd w:id="1832"/>
      <w:r>
        <w:rPr>
          <w:rFonts w:hint="cs"/>
          <w:rtl/>
        </w:rPr>
        <w:t>לא משנה מה אני אומר, שופרסל יגידו לא.</w:t>
      </w:r>
      <w:bookmarkStart w:id="1833" w:name="_ETM_Q1_1929329"/>
      <w:bookmarkStart w:id="1834" w:name="_ETM_Q1_1929720"/>
      <w:bookmarkStart w:id="1835" w:name="_ETM_Q1_1929799"/>
      <w:bookmarkStart w:id="1836" w:name="_ETM_Q1_1928849"/>
      <w:bookmarkStart w:id="1837" w:name="_ETM_Q1_1929349"/>
      <w:bookmarkEnd w:id="1833"/>
      <w:bookmarkEnd w:id="1834"/>
      <w:bookmarkEnd w:id="1835"/>
      <w:bookmarkEnd w:id="1836"/>
      <w:bookmarkEnd w:id="1837"/>
    </w:p>
    <w:p w:rsidR="00CB5D0C" w:rsidRDefault="00CB5D0C" w:rsidP="00CB5D0C">
      <w:pPr>
        <w:rPr>
          <w:rtl/>
        </w:rPr>
      </w:pPr>
      <w:bookmarkStart w:id="1838" w:name="_ETM_Q1_1930302"/>
      <w:bookmarkStart w:id="1839" w:name="_ETM_Q1_1930370"/>
      <w:bookmarkEnd w:id="1838"/>
      <w:bookmarkEnd w:id="1839"/>
    </w:p>
    <w:p w:rsidR="00B00EBE" w:rsidRDefault="00CB5D0C" w:rsidP="00B00EBE">
      <w:pPr>
        <w:rPr>
          <w:rtl/>
        </w:rPr>
      </w:pPr>
      <w:bookmarkStart w:id="1840" w:name="_ETM_Q1_1930480"/>
      <w:bookmarkStart w:id="1841" w:name="_ETM_Q1_1930535"/>
      <w:bookmarkEnd w:id="1840"/>
      <w:bookmarkEnd w:id="1841"/>
      <w:r>
        <w:rPr>
          <w:rFonts w:hint="cs"/>
          <w:rtl/>
        </w:rPr>
        <w:t xml:space="preserve">עכשיו </w:t>
      </w:r>
      <w:bookmarkStart w:id="1842" w:name="_ETM_Q1_1932030"/>
      <w:bookmarkEnd w:id="1842"/>
      <w:r>
        <w:rPr>
          <w:rFonts w:hint="cs"/>
          <w:rtl/>
        </w:rPr>
        <w:t>אות</w:t>
      </w:r>
      <w:bookmarkStart w:id="1843" w:name="_ETM_Q1_1927282"/>
      <w:bookmarkEnd w:id="1843"/>
      <w:r>
        <w:rPr>
          <w:rFonts w:hint="cs"/>
          <w:rtl/>
        </w:rPr>
        <w:t>ו הדבר לגבי תורים, אדוני. יש הוראות ספצ</w:t>
      </w:r>
      <w:bookmarkStart w:id="1844" w:name="_ETM_Q1_1936222"/>
      <w:bookmarkEnd w:id="1844"/>
      <w:r>
        <w:rPr>
          <w:rFonts w:hint="cs"/>
          <w:rtl/>
        </w:rPr>
        <w:t xml:space="preserve">יפיות </w:t>
      </w:r>
      <w:bookmarkStart w:id="1845" w:name="_ETM_Q1_1940300"/>
      <w:bookmarkEnd w:id="1845"/>
      <w:r>
        <w:rPr>
          <w:rFonts w:hint="cs"/>
          <w:rtl/>
        </w:rPr>
        <w:t xml:space="preserve">של משרד </w:t>
      </w:r>
      <w:bookmarkStart w:id="1846" w:name="_ETM_Q1_1936654"/>
      <w:bookmarkEnd w:id="1846"/>
      <w:r w:rsidR="00B00EBE">
        <w:rPr>
          <w:rFonts w:hint="cs"/>
          <w:rtl/>
        </w:rPr>
        <w:t>הבריאות לגבי תורים, א</w:t>
      </w:r>
      <w:bookmarkStart w:id="1847" w:name="_ETM_Q1_1940041"/>
      <w:bookmarkEnd w:id="1847"/>
      <w:r w:rsidR="00B00EBE">
        <w:rPr>
          <w:rFonts w:hint="cs"/>
          <w:rtl/>
        </w:rPr>
        <w:t>יך לתקן תורים</w:t>
      </w:r>
      <w:bookmarkStart w:id="1848" w:name="_ETM_Q1_1945441"/>
      <w:bookmarkStart w:id="1849" w:name="_ETM_Q1_1941152"/>
      <w:bookmarkEnd w:id="1848"/>
      <w:bookmarkEnd w:id="1849"/>
      <w:r w:rsidR="00B00EBE">
        <w:rPr>
          <w:rFonts w:hint="cs"/>
          <w:rtl/>
        </w:rPr>
        <w:t xml:space="preserve">. יש </w:t>
      </w:r>
      <w:bookmarkStart w:id="1850" w:name="_ETM_Q1_1943099"/>
      <w:bookmarkStart w:id="1851" w:name="_ETM_Q1_1945139"/>
      <w:bookmarkEnd w:id="1850"/>
      <w:bookmarkEnd w:id="1851"/>
      <w:r w:rsidR="00B00EBE">
        <w:rPr>
          <w:rFonts w:hint="cs"/>
          <w:rtl/>
        </w:rPr>
        <w:t xml:space="preserve">הוראה בחוק הגנת הצרכן, שצריך </w:t>
      </w:r>
      <w:bookmarkStart w:id="1852" w:name="_ETM_Q1_1945158"/>
      <w:bookmarkEnd w:id="1852"/>
      <w:r w:rsidR="00B00EBE">
        <w:rPr>
          <w:rFonts w:hint="cs"/>
          <w:rtl/>
        </w:rPr>
        <w:t xml:space="preserve">להעדיף בתורים </w:t>
      </w:r>
      <w:bookmarkStart w:id="1853" w:name="_ETM_Q1_1949000"/>
      <w:bookmarkEnd w:id="1853"/>
      <w:r w:rsidR="00B00EBE">
        <w:rPr>
          <w:rFonts w:hint="cs"/>
          <w:rtl/>
        </w:rPr>
        <w:t xml:space="preserve">אנשים מסוימים. </w:t>
      </w:r>
      <w:bookmarkStart w:id="1854" w:name="_ETM_Q1_1947270"/>
      <w:bookmarkEnd w:id="1854"/>
      <w:r w:rsidR="00B00EBE">
        <w:rPr>
          <w:rFonts w:hint="cs"/>
          <w:rtl/>
        </w:rPr>
        <w:t>כמובן שא</w:t>
      </w:r>
      <w:bookmarkStart w:id="1855" w:name="_ETM_Q1_1948169"/>
      <w:bookmarkEnd w:id="1855"/>
      <w:r w:rsidR="00B00EBE">
        <w:rPr>
          <w:rFonts w:hint="cs"/>
          <w:rtl/>
        </w:rPr>
        <w:t xml:space="preserve">נחנו שמחים להעדיף, אבל </w:t>
      </w:r>
      <w:bookmarkStart w:id="1856" w:name="_ETM_Q1_1947260"/>
      <w:bookmarkEnd w:id="1856"/>
      <w:r w:rsidR="00B00EBE">
        <w:rPr>
          <w:rFonts w:hint="cs"/>
          <w:rtl/>
        </w:rPr>
        <w:t>צריך לקבו</w:t>
      </w:r>
      <w:bookmarkStart w:id="1857" w:name="_ETM_Q1_1949552"/>
      <w:bookmarkEnd w:id="1857"/>
      <w:r w:rsidR="00B00EBE">
        <w:rPr>
          <w:rFonts w:hint="cs"/>
          <w:rtl/>
        </w:rPr>
        <w:t xml:space="preserve">ע את זה באופן </w:t>
      </w:r>
      <w:bookmarkStart w:id="1858" w:name="_ETM_Q1_1949314"/>
      <w:bookmarkEnd w:id="1858"/>
      <w:r w:rsidR="00B00EBE">
        <w:rPr>
          <w:rFonts w:hint="cs"/>
          <w:rtl/>
        </w:rPr>
        <w:t xml:space="preserve">שמשרד הבריאות </w:t>
      </w:r>
      <w:bookmarkStart w:id="1859" w:name="_ETM_Q1_1947496"/>
      <w:bookmarkEnd w:id="1859"/>
      <w:r w:rsidR="00B00EBE">
        <w:rPr>
          <w:rFonts w:hint="cs"/>
          <w:rtl/>
        </w:rPr>
        <w:t>קו</w:t>
      </w:r>
      <w:bookmarkStart w:id="1860" w:name="_ETM_Q1_1951709"/>
      <w:bookmarkEnd w:id="1860"/>
      <w:r w:rsidR="00B00EBE">
        <w:rPr>
          <w:rFonts w:hint="cs"/>
          <w:rtl/>
        </w:rPr>
        <w:t>בע את זה</w:t>
      </w:r>
      <w:bookmarkStart w:id="1861" w:name="_ETM_Q1_1953371"/>
      <w:bookmarkStart w:id="1862" w:name="_ETM_Q1_1953434"/>
      <w:bookmarkEnd w:id="1861"/>
      <w:bookmarkEnd w:id="1862"/>
      <w:r w:rsidR="00B00EBE">
        <w:rPr>
          <w:rFonts w:hint="cs"/>
          <w:rtl/>
        </w:rPr>
        <w:t>.</w:t>
      </w:r>
    </w:p>
    <w:p w:rsidR="00B00EBE" w:rsidRDefault="00B00EBE" w:rsidP="00B00EBE">
      <w:pPr>
        <w:rPr>
          <w:rtl/>
        </w:rPr>
      </w:pPr>
      <w:bookmarkStart w:id="1863" w:name="_ETM_Q1_1955851"/>
      <w:bookmarkStart w:id="1864" w:name="_ETM_Q1_1955911"/>
      <w:bookmarkEnd w:id="1863"/>
      <w:bookmarkEnd w:id="1864"/>
    </w:p>
    <w:p w:rsidR="00B00EBE" w:rsidRDefault="00B00EBE" w:rsidP="00B00EBE">
      <w:pPr>
        <w:pStyle w:val="af6"/>
        <w:keepNext/>
        <w:rPr>
          <w:rtl/>
        </w:rPr>
      </w:pPr>
      <w:bookmarkStart w:id="1865" w:name="ET_yor_דוד_ביטן___יורַ_191"/>
      <w:r w:rsidRPr="00B00EBE">
        <w:rPr>
          <w:rStyle w:val="TagStyle"/>
          <w:rtl/>
        </w:rPr>
        <w:t xml:space="preserve"> &lt;&lt; יור &gt;&gt; </w:t>
      </w:r>
      <w:r>
        <w:rPr>
          <w:rtl/>
        </w:rPr>
        <w:t>היו"ר דוד ביטן:</w:t>
      </w:r>
      <w:r w:rsidRPr="00B00EBE">
        <w:rPr>
          <w:rStyle w:val="TagStyle"/>
          <w:rtl/>
        </w:rPr>
        <w:t xml:space="preserve"> &lt;&lt; יור &gt;&gt;</w:t>
      </w:r>
      <w:r>
        <w:rPr>
          <w:rtl/>
        </w:rPr>
        <w:t xml:space="preserve">   </w:t>
      </w:r>
      <w:bookmarkEnd w:id="1865"/>
    </w:p>
    <w:p w:rsidR="00B00EBE" w:rsidRDefault="00B00EBE" w:rsidP="00B00EBE">
      <w:pPr>
        <w:pStyle w:val="KeepWithNext"/>
        <w:rPr>
          <w:rtl/>
        </w:rPr>
      </w:pPr>
    </w:p>
    <w:p w:rsidR="00B00EBE" w:rsidRDefault="00B00EBE" w:rsidP="00B00EBE">
      <w:pPr>
        <w:rPr>
          <w:rtl/>
        </w:rPr>
      </w:pPr>
      <w:bookmarkStart w:id="1866" w:name="_ETM_Q1_1959393"/>
      <w:bookmarkStart w:id="1867" w:name="_ETM_Q1_1954899"/>
      <w:bookmarkEnd w:id="1866"/>
      <w:bookmarkEnd w:id="1867"/>
      <w:r>
        <w:rPr>
          <w:rFonts w:hint="cs"/>
          <w:rtl/>
        </w:rPr>
        <w:t>אב</w:t>
      </w:r>
      <w:bookmarkStart w:id="1868" w:name="_ETM_Q1_1955504"/>
      <w:bookmarkEnd w:id="1868"/>
      <w:r>
        <w:rPr>
          <w:rFonts w:hint="cs"/>
          <w:rtl/>
        </w:rPr>
        <w:t>ל זה שינוי ה</w:t>
      </w:r>
      <w:bookmarkStart w:id="1869" w:name="_ETM_Q1_1953169"/>
      <w:bookmarkEnd w:id="1869"/>
      <w:r>
        <w:rPr>
          <w:rFonts w:hint="cs"/>
          <w:rtl/>
        </w:rPr>
        <w:t xml:space="preserve">שם </w:t>
      </w:r>
      <w:bookmarkStart w:id="1870" w:name="_ETM_Q1_1952917"/>
      <w:bookmarkEnd w:id="1870"/>
      <w:r>
        <w:rPr>
          <w:rFonts w:hint="cs"/>
          <w:rtl/>
        </w:rPr>
        <w:t>של החוק.</w:t>
      </w:r>
    </w:p>
    <w:p w:rsidR="00B00EBE" w:rsidRDefault="00B00EBE" w:rsidP="00B00EBE">
      <w:pPr>
        <w:rPr>
          <w:rtl/>
        </w:rPr>
      </w:pPr>
      <w:bookmarkStart w:id="1871" w:name="_ETM_Q1_1954286"/>
      <w:bookmarkStart w:id="1872" w:name="_ETM_Q1_1954356"/>
      <w:bookmarkStart w:id="1873" w:name="_ETM_Q1_1955615"/>
      <w:bookmarkEnd w:id="1871"/>
      <w:bookmarkEnd w:id="1872"/>
      <w:bookmarkEnd w:id="1873"/>
    </w:p>
    <w:p w:rsidR="00B00EBE" w:rsidRDefault="00B00EBE" w:rsidP="00B00EBE">
      <w:pPr>
        <w:pStyle w:val="a4"/>
        <w:keepNext/>
        <w:rPr>
          <w:rtl/>
        </w:rPr>
      </w:pPr>
      <w:bookmarkStart w:id="1874" w:name="ET_speaker_איתי_עצמון_192"/>
      <w:r w:rsidRPr="00B00EBE">
        <w:rPr>
          <w:rStyle w:val="TagStyle"/>
          <w:rtl/>
        </w:rPr>
        <w:t xml:space="preserve"> &lt;&lt; דובר &gt;&gt; </w:t>
      </w:r>
      <w:r>
        <w:rPr>
          <w:rtl/>
        </w:rPr>
        <w:t>איתי עצמון:</w:t>
      </w:r>
      <w:r w:rsidRPr="00B00EBE">
        <w:rPr>
          <w:rStyle w:val="TagStyle"/>
          <w:rtl/>
        </w:rPr>
        <w:t xml:space="preserve"> &lt;&lt; דובר &gt;&gt;</w:t>
      </w:r>
      <w:r>
        <w:rPr>
          <w:rtl/>
        </w:rPr>
        <w:t xml:space="preserve">   </w:t>
      </w:r>
      <w:bookmarkEnd w:id="1874"/>
    </w:p>
    <w:p w:rsidR="00B00EBE" w:rsidRDefault="00B00EBE" w:rsidP="00B00EBE">
      <w:pPr>
        <w:pStyle w:val="KeepWithNext"/>
        <w:rPr>
          <w:rtl/>
        </w:rPr>
      </w:pPr>
    </w:p>
    <w:p w:rsidR="00B00EBE" w:rsidRDefault="00B00EBE" w:rsidP="00B00EBE">
      <w:pPr>
        <w:rPr>
          <w:rtl/>
        </w:rPr>
      </w:pPr>
      <w:bookmarkStart w:id="1875" w:name="_ETM_Q1_1956274"/>
      <w:bookmarkStart w:id="1876" w:name="_ETM_Q1_1956337"/>
      <w:bookmarkEnd w:id="1875"/>
      <w:bookmarkEnd w:id="1876"/>
      <w:r>
        <w:rPr>
          <w:rFonts w:hint="cs"/>
          <w:rtl/>
        </w:rPr>
        <w:t xml:space="preserve">זה רק השינוי של שם החוק. אין כאן </w:t>
      </w:r>
      <w:bookmarkStart w:id="1877" w:name="_ETM_Q1_1954059"/>
      <w:bookmarkEnd w:id="1877"/>
      <w:r>
        <w:rPr>
          <w:rFonts w:hint="cs"/>
          <w:rtl/>
        </w:rPr>
        <w:t>שום שינוי מהותי.</w:t>
      </w:r>
      <w:bookmarkStart w:id="1878" w:name="_ETM_Q1_1960561"/>
      <w:bookmarkStart w:id="1879" w:name="_ETM_Q1_1960652"/>
      <w:bookmarkStart w:id="1880" w:name="_ETM_Q1_1955809"/>
      <w:bookmarkEnd w:id="1878"/>
      <w:bookmarkEnd w:id="1879"/>
      <w:bookmarkEnd w:id="1880"/>
      <w:r>
        <w:rPr>
          <w:rFonts w:hint="cs"/>
          <w:rtl/>
        </w:rPr>
        <w:t xml:space="preserve"> אולי לא </w:t>
      </w:r>
      <w:bookmarkStart w:id="1881" w:name="_ETM_Q1_1959410"/>
      <w:bookmarkEnd w:id="1881"/>
      <w:r>
        <w:rPr>
          <w:rFonts w:hint="cs"/>
          <w:rtl/>
        </w:rPr>
        <w:t>הבנת.</w:t>
      </w:r>
    </w:p>
    <w:p w:rsidR="00B00EBE" w:rsidRDefault="00B00EBE" w:rsidP="00B00EBE">
      <w:pPr>
        <w:rPr>
          <w:rtl/>
        </w:rPr>
      </w:pPr>
      <w:bookmarkStart w:id="1882" w:name="_ETM_Q1_1962691"/>
      <w:bookmarkStart w:id="1883" w:name="_ETM_Q1_1962750"/>
      <w:bookmarkStart w:id="1884" w:name="_ETM_Q1_1957787"/>
      <w:bookmarkStart w:id="1885" w:name="_ETM_Q1_1959336"/>
      <w:bookmarkEnd w:id="1882"/>
      <w:bookmarkEnd w:id="1883"/>
      <w:bookmarkEnd w:id="1884"/>
      <w:bookmarkEnd w:id="1885"/>
    </w:p>
    <w:p w:rsidR="00B00EBE" w:rsidRDefault="00B00EBE" w:rsidP="00B00EBE">
      <w:pPr>
        <w:pStyle w:val="a4"/>
        <w:keepNext/>
        <w:rPr>
          <w:rtl/>
        </w:rPr>
      </w:pPr>
      <w:bookmarkStart w:id="1886" w:name="ET_speaker_ניב_זקלר_193"/>
      <w:r w:rsidRPr="00B00EBE">
        <w:rPr>
          <w:rStyle w:val="TagStyle"/>
          <w:rtl/>
        </w:rPr>
        <w:t xml:space="preserve"> &lt;&lt; דובר &gt;&gt; </w:t>
      </w:r>
      <w:r>
        <w:rPr>
          <w:rtl/>
        </w:rPr>
        <w:t xml:space="preserve">ניב </w:t>
      </w:r>
      <w:proofErr w:type="spellStart"/>
      <w:r>
        <w:rPr>
          <w:rtl/>
        </w:rPr>
        <w:t>זקלר</w:t>
      </w:r>
      <w:proofErr w:type="spellEnd"/>
      <w:r>
        <w:rPr>
          <w:rtl/>
        </w:rPr>
        <w:t>:</w:t>
      </w:r>
      <w:r w:rsidRPr="00B00EBE">
        <w:rPr>
          <w:rStyle w:val="TagStyle"/>
          <w:rtl/>
        </w:rPr>
        <w:t xml:space="preserve"> &lt;&lt; דובר &gt;&gt;</w:t>
      </w:r>
      <w:r>
        <w:rPr>
          <w:rtl/>
        </w:rPr>
        <w:t xml:space="preserve">   </w:t>
      </w:r>
      <w:bookmarkEnd w:id="1886"/>
    </w:p>
    <w:p w:rsidR="00B00EBE" w:rsidRDefault="00B00EBE" w:rsidP="00B00EBE">
      <w:pPr>
        <w:pStyle w:val="KeepWithNext"/>
        <w:rPr>
          <w:rtl/>
        </w:rPr>
      </w:pPr>
    </w:p>
    <w:p w:rsidR="00B00EBE" w:rsidRDefault="00B00EBE" w:rsidP="00B00EBE">
      <w:pPr>
        <w:rPr>
          <w:rtl/>
        </w:rPr>
      </w:pPr>
      <w:bookmarkStart w:id="1887" w:name="_ETM_Q1_1959980"/>
      <w:bookmarkStart w:id="1888" w:name="_ETM_Q1_1960052"/>
      <w:bookmarkEnd w:id="1887"/>
      <w:bookmarkEnd w:id="1888"/>
      <w:r>
        <w:rPr>
          <w:rFonts w:hint="cs"/>
          <w:rtl/>
        </w:rPr>
        <w:t xml:space="preserve">זה לא שינוי של שם </w:t>
      </w:r>
      <w:bookmarkStart w:id="1889" w:name="_ETM_Q1_1960030"/>
      <w:bookmarkEnd w:id="1889"/>
      <w:r>
        <w:rPr>
          <w:rFonts w:hint="cs"/>
          <w:rtl/>
        </w:rPr>
        <w:t>החוק.</w:t>
      </w:r>
    </w:p>
    <w:p w:rsidR="00B00EBE" w:rsidRDefault="00B00EBE" w:rsidP="00B00EBE">
      <w:pPr>
        <w:rPr>
          <w:rtl/>
        </w:rPr>
      </w:pPr>
      <w:bookmarkStart w:id="1890" w:name="_ETM_Q1_1961739"/>
      <w:bookmarkStart w:id="1891" w:name="_ETM_Q1_1961816"/>
      <w:bookmarkStart w:id="1892" w:name="_ETM_Q1_1962996"/>
      <w:bookmarkEnd w:id="1890"/>
      <w:bookmarkEnd w:id="1891"/>
      <w:bookmarkEnd w:id="1892"/>
    </w:p>
    <w:p w:rsidR="00B00EBE" w:rsidRDefault="00B00EBE" w:rsidP="00B00EBE">
      <w:pPr>
        <w:pStyle w:val="a4"/>
        <w:keepNext/>
        <w:rPr>
          <w:rtl/>
        </w:rPr>
      </w:pPr>
      <w:bookmarkStart w:id="1893" w:name="ET_speaker_איתי_עצמון_194"/>
      <w:r w:rsidRPr="00B00EBE">
        <w:rPr>
          <w:rStyle w:val="TagStyle"/>
          <w:rtl/>
        </w:rPr>
        <w:t xml:space="preserve"> &lt;&lt; דובר &gt;&gt; </w:t>
      </w:r>
      <w:r>
        <w:rPr>
          <w:rtl/>
        </w:rPr>
        <w:t>איתי עצמון:</w:t>
      </w:r>
      <w:r w:rsidRPr="00B00EBE">
        <w:rPr>
          <w:rStyle w:val="TagStyle"/>
          <w:rtl/>
        </w:rPr>
        <w:t xml:space="preserve"> &lt;&lt; דובר &gt;&gt;</w:t>
      </w:r>
      <w:r>
        <w:rPr>
          <w:rtl/>
        </w:rPr>
        <w:t xml:space="preserve">   </w:t>
      </w:r>
      <w:bookmarkEnd w:id="1893"/>
    </w:p>
    <w:p w:rsidR="00B00EBE" w:rsidRDefault="00B00EBE" w:rsidP="00B00EBE">
      <w:pPr>
        <w:pStyle w:val="KeepWithNext"/>
        <w:rPr>
          <w:rtl/>
        </w:rPr>
      </w:pPr>
    </w:p>
    <w:p w:rsidR="00B00EBE" w:rsidRDefault="00B00EBE" w:rsidP="003D49B8">
      <w:pPr>
        <w:rPr>
          <w:rtl/>
        </w:rPr>
      </w:pPr>
      <w:bookmarkStart w:id="1894" w:name="_ETM_Q1_1963636"/>
      <w:bookmarkStart w:id="1895" w:name="_ETM_Q1_1963688"/>
      <w:bookmarkEnd w:id="1894"/>
      <w:bookmarkEnd w:id="1895"/>
      <w:r>
        <w:rPr>
          <w:rFonts w:hint="cs"/>
          <w:rtl/>
        </w:rPr>
        <w:t>אני חושב שאולי לא כל-כך הבנת.</w:t>
      </w:r>
      <w:bookmarkStart w:id="1896" w:name="_ETM_Q1_1960959"/>
      <w:bookmarkEnd w:id="1896"/>
      <w:r w:rsidR="003D49B8">
        <w:rPr>
          <w:rFonts w:hint="cs"/>
          <w:rtl/>
        </w:rPr>
        <w:t xml:space="preserve"> גם אם אני לא </w:t>
      </w:r>
      <w:bookmarkStart w:id="1897" w:name="_ETM_Q1_1969945"/>
      <w:bookmarkEnd w:id="1897"/>
      <w:r w:rsidR="003D49B8">
        <w:rPr>
          <w:rFonts w:hint="cs"/>
          <w:rtl/>
        </w:rPr>
        <w:t xml:space="preserve">מתקן את זה, </w:t>
      </w:r>
      <w:bookmarkStart w:id="1898" w:name="_ETM_Q1_1966696"/>
      <w:bookmarkEnd w:id="1898"/>
      <w:r w:rsidR="003D49B8">
        <w:rPr>
          <w:rFonts w:hint="cs"/>
          <w:rtl/>
        </w:rPr>
        <w:t xml:space="preserve">ברגע ששיניתי את שם החוק, </w:t>
      </w:r>
      <w:bookmarkStart w:id="1899" w:name="_ETM_Q1_1967535"/>
      <w:bookmarkEnd w:id="1899"/>
      <w:r w:rsidR="003D49B8">
        <w:rPr>
          <w:rFonts w:hint="cs"/>
          <w:rtl/>
        </w:rPr>
        <w:t xml:space="preserve">בכל </w:t>
      </w:r>
      <w:bookmarkStart w:id="1900" w:name="_ETM_Q1_1968364"/>
      <w:bookmarkEnd w:id="1900"/>
      <w:r w:rsidR="003D49B8">
        <w:rPr>
          <w:rFonts w:hint="cs"/>
          <w:rtl/>
        </w:rPr>
        <w:t>מקום ששם החוק מופיע צרי</w:t>
      </w:r>
      <w:bookmarkStart w:id="1901" w:name="_ETM_Q1_1968839"/>
      <w:bookmarkEnd w:id="1901"/>
      <w:r w:rsidR="003D49B8">
        <w:rPr>
          <w:rFonts w:hint="cs"/>
          <w:rtl/>
        </w:rPr>
        <w:t xml:space="preserve">ך להיות השם הנכון של </w:t>
      </w:r>
      <w:bookmarkStart w:id="1902" w:name="_ETM_Q1_1974241"/>
      <w:bookmarkEnd w:id="1902"/>
      <w:r w:rsidR="003D49B8">
        <w:rPr>
          <w:rFonts w:hint="cs"/>
          <w:rtl/>
        </w:rPr>
        <w:t xml:space="preserve">החוק. זה </w:t>
      </w:r>
      <w:bookmarkStart w:id="1903" w:name="_ETM_Q1_1972042"/>
      <w:bookmarkEnd w:id="1903"/>
      <w:r w:rsidR="003D49B8">
        <w:rPr>
          <w:rFonts w:hint="cs"/>
          <w:rtl/>
        </w:rPr>
        <w:t xml:space="preserve">תיקון </w:t>
      </w:r>
      <w:bookmarkStart w:id="1904" w:name="_ETM_Q1_1970863"/>
      <w:bookmarkEnd w:id="1904"/>
      <w:r w:rsidR="003D49B8">
        <w:rPr>
          <w:rFonts w:hint="cs"/>
          <w:rtl/>
        </w:rPr>
        <w:t xml:space="preserve">טכני </w:t>
      </w:r>
      <w:bookmarkStart w:id="1905" w:name="_ETM_Q1_1970624"/>
      <w:bookmarkStart w:id="1906" w:name="_ETM_Q1_1971569"/>
      <w:bookmarkEnd w:id="1905"/>
      <w:bookmarkEnd w:id="1906"/>
      <w:r w:rsidR="003D49B8">
        <w:rPr>
          <w:rFonts w:hint="cs"/>
          <w:rtl/>
        </w:rPr>
        <w:t>לחלוטין.</w:t>
      </w:r>
    </w:p>
    <w:p w:rsidR="00B00EBE" w:rsidRDefault="00B00EBE" w:rsidP="00B00EBE">
      <w:pPr>
        <w:rPr>
          <w:rtl/>
        </w:rPr>
      </w:pPr>
      <w:bookmarkStart w:id="1907" w:name="_ETM_Q1_1961212"/>
      <w:bookmarkStart w:id="1908" w:name="_ETM_Q1_1961285"/>
      <w:bookmarkStart w:id="1909" w:name="_ETM_Q1_1962402"/>
      <w:bookmarkEnd w:id="1907"/>
      <w:bookmarkEnd w:id="1908"/>
      <w:bookmarkEnd w:id="1909"/>
    </w:p>
    <w:p w:rsidR="00B00EBE" w:rsidRDefault="00B00EBE" w:rsidP="00B00EBE">
      <w:pPr>
        <w:pStyle w:val="a4"/>
        <w:keepNext/>
        <w:rPr>
          <w:rtl/>
        </w:rPr>
      </w:pPr>
      <w:bookmarkStart w:id="1910" w:name="ET_speaker_ניב_זקלר_195"/>
      <w:r w:rsidRPr="00B00EBE">
        <w:rPr>
          <w:rStyle w:val="TagStyle"/>
          <w:rtl/>
        </w:rPr>
        <w:t xml:space="preserve"> &lt;&lt; דובר &gt;&gt; </w:t>
      </w:r>
      <w:r>
        <w:rPr>
          <w:rtl/>
        </w:rPr>
        <w:t xml:space="preserve">ניב </w:t>
      </w:r>
      <w:proofErr w:type="spellStart"/>
      <w:r>
        <w:rPr>
          <w:rtl/>
        </w:rPr>
        <w:t>זקלר</w:t>
      </w:r>
      <w:proofErr w:type="spellEnd"/>
      <w:r>
        <w:rPr>
          <w:rtl/>
        </w:rPr>
        <w:t>:</w:t>
      </w:r>
      <w:r w:rsidRPr="00B00EBE">
        <w:rPr>
          <w:rStyle w:val="TagStyle"/>
          <w:rtl/>
        </w:rPr>
        <w:t xml:space="preserve"> &lt;&lt; דובר &gt;&gt;</w:t>
      </w:r>
      <w:r>
        <w:rPr>
          <w:rtl/>
        </w:rPr>
        <w:t xml:space="preserve">   </w:t>
      </w:r>
      <w:bookmarkEnd w:id="1910"/>
    </w:p>
    <w:p w:rsidR="00B00EBE" w:rsidRDefault="00B00EBE" w:rsidP="00B00EBE">
      <w:pPr>
        <w:pStyle w:val="KeepWithNext"/>
        <w:rPr>
          <w:rtl/>
        </w:rPr>
      </w:pPr>
    </w:p>
    <w:p w:rsidR="00B00EBE" w:rsidRDefault="003D49B8" w:rsidP="00B00EBE">
      <w:pPr>
        <w:rPr>
          <w:rtl/>
        </w:rPr>
      </w:pPr>
      <w:bookmarkStart w:id="1911" w:name="_ETM_Q1_1963024"/>
      <w:bookmarkStart w:id="1912" w:name="_ETM_Q1_1963096"/>
      <w:bookmarkEnd w:id="1911"/>
      <w:bookmarkEnd w:id="1912"/>
      <w:r>
        <w:rPr>
          <w:rFonts w:hint="cs"/>
          <w:rtl/>
        </w:rPr>
        <w:t xml:space="preserve">אז בוא </w:t>
      </w:r>
      <w:bookmarkStart w:id="1913" w:name="_ETM_Q1_1961129"/>
      <w:bookmarkStart w:id="1914" w:name="_ETM_Q1_1964029"/>
      <w:bookmarkStart w:id="1915" w:name="_ETM_Q1_1973967"/>
      <w:bookmarkEnd w:id="1913"/>
      <w:bookmarkEnd w:id="1914"/>
      <w:bookmarkEnd w:id="1915"/>
      <w:r>
        <w:rPr>
          <w:rFonts w:hint="cs"/>
          <w:rtl/>
        </w:rPr>
        <w:t xml:space="preserve">תקרא </w:t>
      </w:r>
      <w:bookmarkStart w:id="1916" w:name="_ETM_Q1_1975696"/>
      <w:bookmarkEnd w:id="1916"/>
      <w:r>
        <w:rPr>
          <w:rFonts w:hint="cs"/>
          <w:rtl/>
        </w:rPr>
        <w:t>מה כתבת</w:t>
      </w:r>
      <w:bookmarkStart w:id="1917" w:name="_ETM_Q1_1973136"/>
      <w:bookmarkEnd w:id="1917"/>
      <w:r>
        <w:rPr>
          <w:rFonts w:hint="cs"/>
          <w:rtl/>
        </w:rPr>
        <w:t>.</w:t>
      </w:r>
    </w:p>
    <w:p w:rsidR="003D49B8" w:rsidRDefault="003D49B8" w:rsidP="00B00EBE">
      <w:pPr>
        <w:rPr>
          <w:rtl/>
        </w:rPr>
      </w:pPr>
      <w:bookmarkStart w:id="1918" w:name="_ETM_Q1_1973877"/>
      <w:bookmarkStart w:id="1919" w:name="_ETM_Q1_1973981"/>
      <w:bookmarkStart w:id="1920" w:name="_ETM_Q1_1975661"/>
      <w:bookmarkEnd w:id="1918"/>
      <w:bookmarkEnd w:id="1919"/>
      <w:bookmarkEnd w:id="1920"/>
    </w:p>
    <w:p w:rsidR="003D49B8" w:rsidRDefault="003D49B8" w:rsidP="003D49B8">
      <w:pPr>
        <w:pStyle w:val="a4"/>
        <w:keepNext/>
        <w:rPr>
          <w:rtl/>
        </w:rPr>
      </w:pPr>
      <w:bookmarkStart w:id="1921" w:name="ET_speaker_איתי_עצמון_196"/>
      <w:r w:rsidRPr="003D49B8">
        <w:rPr>
          <w:rStyle w:val="TagStyle"/>
          <w:rtl/>
        </w:rPr>
        <w:t xml:space="preserve"> &lt;&lt; דובר &gt;&gt; </w:t>
      </w:r>
      <w:r>
        <w:rPr>
          <w:rtl/>
        </w:rPr>
        <w:t>איתי עצמון:</w:t>
      </w:r>
      <w:r w:rsidRPr="003D49B8">
        <w:rPr>
          <w:rStyle w:val="TagStyle"/>
          <w:rtl/>
        </w:rPr>
        <w:t xml:space="preserve"> &lt;&lt; דובר &gt;&gt;</w:t>
      </w:r>
      <w:r>
        <w:rPr>
          <w:rtl/>
        </w:rPr>
        <w:t xml:space="preserve">   </w:t>
      </w:r>
      <w:bookmarkEnd w:id="1921"/>
    </w:p>
    <w:p w:rsidR="003D49B8" w:rsidRDefault="003D49B8" w:rsidP="003D49B8">
      <w:pPr>
        <w:pStyle w:val="KeepWithNext"/>
        <w:rPr>
          <w:rtl/>
        </w:rPr>
      </w:pPr>
    </w:p>
    <w:p w:rsidR="003D49B8" w:rsidRDefault="003D49B8" w:rsidP="003D49B8">
      <w:pPr>
        <w:rPr>
          <w:rtl/>
        </w:rPr>
      </w:pPr>
      <w:bookmarkStart w:id="1922" w:name="_ETM_Q1_1976365"/>
      <w:bookmarkStart w:id="1923" w:name="_ETM_Q1_1976432"/>
      <w:bookmarkEnd w:id="1922"/>
      <w:bookmarkEnd w:id="1923"/>
      <w:r>
        <w:rPr>
          <w:rFonts w:hint="cs"/>
          <w:rtl/>
        </w:rPr>
        <w:t xml:space="preserve">איפה? בוא </w:t>
      </w:r>
      <w:bookmarkStart w:id="1924" w:name="_ETM_Q1_1978861"/>
      <w:bookmarkStart w:id="1925" w:name="_ETM_Q1_1974076"/>
      <w:bookmarkEnd w:id="1924"/>
      <w:bookmarkEnd w:id="1925"/>
      <w:r>
        <w:rPr>
          <w:rFonts w:hint="cs"/>
          <w:rtl/>
        </w:rPr>
        <w:t>תפנה אותנו. איזה סעיף?</w:t>
      </w:r>
      <w:bookmarkStart w:id="1926" w:name="_ETM_Q1_1973060"/>
      <w:bookmarkEnd w:id="1926"/>
    </w:p>
    <w:p w:rsidR="003D49B8" w:rsidRDefault="003D49B8" w:rsidP="003D49B8">
      <w:pPr>
        <w:rPr>
          <w:rtl/>
        </w:rPr>
      </w:pPr>
      <w:bookmarkStart w:id="1927" w:name="_ETM_Q1_1973287"/>
      <w:bookmarkStart w:id="1928" w:name="_ETM_Q1_1973351"/>
      <w:bookmarkStart w:id="1929" w:name="_ETM_Q1_1974845"/>
      <w:bookmarkEnd w:id="1927"/>
      <w:bookmarkEnd w:id="1928"/>
      <w:bookmarkEnd w:id="1929"/>
    </w:p>
    <w:p w:rsidR="003D49B8" w:rsidRDefault="003D49B8" w:rsidP="003D49B8">
      <w:pPr>
        <w:pStyle w:val="a4"/>
        <w:keepNext/>
        <w:rPr>
          <w:rtl/>
        </w:rPr>
      </w:pPr>
      <w:bookmarkStart w:id="1930" w:name="ET_speaker_ניב_זקלר_197"/>
      <w:r w:rsidRPr="003D49B8">
        <w:rPr>
          <w:rStyle w:val="TagStyle"/>
          <w:rtl/>
        </w:rPr>
        <w:t xml:space="preserve"> &lt;&lt; דובר &gt;&gt; </w:t>
      </w:r>
      <w:r>
        <w:rPr>
          <w:rtl/>
        </w:rPr>
        <w:t xml:space="preserve">ניב </w:t>
      </w:r>
      <w:proofErr w:type="spellStart"/>
      <w:r>
        <w:rPr>
          <w:rtl/>
        </w:rPr>
        <w:t>זקלר</w:t>
      </w:r>
      <w:proofErr w:type="spellEnd"/>
      <w:r>
        <w:rPr>
          <w:rtl/>
        </w:rPr>
        <w:t>:</w:t>
      </w:r>
      <w:r w:rsidRPr="003D49B8">
        <w:rPr>
          <w:rStyle w:val="TagStyle"/>
          <w:rtl/>
        </w:rPr>
        <w:t xml:space="preserve"> &lt;&lt; דובר &gt;&gt;</w:t>
      </w:r>
      <w:r>
        <w:rPr>
          <w:rtl/>
        </w:rPr>
        <w:t xml:space="preserve">   </w:t>
      </w:r>
      <w:bookmarkEnd w:id="1930"/>
    </w:p>
    <w:p w:rsidR="003D49B8" w:rsidRDefault="003D49B8" w:rsidP="003D49B8">
      <w:pPr>
        <w:pStyle w:val="KeepWithNext"/>
        <w:rPr>
          <w:rtl/>
        </w:rPr>
      </w:pPr>
    </w:p>
    <w:p w:rsidR="003D49B8" w:rsidRDefault="003D49B8" w:rsidP="003D49B8">
      <w:pPr>
        <w:rPr>
          <w:rtl/>
        </w:rPr>
      </w:pPr>
      <w:bookmarkStart w:id="1931" w:name="_ETM_Q1_1975485"/>
      <w:bookmarkStart w:id="1932" w:name="_ETM_Q1_1975537"/>
      <w:bookmarkEnd w:id="1931"/>
      <w:bookmarkEnd w:id="1932"/>
      <w:r>
        <w:rPr>
          <w:rFonts w:hint="cs"/>
          <w:rtl/>
        </w:rPr>
        <w:t>אז שנייה, תן לי להס</w:t>
      </w:r>
      <w:bookmarkStart w:id="1933" w:name="_ETM_Q1_1977216"/>
      <w:bookmarkEnd w:id="1933"/>
      <w:r>
        <w:rPr>
          <w:rFonts w:hint="cs"/>
          <w:rtl/>
        </w:rPr>
        <w:t xml:space="preserve">ביר איפה אתה </w:t>
      </w:r>
      <w:bookmarkStart w:id="1934" w:name="_ETM_Q1_1983202"/>
      <w:bookmarkEnd w:id="1934"/>
      <w:r>
        <w:rPr>
          <w:rFonts w:hint="cs"/>
          <w:rtl/>
        </w:rPr>
        <w:t>טועה</w:t>
      </w:r>
      <w:bookmarkStart w:id="1935" w:name="_ETM_Q1_1979706"/>
      <w:bookmarkEnd w:id="1935"/>
      <w:r>
        <w:rPr>
          <w:rFonts w:hint="cs"/>
          <w:rtl/>
        </w:rPr>
        <w:t>, כי אתה או</w:t>
      </w:r>
      <w:bookmarkStart w:id="1936" w:name="_ETM_Q1_1980348"/>
      <w:bookmarkEnd w:id="1936"/>
      <w:r>
        <w:rPr>
          <w:rFonts w:hint="cs"/>
          <w:rtl/>
        </w:rPr>
        <w:t>מר שאני טועה.</w:t>
      </w:r>
    </w:p>
    <w:p w:rsidR="003D49B8" w:rsidRDefault="003D49B8" w:rsidP="003D49B8">
      <w:pPr>
        <w:rPr>
          <w:rtl/>
        </w:rPr>
      </w:pPr>
      <w:bookmarkStart w:id="1937" w:name="_ETM_Q1_1983423"/>
      <w:bookmarkStart w:id="1938" w:name="_ETM_Q1_1983500"/>
      <w:bookmarkStart w:id="1939" w:name="_ETM_Q1_1985039"/>
      <w:bookmarkEnd w:id="1937"/>
      <w:bookmarkEnd w:id="1938"/>
      <w:bookmarkEnd w:id="1939"/>
    </w:p>
    <w:p w:rsidR="003D49B8" w:rsidRDefault="003D49B8" w:rsidP="003D49B8">
      <w:pPr>
        <w:pStyle w:val="a4"/>
        <w:keepNext/>
        <w:rPr>
          <w:rtl/>
        </w:rPr>
      </w:pPr>
      <w:bookmarkStart w:id="1940" w:name="ET_speaker_איתי_עצמון_198"/>
      <w:r w:rsidRPr="003D49B8">
        <w:rPr>
          <w:rStyle w:val="TagStyle"/>
          <w:rtl/>
        </w:rPr>
        <w:t xml:space="preserve"> &lt;&lt; דובר &gt;&gt; </w:t>
      </w:r>
      <w:r>
        <w:rPr>
          <w:rtl/>
        </w:rPr>
        <w:t>איתי עצמון:</w:t>
      </w:r>
      <w:r w:rsidRPr="003D49B8">
        <w:rPr>
          <w:rStyle w:val="TagStyle"/>
          <w:rtl/>
        </w:rPr>
        <w:t xml:space="preserve"> &lt;&lt; דובר &gt;&gt;</w:t>
      </w:r>
      <w:r>
        <w:rPr>
          <w:rtl/>
        </w:rPr>
        <w:t xml:space="preserve">   </w:t>
      </w:r>
      <w:bookmarkEnd w:id="1940"/>
    </w:p>
    <w:p w:rsidR="003D49B8" w:rsidRDefault="003D49B8" w:rsidP="003D49B8">
      <w:pPr>
        <w:pStyle w:val="KeepWithNext"/>
        <w:rPr>
          <w:rtl/>
        </w:rPr>
      </w:pPr>
    </w:p>
    <w:p w:rsidR="003D49B8" w:rsidRDefault="003D49B8" w:rsidP="003D49B8">
      <w:pPr>
        <w:rPr>
          <w:rtl/>
        </w:rPr>
      </w:pPr>
      <w:bookmarkStart w:id="1941" w:name="_ETM_Q1_1985641"/>
      <w:bookmarkStart w:id="1942" w:name="_ETM_Q1_1985695"/>
      <w:bookmarkEnd w:id="1941"/>
      <w:bookmarkEnd w:id="1942"/>
      <w:r>
        <w:rPr>
          <w:rFonts w:hint="cs"/>
          <w:rtl/>
        </w:rPr>
        <w:t xml:space="preserve">אנחנו </w:t>
      </w:r>
      <w:bookmarkStart w:id="1943" w:name="_ETM_Q1_1981478"/>
      <w:bookmarkEnd w:id="1943"/>
      <w:r>
        <w:rPr>
          <w:rFonts w:hint="cs"/>
          <w:rtl/>
        </w:rPr>
        <w:t xml:space="preserve">לא בדיון </w:t>
      </w:r>
      <w:bookmarkStart w:id="1944" w:name="_ETM_Q1_1982715"/>
      <w:bookmarkEnd w:id="1944"/>
      <w:r>
        <w:rPr>
          <w:rFonts w:hint="cs"/>
          <w:rtl/>
        </w:rPr>
        <w:t>עכשיו.</w:t>
      </w:r>
      <w:bookmarkStart w:id="1945" w:name="_ETM_Q1_1982708"/>
      <w:bookmarkStart w:id="1946" w:name="_ETM_Q1_1982974"/>
      <w:bookmarkEnd w:id="1945"/>
      <w:bookmarkEnd w:id="1946"/>
    </w:p>
    <w:p w:rsidR="003D49B8" w:rsidRDefault="003D49B8" w:rsidP="003D49B8">
      <w:pPr>
        <w:rPr>
          <w:rtl/>
        </w:rPr>
      </w:pPr>
      <w:bookmarkStart w:id="1947" w:name="_ETM_Q1_1983070"/>
      <w:bookmarkStart w:id="1948" w:name="_ETM_Q1_1984236"/>
      <w:bookmarkEnd w:id="1947"/>
      <w:bookmarkEnd w:id="1948"/>
    </w:p>
    <w:p w:rsidR="003D49B8" w:rsidRDefault="003D49B8" w:rsidP="003D49B8">
      <w:pPr>
        <w:pStyle w:val="a4"/>
        <w:keepNext/>
        <w:rPr>
          <w:rtl/>
        </w:rPr>
      </w:pPr>
      <w:bookmarkStart w:id="1949" w:name="ET_speaker_ניב_זקלר_199"/>
      <w:r w:rsidRPr="003D49B8">
        <w:rPr>
          <w:rStyle w:val="TagStyle"/>
          <w:rtl/>
        </w:rPr>
        <w:t xml:space="preserve"> &lt;&lt; דובר &gt;&gt; </w:t>
      </w:r>
      <w:r>
        <w:rPr>
          <w:rtl/>
        </w:rPr>
        <w:t xml:space="preserve">ניב </w:t>
      </w:r>
      <w:proofErr w:type="spellStart"/>
      <w:r>
        <w:rPr>
          <w:rtl/>
        </w:rPr>
        <w:t>זקלר</w:t>
      </w:r>
      <w:proofErr w:type="spellEnd"/>
      <w:r>
        <w:rPr>
          <w:rtl/>
        </w:rPr>
        <w:t>:</w:t>
      </w:r>
      <w:r w:rsidRPr="003D49B8">
        <w:rPr>
          <w:rStyle w:val="TagStyle"/>
          <w:rtl/>
        </w:rPr>
        <w:t xml:space="preserve"> &lt;&lt; דובר &gt;&gt;</w:t>
      </w:r>
      <w:r>
        <w:rPr>
          <w:rtl/>
        </w:rPr>
        <w:t xml:space="preserve">   </w:t>
      </w:r>
      <w:bookmarkEnd w:id="1949"/>
    </w:p>
    <w:p w:rsidR="003D49B8" w:rsidRDefault="003D49B8" w:rsidP="003D49B8">
      <w:pPr>
        <w:pStyle w:val="KeepWithNext"/>
        <w:rPr>
          <w:rtl/>
        </w:rPr>
      </w:pPr>
    </w:p>
    <w:p w:rsidR="003D49B8" w:rsidRDefault="003D49B8" w:rsidP="003D49B8">
      <w:pPr>
        <w:rPr>
          <w:rtl/>
        </w:rPr>
      </w:pPr>
      <w:bookmarkStart w:id="1950" w:name="_ETM_Q1_1984843"/>
      <w:bookmarkStart w:id="1951" w:name="_ETM_Q1_1984916"/>
      <w:bookmarkEnd w:id="1950"/>
      <w:bookmarkEnd w:id="1951"/>
      <w:r>
        <w:rPr>
          <w:rFonts w:hint="cs"/>
          <w:rtl/>
        </w:rPr>
        <w:t xml:space="preserve">אני אסביר. </w:t>
      </w:r>
      <w:bookmarkStart w:id="1952" w:name="_ETM_Q1_1981678"/>
      <w:bookmarkEnd w:id="1952"/>
      <w:r>
        <w:rPr>
          <w:rFonts w:hint="cs"/>
          <w:rtl/>
        </w:rPr>
        <w:t xml:space="preserve">כשאתה מוסיף קמעונאי פארם לתוך חוק, </w:t>
      </w:r>
      <w:bookmarkStart w:id="1953" w:name="_ETM_Q1_1985184"/>
      <w:bookmarkEnd w:id="1953"/>
      <w:r>
        <w:rPr>
          <w:rFonts w:hint="cs"/>
          <w:rtl/>
        </w:rPr>
        <w:t xml:space="preserve">כשלא היה </w:t>
      </w:r>
      <w:bookmarkStart w:id="1954" w:name="_ETM_Q1_1986609"/>
      <w:bookmarkStart w:id="1955" w:name="_ETM_Q1_1984328"/>
      <w:bookmarkEnd w:id="1954"/>
      <w:bookmarkEnd w:id="1955"/>
      <w:r>
        <w:rPr>
          <w:rFonts w:hint="cs"/>
          <w:rtl/>
        </w:rPr>
        <w:t xml:space="preserve">לפני זה קמעונאי פארם, אז </w:t>
      </w:r>
      <w:bookmarkStart w:id="1956" w:name="_ETM_Q1_1987668"/>
      <w:bookmarkEnd w:id="1956"/>
      <w:r>
        <w:rPr>
          <w:rFonts w:hint="cs"/>
          <w:rtl/>
        </w:rPr>
        <w:t xml:space="preserve">אתה מחיל נורמה </w:t>
      </w:r>
      <w:bookmarkStart w:id="1957" w:name="_ETM_Q1_1991429"/>
      <w:bookmarkEnd w:id="1957"/>
      <w:r>
        <w:rPr>
          <w:rFonts w:hint="cs"/>
          <w:rtl/>
        </w:rPr>
        <w:t>חדשה על קמעונאי פארם.</w:t>
      </w:r>
      <w:bookmarkStart w:id="1958" w:name="_ETM_Q1_1997740"/>
      <w:bookmarkEnd w:id="1958"/>
    </w:p>
    <w:p w:rsidR="003D49B8" w:rsidRDefault="003D49B8" w:rsidP="003D49B8">
      <w:pPr>
        <w:rPr>
          <w:rtl/>
        </w:rPr>
      </w:pPr>
      <w:bookmarkStart w:id="1959" w:name="_ETM_Q1_1997837"/>
      <w:bookmarkEnd w:id="1959"/>
    </w:p>
    <w:p w:rsidR="003D49B8" w:rsidRDefault="003D49B8" w:rsidP="003D49B8">
      <w:pPr>
        <w:pStyle w:val="af6"/>
        <w:keepNext/>
        <w:rPr>
          <w:rtl/>
        </w:rPr>
      </w:pPr>
      <w:bookmarkStart w:id="1960" w:name="ET_yor_דוד_ביטן___יורַ_200"/>
      <w:r w:rsidRPr="003D49B8">
        <w:rPr>
          <w:rStyle w:val="TagStyle"/>
          <w:rtl/>
        </w:rPr>
        <w:t xml:space="preserve"> &lt;&lt; יור &gt;&gt; </w:t>
      </w:r>
      <w:r>
        <w:rPr>
          <w:rtl/>
        </w:rPr>
        <w:t>היו"ר דוד ביטן:</w:t>
      </w:r>
      <w:r w:rsidRPr="003D49B8">
        <w:rPr>
          <w:rStyle w:val="TagStyle"/>
          <w:rtl/>
        </w:rPr>
        <w:t xml:space="preserve"> &lt;&lt; יור &gt;&gt;</w:t>
      </w:r>
      <w:r>
        <w:rPr>
          <w:rtl/>
        </w:rPr>
        <w:t xml:space="preserve">   </w:t>
      </w:r>
      <w:bookmarkEnd w:id="1960"/>
    </w:p>
    <w:p w:rsidR="003D49B8" w:rsidRDefault="003D49B8" w:rsidP="003D49B8">
      <w:pPr>
        <w:pStyle w:val="KeepWithNext"/>
        <w:rPr>
          <w:rtl/>
        </w:rPr>
      </w:pPr>
    </w:p>
    <w:p w:rsidR="003D49B8" w:rsidRDefault="003D49B8" w:rsidP="003D49B8">
      <w:pPr>
        <w:rPr>
          <w:rtl/>
        </w:rPr>
      </w:pPr>
      <w:bookmarkStart w:id="1961" w:name="_ETM_Q1_1998774"/>
      <w:bookmarkEnd w:id="1961"/>
      <w:r>
        <w:rPr>
          <w:rFonts w:hint="cs"/>
          <w:rtl/>
        </w:rPr>
        <w:t xml:space="preserve">תקשיב, עם </w:t>
      </w:r>
      <w:bookmarkStart w:id="1962" w:name="_ETM_Q1_1996511"/>
      <w:bookmarkEnd w:id="1962"/>
      <w:r>
        <w:rPr>
          <w:rFonts w:hint="cs"/>
          <w:rtl/>
        </w:rPr>
        <w:t xml:space="preserve">כל הכבוד </w:t>
      </w:r>
      <w:bookmarkStart w:id="1963" w:name="_ETM_Q1_1994758"/>
      <w:bookmarkEnd w:id="1963"/>
      <w:r>
        <w:rPr>
          <w:rFonts w:hint="cs"/>
          <w:rtl/>
        </w:rPr>
        <w:t xml:space="preserve">לכולם, ואני </w:t>
      </w:r>
      <w:bookmarkStart w:id="1964" w:name="_ETM_Q1_1999508"/>
      <w:bookmarkEnd w:id="1964"/>
      <w:r>
        <w:rPr>
          <w:rFonts w:hint="cs"/>
          <w:rtl/>
        </w:rPr>
        <w:t xml:space="preserve">מעריך כל אדם, מה שמחייב </w:t>
      </w:r>
      <w:bookmarkStart w:id="1965" w:name="_ETM_Q1_1998755"/>
      <w:bookmarkEnd w:id="1965"/>
      <w:r>
        <w:rPr>
          <w:rFonts w:hint="cs"/>
          <w:rtl/>
        </w:rPr>
        <w:t xml:space="preserve">אותי לגבי העניין הזה זה </w:t>
      </w:r>
      <w:bookmarkStart w:id="1966" w:name="_ETM_Q1_2003539"/>
      <w:bookmarkEnd w:id="1966"/>
      <w:r>
        <w:rPr>
          <w:rFonts w:hint="cs"/>
          <w:rtl/>
        </w:rPr>
        <w:t xml:space="preserve">מה שהיועץ </w:t>
      </w:r>
      <w:bookmarkStart w:id="1967" w:name="_ETM_Q1_2000168"/>
      <w:bookmarkEnd w:id="1967"/>
      <w:r>
        <w:rPr>
          <w:rFonts w:hint="cs"/>
          <w:rtl/>
        </w:rPr>
        <w:t>המשפטי אומר</w:t>
      </w:r>
      <w:bookmarkStart w:id="1968" w:name="_ETM_Q1_2001628"/>
      <w:bookmarkEnd w:id="1968"/>
      <w:r>
        <w:rPr>
          <w:rFonts w:hint="cs"/>
          <w:rtl/>
        </w:rPr>
        <w:t xml:space="preserve">. הוא אומר שזה תיקון טכני, </w:t>
      </w:r>
      <w:bookmarkStart w:id="1969" w:name="_ETM_Q1_2003996"/>
      <w:bookmarkEnd w:id="1969"/>
      <w:r>
        <w:rPr>
          <w:rFonts w:hint="cs"/>
          <w:rtl/>
        </w:rPr>
        <w:t xml:space="preserve">הוא </w:t>
      </w:r>
      <w:bookmarkStart w:id="1970" w:name="_ETM_Q1_2006727"/>
      <w:bookmarkEnd w:id="1970"/>
      <w:r>
        <w:rPr>
          <w:rFonts w:hint="cs"/>
          <w:rtl/>
        </w:rPr>
        <w:t>יסביר עכשיו למה</w:t>
      </w:r>
      <w:bookmarkStart w:id="1971" w:name="_ETM_Q1_2004808"/>
      <w:bookmarkEnd w:id="1971"/>
      <w:r>
        <w:rPr>
          <w:rFonts w:hint="cs"/>
          <w:rtl/>
        </w:rPr>
        <w:t xml:space="preserve"> ובזה יסתיים העניין.</w:t>
      </w:r>
    </w:p>
    <w:p w:rsidR="003D49B8" w:rsidRDefault="003D49B8" w:rsidP="003D49B8">
      <w:pPr>
        <w:rPr>
          <w:rtl/>
        </w:rPr>
      </w:pPr>
      <w:bookmarkStart w:id="1972" w:name="_ETM_Q1_2013575"/>
      <w:bookmarkStart w:id="1973" w:name="_ETM_Q1_2013663"/>
      <w:bookmarkStart w:id="1974" w:name="_ETM_Q1_2010423"/>
      <w:bookmarkEnd w:id="1972"/>
      <w:bookmarkEnd w:id="1973"/>
      <w:bookmarkEnd w:id="1974"/>
    </w:p>
    <w:p w:rsidR="003D49B8" w:rsidRDefault="003D49B8" w:rsidP="003D49B8">
      <w:pPr>
        <w:pStyle w:val="a4"/>
        <w:keepNext/>
        <w:rPr>
          <w:rtl/>
        </w:rPr>
      </w:pPr>
      <w:bookmarkStart w:id="1975" w:name="ET_speaker_איתי_עצמון_201"/>
      <w:r w:rsidRPr="003D49B8">
        <w:rPr>
          <w:rStyle w:val="TagStyle"/>
          <w:rtl/>
        </w:rPr>
        <w:t xml:space="preserve"> &lt;&lt; דובר &gt;&gt; </w:t>
      </w:r>
      <w:r>
        <w:rPr>
          <w:rtl/>
        </w:rPr>
        <w:t>איתי עצמון:</w:t>
      </w:r>
      <w:r w:rsidRPr="003D49B8">
        <w:rPr>
          <w:rStyle w:val="TagStyle"/>
          <w:rtl/>
        </w:rPr>
        <w:t xml:space="preserve"> &lt;&lt; דובר &gt;&gt;</w:t>
      </w:r>
      <w:r>
        <w:rPr>
          <w:rtl/>
        </w:rPr>
        <w:t xml:space="preserve">   </w:t>
      </w:r>
      <w:bookmarkEnd w:id="1975"/>
    </w:p>
    <w:p w:rsidR="003D49B8" w:rsidRDefault="003D49B8" w:rsidP="003D49B8">
      <w:pPr>
        <w:pStyle w:val="KeepWithNext"/>
        <w:rPr>
          <w:rtl/>
        </w:rPr>
      </w:pPr>
    </w:p>
    <w:p w:rsidR="003D49B8" w:rsidRDefault="003D49B8" w:rsidP="003D49B8">
      <w:pPr>
        <w:rPr>
          <w:rtl/>
        </w:rPr>
      </w:pPr>
      <w:bookmarkStart w:id="1976" w:name="_ETM_Q1_2011065"/>
      <w:bookmarkStart w:id="1977" w:name="_ETM_Q1_2011124"/>
      <w:bookmarkEnd w:id="1976"/>
      <w:bookmarkEnd w:id="1977"/>
      <w:r>
        <w:rPr>
          <w:rFonts w:hint="cs"/>
          <w:rtl/>
        </w:rPr>
        <w:t xml:space="preserve">אתה מבקש לפתוח </w:t>
      </w:r>
      <w:bookmarkStart w:id="1978" w:name="_ETM_Q1_2016191"/>
      <w:bookmarkStart w:id="1979" w:name="_ETM_Q1_2011753"/>
      <w:bookmarkEnd w:id="1978"/>
      <w:bookmarkEnd w:id="1979"/>
      <w:r>
        <w:rPr>
          <w:rFonts w:hint="cs"/>
          <w:rtl/>
        </w:rPr>
        <w:t xml:space="preserve">דיון מהותי שיכול להיות שיש </w:t>
      </w:r>
      <w:bookmarkStart w:id="1980" w:name="_ETM_Q1_2012528"/>
      <w:bookmarkEnd w:id="1980"/>
      <w:r>
        <w:rPr>
          <w:rFonts w:hint="cs"/>
          <w:rtl/>
        </w:rPr>
        <w:t xml:space="preserve">לכם </w:t>
      </w:r>
      <w:bookmarkStart w:id="1981" w:name="_ETM_Q1_2012034"/>
      <w:bookmarkEnd w:id="1981"/>
      <w:r>
        <w:rPr>
          <w:rFonts w:hint="cs"/>
          <w:rtl/>
        </w:rPr>
        <w:t>סיב</w:t>
      </w:r>
      <w:bookmarkStart w:id="1982" w:name="_ETM_Q1_2014317"/>
      <w:bookmarkEnd w:id="1982"/>
      <w:r>
        <w:rPr>
          <w:rFonts w:hint="cs"/>
          <w:rtl/>
        </w:rPr>
        <w:t>ות לפתוח אותו</w:t>
      </w:r>
      <w:bookmarkStart w:id="1983" w:name="_ETM_Q1_2013398"/>
      <w:bookmarkEnd w:id="1983"/>
      <w:r>
        <w:rPr>
          <w:rFonts w:hint="cs"/>
          <w:rtl/>
        </w:rPr>
        <w:t xml:space="preserve">, </w:t>
      </w:r>
      <w:bookmarkStart w:id="1984" w:name="_ETM_Q1_2015339"/>
      <w:bookmarkEnd w:id="1984"/>
      <w:r>
        <w:rPr>
          <w:rFonts w:hint="cs"/>
          <w:rtl/>
        </w:rPr>
        <w:t>אגב תיקונים</w:t>
      </w:r>
      <w:bookmarkStart w:id="1985" w:name="_ETM_Q1_2012958"/>
      <w:bookmarkEnd w:id="1985"/>
      <w:r>
        <w:rPr>
          <w:rFonts w:hint="cs"/>
          <w:rtl/>
        </w:rPr>
        <w:t xml:space="preserve"> טכניים.</w:t>
      </w:r>
      <w:bookmarkStart w:id="1986" w:name="_ETM_Q1_2009614"/>
      <w:bookmarkStart w:id="1987" w:name="_ETM_Q1_2013834"/>
      <w:bookmarkStart w:id="1988" w:name="_ETM_Q1_2009078"/>
      <w:bookmarkStart w:id="1989" w:name="_ETM_Q1_2014227"/>
      <w:bookmarkStart w:id="1990" w:name="_ETM_Q1_2009528"/>
      <w:bookmarkEnd w:id="1986"/>
      <w:bookmarkEnd w:id="1987"/>
      <w:bookmarkEnd w:id="1988"/>
      <w:bookmarkEnd w:id="1989"/>
      <w:bookmarkEnd w:id="1990"/>
    </w:p>
    <w:p w:rsidR="003D49B8" w:rsidRDefault="003D49B8" w:rsidP="003D49B8">
      <w:pPr>
        <w:rPr>
          <w:rtl/>
        </w:rPr>
      </w:pPr>
      <w:bookmarkStart w:id="1991" w:name="_ETM_Q1_2015537"/>
      <w:bookmarkStart w:id="1992" w:name="_ETM_Q1_2015606"/>
      <w:bookmarkStart w:id="1993" w:name="_ETM_Q1_2017571"/>
      <w:bookmarkEnd w:id="1991"/>
      <w:bookmarkEnd w:id="1992"/>
      <w:bookmarkEnd w:id="1993"/>
    </w:p>
    <w:p w:rsidR="003D49B8" w:rsidRDefault="003D49B8" w:rsidP="003D49B8">
      <w:pPr>
        <w:pStyle w:val="a4"/>
        <w:keepNext/>
        <w:rPr>
          <w:rtl/>
        </w:rPr>
      </w:pPr>
      <w:bookmarkStart w:id="1994" w:name="ET_speaker_ניב_זקלר_202"/>
      <w:r w:rsidRPr="003D49B8">
        <w:rPr>
          <w:rStyle w:val="TagStyle"/>
          <w:rtl/>
        </w:rPr>
        <w:t xml:space="preserve"> &lt;&lt; דובר &gt;&gt; </w:t>
      </w:r>
      <w:r>
        <w:rPr>
          <w:rtl/>
        </w:rPr>
        <w:t xml:space="preserve">ניב </w:t>
      </w:r>
      <w:proofErr w:type="spellStart"/>
      <w:r>
        <w:rPr>
          <w:rtl/>
        </w:rPr>
        <w:t>זקלר</w:t>
      </w:r>
      <w:proofErr w:type="spellEnd"/>
      <w:r>
        <w:rPr>
          <w:rtl/>
        </w:rPr>
        <w:t>:</w:t>
      </w:r>
      <w:r w:rsidRPr="003D49B8">
        <w:rPr>
          <w:rStyle w:val="TagStyle"/>
          <w:rtl/>
        </w:rPr>
        <w:t xml:space="preserve"> &lt;&lt; דובר &gt;&gt;</w:t>
      </w:r>
      <w:r>
        <w:rPr>
          <w:rtl/>
        </w:rPr>
        <w:t xml:space="preserve">   </w:t>
      </w:r>
      <w:bookmarkEnd w:id="1994"/>
    </w:p>
    <w:p w:rsidR="003D49B8" w:rsidRDefault="003D49B8" w:rsidP="003D49B8">
      <w:pPr>
        <w:pStyle w:val="KeepWithNext"/>
        <w:rPr>
          <w:rtl/>
        </w:rPr>
      </w:pPr>
    </w:p>
    <w:p w:rsidR="003D49B8" w:rsidRDefault="003D49B8" w:rsidP="003D49B8">
      <w:pPr>
        <w:rPr>
          <w:rtl/>
        </w:rPr>
      </w:pPr>
      <w:bookmarkStart w:id="1995" w:name="_ETM_Q1_2018221"/>
      <w:bookmarkStart w:id="1996" w:name="_ETM_Q1_2018292"/>
      <w:bookmarkEnd w:id="1995"/>
      <w:bookmarkEnd w:id="1996"/>
      <w:r>
        <w:rPr>
          <w:rFonts w:hint="cs"/>
          <w:rtl/>
        </w:rPr>
        <w:t>אני לא מבקש</w:t>
      </w:r>
      <w:bookmarkStart w:id="1997" w:name="_ETM_Q1_2015628"/>
      <w:bookmarkEnd w:id="1997"/>
      <w:r>
        <w:rPr>
          <w:rFonts w:hint="cs"/>
          <w:rtl/>
        </w:rPr>
        <w:t xml:space="preserve"> לפתוח </w:t>
      </w:r>
      <w:bookmarkStart w:id="1998" w:name="_ETM_Q1_2013448"/>
      <w:bookmarkEnd w:id="1998"/>
      <w:r>
        <w:rPr>
          <w:rFonts w:hint="cs"/>
          <w:rtl/>
        </w:rPr>
        <w:t>דיון מהותי.</w:t>
      </w:r>
    </w:p>
    <w:p w:rsidR="003D49B8" w:rsidRDefault="003D49B8" w:rsidP="003D49B8">
      <w:pPr>
        <w:rPr>
          <w:rtl/>
        </w:rPr>
      </w:pPr>
      <w:bookmarkStart w:id="1999" w:name="_ETM_Q1_2019498"/>
      <w:bookmarkStart w:id="2000" w:name="_ETM_Q1_2019570"/>
      <w:bookmarkStart w:id="2001" w:name="_ETM_Q1_2019986"/>
      <w:bookmarkEnd w:id="1999"/>
      <w:bookmarkEnd w:id="2000"/>
      <w:bookmarkEnd w:id="2001"/>
    </w:p>
    <w:p w:rsidR="003D49B8" w:rsidRDefault="003D49B8" w:rsidP="003D49B8">
      <w:pPr>
        <w:pStyle w:val="a4"/>
        <w:keepNext/>
        <w:rPr>
          <w:rtl/>
        </w:rPr>
      </w:pPr>
      <w:bookmarkStart w:id="2002" w:name="_ETM_Q1_2020054"/>
      <w:bookmarkStart w:id="2003" w:name="_ETM_Q1_2021226"/>
      <w:bookmarkStart w:id="2004" w:name="ET_speaker_איתי_עצמון_203"/>
      <w:bookmarkEnd w:id="2002"/>
      <w:bookmarkEnd w:id="2003"/>
      <w:r w:rsidRPr="003D49B8">
        <w:rPr>
          <w:rStyle w:val="TagStyle"/>
          <w:rtl/>
        </w:rPr>
        <w:t xml:space="preserve"> &lt;&lt; דובר &gt;&gt; </w:t>
      </w:r>
      <w:r>
        <w:rPr>
          <w:rtl/>
        </w:rPr>
        <w:t>איתי עצמון:</w:t>
      </w:r>
      <w:r w:rsidRPr="003D49B8">
        <w:rPr>
          <w:rStyle w:val="TagStyle"/>
          <w:rtl/>
        </w:rPr>
        <w:t xml:space="preserve"> &lt;&lt; דובר &gt;&gt;</w:t>
      </w:r>
      <w:r>
        <w:rPr>
          <w:rtl/>
        </w:rPr>
        <w:t xml:space="preserve">   </w:t>
      </w:r>
      <w:bookmarkEnd w:id="2004"/>
    </w:p>
    <w:p w:rsidR="003D49B8" w:rsidRDefault="003D49B8" w:rsidP="003D49B8">
      <w:pPr>
        <w:pStyle w:val="KeepWithNext"/>
        <w:rPr>
          <w:rtl/>
        </w:rPr>
      </w:pPr>
    </w:p>
    <w:p w:rsidR="003D49B8" w:rsidRDefault="003D49B8" w:rsidP="003D49B8">
      <w:pPr>
        <w:rPr>
          <w:rtl/>
        </w:rPr>
      </w:pPr>
      <w:bookmarkStart w:id="2005" w:name="_ETM_Q1_2021841"/>
      <w:bookmarkStart w:id="2006" w:name="_ETM_Q1_2021926"/>
      <w:bookmarkStart w:id="2007" w:name="_ETM_Q1_2019568"/>
      <w:bookmarkEnd w:id="2005"/>
      <w:bookmarkEnd w:id="2006"/>
      <w:bookmarkEnd w:id="2007"/>
      <w:r>
        <w:rPr>
          <w:rFonts w:hint="cs"/>
          <w:rtl/>
        </w:rPr>
        <w:t xml:space="preserve">בדיון הקודם אמרתי </w:t>
      </w:r>
      <w:bookmarkStart w:id="2008" w:name="_ETM_Q1_2022543"/>
      <w:bookmarkEnd w:id="2008"/>
      <w:r>
        <w:rPr>
          <w:rFonts w:hint="cs"/>
          <w:rtl/>
        </w:rPr>
        <w:t>ש</w:t>
      </w:r>
      <w:bookmarkStart w:id="2009" w:name="_ETM_Q1_2021129"/>
      <w:bookmarkEnd w:id="2009"/>
      <w:r>
        <w:rPr>
          <w:rFonts w:hint="cs"/>
          <w:rtl/>
        </w:rPr>
        <w:t xml:space="preserve">בעקבות שינוי שם החוק, </w:t>
      </w:r>
      <w:bookmarkStart w:id="2010" w:name="_ETM_Q1_2023408"/>
      <w:bookmarkEnd w:id="2010"/>
      <w:r>
        <w:rPr>
          <w:rFonts w:hint="cs"/>
          <w:rtl/>
        </w:rPr>
        <w:t>בכל מקום שמופיע השם הנוכ</w:t>
      </w:r>
      <w:bookmarkStart w:id="2011" w:name="_ETM_Q1_2024249"/>
      <w:bookmarkEnd w:id="2011"/>
      <w:r>
        <w:rPr>
          <w:rFonts w:hint="cs"/>
          <w:rtl/>
        </w:rPr>
        <w:t xml:space="preserve">חי, </w:t>
      </w:r>
      <w:bookmarkStart w:id="2012" w:name="_ETM_Q1_2027868"/>
      <w:bookmarkEnd w:id="2012"/>
      <w:r>
        <w:rPr>
          <w:rFonts w:hint="cs"/>
          <w:rtl/>
        </w:rPr>
        <w:t>נצטרך לשנות</w:t>
      </w:r>
      <w:bookmarkStart w:id="2013" w:name="_ETM_Q1_2025708"/>
      <w:bookmarkEnd w:id="2013"/>
      <w:r>
        <w:rPr>
          <w:rFonts w:hint="cs"/>
          <w:rtl/>
        </w:rPr>
        <w:t xml:space="preserve"> לשם החדש. זה הכול.</w:t>
      </w:r>
      <w:bookmarkStart w:id="2014" w:name="_ETM_Q1_2025681"/>
      <w:bookmarkStart w:id="2015" w:name="_ETM_Q1_2030838"/>
      <w:bookmarkStart w:id="2016" w:name="_ETM_Q1_2026348"/>
      <w:bookmarkStart w:id="2017" w:name="_ETM_Q1_2026552"/>
      <w:bookmarkEnd w:id="2014"/>
      <w:bookmarkEnd w:id="2015"/>
      <w:bookmarkEnd w:id="2016"/>
      <w:bookmarkEnd w:id="2017"/>
    </w:p>
    <w:p w:rsidR="000155E1" w:rsidRDefault="000155E1" w:rsidP="003D49B8">
      <w:pPr>
        <w:rPr>
          <w:rtl/>
        </w:rPr>
      </w:pPr>
      <w:bookmarkStart w:id="2018" w:name="_ETM_Q1_2026686"/>
      <w:bookmarkStart w:id="2019" w:name="_ETM_Q1_2028877"/>
      <w:bookmarkEnd w:id="2018"/>
      <w:bookmarkEnd w:id="2019"/>
    </w:p>
    <w:p w:rsidR="000155E1" w:rsidRDefault="000155E1" w:rsidP="000155E1">
      <w:pPr>
        <w:pStyle w:val="a4"/>
        <w:keepNext/>
        <w:rPr>
          <w:rtl/>
        </w:rPr>
      </w:pPr>
      <w:bookmarkStart w:id="2020" w:name="ET_speaker_ניב_זקלר_204"/>
      <w:r w:rsidRPr="000155E1">
        <w:rPr>
          <w:rStyle w:val="TagStyle"/>
          <w:rtl/>
        </w:rPr>
        <w:t xml:space="preserve"> &lt;&lt; דובר &gt;&gt; </w:t>
      </w:r>
      <w:r>
        <w:rPr>
          <w:rtl/>
        </w:rPr>
        <w:t xml:space="preserve">ניב </w:t>
      </w:r>
      <w:proofErr w:type="spellStart"/>
      <w:r>
        <w:rPr>
          <w:rtl/>
        </w:rPr>
        <w:t>זקלר</w:t>
      </w:r>
      <w:proofErr w:type="spellEnd"/>
      <w:r>
        <w:rPr>
          <w:rtl/>
        </w:rPr>
        <w:t>:</w:t>
      </w:r>
      <w:r w:rsidRPr="000155E1">
        <w:rPr>
          <w:rStyle w:val="TagStyle"/>
          <w:rtl/>
        </w:rPr>
        <w:t xml:space="preserve"> &lt;&lt; דובר &gt;&gt;</w:t>
      </w:r>
      <w:r>
        <w:rPr>
          <w:rtl/>
        </w:rPr>
        <w:t xml:space="preserve">   </w:t>
      </w:r>
      <w:bookmarkEnd w:id="2020"/>
    </w:p>
    <w:p w:rsidR="000155E1" w:rsidRDefault="000155E1" w:rsidP="000155E1">
      <w:pPr>
        <w:pStyle w:val="KeepWithNext"/>
        <w:rPr>
          <w:rtl/>
        </w:rPr>
      </w:pPr>
    </w:p>
    <w:p w:rsidR="000155E1" w:rsidRDefault="000155E1" w:rsidP="000155E1">
      <w:pPr>
        <w:rPr>
          <w:rtl/>
        </w:rPr>
      </w:pPr>
      <w:bookmarkStart w:id="2021" w:name="_ETM_Q1_2029505"/>
      <w:bookmarkStart w:id="2022" w:name="_ETM_Q1_2029564"/>
      <w:bookmarkEnd w:id="2021"/>
      <w:bookmarkEnd w:id="2022"/>
      <w:r>
        <w:rPr>
          <w:rFonts w:hint="cs"/>
          <w:rtl/>
        </w:rPr>
        <w:t xml:space="preserve">אז אני רוצה </w:t>
      </w:r>
      <w:bookmarkStart w:id="2023" w:name="_ETM_Q1_2026678"/>
      <w:bookmarkEnd w:id="2023"/>
      <w:r>
        <w:rPr>
          <w:rFonts w:hint="cs"/>
          <w:rtl/>
        </w:rPr>
        <w:t xml:space="preserve">רק </w:t>
      </w:r>
      <w:bookmarkStart w:id="2024" w:name="_ETM_Q1_2027114"/>
      <w:bookmarkEnd w:id="2024"/>
      <w:r>
        <w:rPr>
          <w:rFonts w:hint="cs"/>
          <w:rtl/>
        </w:rPr>
        <w:t>משפט אחד.</w:t>
      </w:r>
      <w:bookmarkStart w:id="2025" w:name="_ETM_Q1_2029089"/>
      <w:bookmarkEnd w:id="2025"/>
    </w:p>
    <w:p w:rsidR="000155E1" w:rsidRDefault="000155E1" w:rsidP="000155E1">
      <w:pPr>
        <w:rPr>
          <w:rtl/>
        </w:rPr>
      </w:pPr>
      <w:bookmarkStart w:id="2026" w:name="_ETM_Q1_2029186"/>
      <w:bookmarkStart w:id="2027" w:name="_ETM_Q1_2030971"/>
      <w:bookmarkEnd w:id="2026"/>
      <w:bookmarkEnd w:id="2027"/>
    </w:p>
    <w:p w:rsidR="000155E1" w:rsidRDefault="000155E1" w:rsidP="000155E1">
      <w:pPr>
        <w:pStyle w:val="a4"/>
        <w:keepNext/>
        <w:rPr>
          <w:rtl/>
        </w:rPr>
      </w:pPr>
      <w:bookmarkStart w:id="2028" w:name="ET_speaker_איתי_עצמון_205"/>
      <w:r w:rsidRPr="000155E1">
        <w:rPr>
          <w:rStyle w:val="TagStyle"/>
          <w:rtl/>
        </w:rPr>
        <w:t xml:space="preserve"> &lt;&lt; דובר &gt;&gt; </w:t>
      </w:r>
      <w:r>
        <w:rPr>
          <w:rtl/>
        </w:rPr>
        <w:t>איתי עצמון:</w:t>
      </w:r>
      <w:r w:rsidRPr="000155E1">
        <w:rPr>
          <w:rStyle w:val="TagStyle"/>
          <w:rtl/>
        </w:rPr>
        <w:t xml:space="preserve"> &lt;&lt; דובר &gt;&gt;</w:t>
      </w:r>
      <w:r>
        <w:rPr>
          <w:rtl/>
        </w:rPr>
        <w:t xml:space="preserve">   </w:t>
      </w:r>
      <w:bookmarkEnd w:id="2028"/>
    </w:p>
    <w:p w:rsidR="000155E1" w:rsidRDefault="000155E1" w:rsidP="000155E1">
      <w:pPr>
        <w:pStyle w:val="KeepWithNext"/>
        <w:rPr>
          <w:rtl/>
        </w:rPr>
      </w:pPr>
    </w:p>
    <w:p w:rsidR="000155E1" w:rsidRDefault="000155E1" w:rsidP="000155E1">
      <w:pPr>
        <w:rPr>
          <w:rtl/>
        </w:rPr>
      </w:pPr>
      <w:bookmarkStart w:id="2029" w:name="_ETM_Q1_2031645"/>
      <w:bookmarkStart w:id="2030" w:name="_ETM_Q1_2031706"/>
      <w:bookmarkEnd w:id="2029"/>
      <w:bookmarkEnd w:id="2030"/>
      <w:r>
        <w:rPr>
          <w:rFonts w:hint="cs"/>
          <w:rtl/>
        </w:rPr>
        <w:t xml:space="preserve">לא, </w:t>
      </w:r>
      <w:bookmarkStart w:id="2031" w:name="_ETM_Q1_2027674"/>
      <w:bookmarkEnd w:id="2031"/>
      <w:r>
        <w:rPr>
          <w:rFonts w:hint="cs"/>
          <w:rtl/>
        </w:rPr>
        <w:t>אתה עכשיו תיתן לי להשלים משפט ואל תקטע אותי כל הזמן. תקשיב לי עכשיו. אני אקרא סעיף-סעיף</w:t>
      </w:r>
      <w:bookmarkStart w:id="2032" w:name="_ETM_Q1_2034711"/>
      <w:bookmarkEnd w:id="2032"/>
      <w:r>
        <w:rPr>
          <w:rFonts w:hint="cs"/>
          <w:rtl/>
        </w:rPr>
        <w:t xml:space="preserve">, ואם יש </w:t>
      </w:r>
      <w:bookmarkStart w:id="2033" w:name="_ETM_Q1_2031372"/>
      <w:bookmarkEnd w:id="2033"/>
      <w:r>
        <w:rPr>
          <w:rFonts w:hint="cs"/>
          <w:rtl/>
        </w:rPr>
        <w:t xml:space="preserve">סעיף </w:t>
      </w:r>
      <w:bookmarkStart w:id="2034" w:name="_ETM_Q1_2034556"/>
      <w:bookmarkStart w:id="2035" w:name="_ETM_Q1_2034846"/>
      <w:bookmarkEnd w:id="2034"/>
      <w:bookmarkEnd w:id="2035"/>
      <w:r>
        <w:rPr>
          <w:rFonts w:hint="cs"/>
          <w:rtl/>
        </w:rPr>
        <w:t>שיש לו משמעות מהותית</w:t>
      </w:r>
      <w:bookmarkStart w:id="2036" w:name="_ETM_Q1_2036495"/>
      <w:bookmarkEnd w:id="2036"/>
      <w:r>
        <w:rPr>
          <w:rFonts w:hint="cs"/>
          <w:rtl/>
        </w:rPr>
        <w:t xml:space="preserve">, תפנה את תשומת </w:t>
      </w:r>
      <w:bookmarkStart w:id="2037" w:name="_ETM_Q1_2040306"/>
      <w:bookmarkEnd w:id="2037"/>
      <w:r>
        <w:rPr>
          <w:rFonts w:hint="cs"/>
          <w:rtl/>
        </w:rPr>
        <w:t>ליבנו, ואל תדבר דברים כלליים.</w:t>
      </w:r>
      <w:bookmarkStart w:id="2038" w:name="_ETM_Q1_2038454"/>
      <w:bookmarkEnd w:id="2038"/>
      <w:r>
        <w:rPr>
          <w:rFonts w:hint="cs"/>
          <w:rtl/>
        </w:rPr>
        <w:t xml:space="preserve"> </w:t>
      </w:r>
    </w:p>
    <w:p w:rsidR="000155E1" w:rsidRDefault="000155E1" w:rsidP="000155E1">
      <w:pPr>
        <w:rPr>
          <w:rtl/>
        </w:rPr>
      </w:pPr>
      <w:bookmarkStart w:id="2039" w:name="_ETM_Q1_2043595"/>
      <w:bookmarkEnd w:id="2039"/>
    </w:p>
    <w:p w:rsidR="000155E1" w:rsidRDefault="000155E1" w:rsidP="000155E1">
      <w:pPr>
        <w:rPr>
          <w:rtl/>
        </w:rPr>
      </w:pPr>
      <w:bookmarkStart w:id="2040" w:name="_ETM_Q1_2043822"/>
      <w:bookmarkStart w:id="2041" w:name="_ETM_Q1_2043891"/>
      <w:bookmarkEnd w:id="2040"/>
      <w:bookmarkEnd w:id="2041"/>
      <w:r>
        <w:rPr>
          <w:rFonts w:hint="cs"/>
          <w:rtl/>
        </w:rPr>
        <w:t xml:space="preserve">אדוני היושב-ראש, אני אקרא </w:t>
      </w:r>
      <w:bookmarkStart w:id="2042" w:name="_ETM_Q1_2047890"/>
      <w:bookmarkStart w:id="2043" w:name="_ETM_Q1_2043274"/>
      <w:bookmarkEnd w:id="2042"/>
      <w:bookmarkEnd w:id="2043"/>
      <w:r>
        <w:rPr>
          <w:rFonts w:hint="cs"/>
          <w:rtl/>
        </w:rPr>
        <w:t>סעיף-סעיף, וכשתהיה הערה הוא</w:t>
      </w:r>
      <w:bookmarkStart w:id="2044" w:name="_ETM_Q1_2045658"/>
      <w:bookmarkEnd w:id="2044"/>
      <w:r>
        <w:rPr>
          <w:rFonts w:hint="cs"/>
          <w:rtl/>
        </w:rPr>
        <w:t xml:space="preserve"> יפנה אותנו.</w:t>
      </w:r>
    </w:p>
    <w:p w:rsidR="000155E1" w:rsidRDefault="000155E1" w:rsidP="000155E1">
      <w:pPr>
        <w:rPr>
          <w:rtl/>
        </w:rPr>
      </w:pPr>
      <w:bookmarkStart w:id="2045" w:name="_ETM_Q1_2040052"/>
      <w:bookmarkStart w:id="2046" w:name="_ETM_Q1_2040122"/>
      <w:bookmarkStart w:id="2047" w:name="_ETM_Q1_2041924"/>
      <w:bookmarkEnd w:id="2045"/>
      <w:bookmarkEnd w:id="2046"/>
      <w:bookmarkEnd w:id="2047"/>
    </w:p>
    <w:p w:rsidR="000155E1" w:rsidRDefault="000155E1" w:rsidP="000155E1">
      <w:pPr>
        <w:pStyle w:val="a4"/>
        <w:keepNext/>
        <w:rPr>
          <w:rtl/>
        </w:rPr>
      </w:pPr>
      <w:bookmarkStart w:id="2048" w:name="ET_speaker_ניב_זקלר_206"/>
      <w:r w:rsidRPr="000155E1">
        <w:rPr>
          <w:rStyle w:val="TagStyle"/>
          <w:rtl/>
        </w:rPr>
        <w:t xml:space="preserve"> &lt;&lt; דובר &gt;&gt; </w:t>
      </w:r>
      <w:r>
        <w:rPr>
          <w:rtl/>
        </w:rPr>
        <w:t xml:space="preserve">ניב </w:t>
      </w:r>
      <w:proofErr w:type="spellStart"/>
      <w:r>
        <w:rPr>
          <w:rtl/>
        </w:rPr>
        <w:t>זקלר</w:t>
      </w:r>
      <w:proofErr w:type="spellEnd"/>
      <w:r>
        <w:rPr>
          <w:rtl/>
        </w:rPr>
        <w:t>:</w:t>
      </w:r>
      <w:r w:rsidRPr="000155E1">
        <w:rPr>
          <w:rStyle w:val="TagStyle"/>
          <w:rtl/>
        </w:rPr>
        <w:t xml:space="preserve"> &lt;&lt; דובר &gt;&gt;</w:t>
      </w:r>
      <w:r>
        <w:rPr>
          <w:rtl/>
        </w:rPr>
        <w:t xml:space="preserve">   </w:t>
      </w:r>
      <w:bookmarkEnd w:id="2048"/>
    </w:p>
    <w:p w:rsidR="000155E1" w:rsidRDefault="000155E1" w:rsidP="000155E1">
      <w:pPr>
        <w:pStyle w:val="KeepWithNext"/>
        <w:rPr>
          <w:rtl/>
        </w:rPr>
      </w:pPr>
      <w:bookmarkStart w:id="2049" w:name="_ETM_Q1_2045237"/>
      <w:bookmarkEnd w:id="2049"/>
    </w:p>
    <w:p w:rsidR="00E20261" w:rsidRDefault="000155E1" w:rsidP="00A960A3">
      <w:pPr>
        <w:rPr>
          <w:rtl/>
        </w:rPr>
      </w:pPr>
      <w:bookmarkStart w:id="2050" w:name="_ETM_Q1_2042531"/>
      <w:bookmarkStart w:id="2051" w:name="_ETM_Q1_2042582"/>
      <w:bookmarkStart w:id="2052" w:name="_ETM_Q1_2041731"/>
      <w:bookmarkEnd w:id="2050"/>
      <w:bookmarkEnd w:id="2051"/>
      <w:bookmarkEnd w:id="2052"/>
      <w:r>
        <w:rPr>
          <w:rFonts w:hint="cs"/>
          <w:rtl/>
        </w:rPr>
        <w:t>אז א</w:t>
      </w:r>
      <w:bookmarkStart w:id="2053" w:name="_ETM_Q1_2045746"/>
      <w:bookmarkEnd w:id="2053"/>
      <w:r>
        <w:rPr>
          <w:rFonts w:hint="cs"/>
          <w:rtl/>
        </w:rPr>
        <w:t xml:space="preserve">ני </w:t>
      </w:r>
      <w:bookmarkStart w:id="2054" w:name="_ETM_Q1_2047285"/>
      <w:bookmarkEnd w:id="2054"/>
      <w:r>
        <w:rPr>
          <w:rFonts w:hint="cs"/>
          <w:rtl/>
        </w:rPr>
        <w:t xml:space="preserve">רוצה להסביר את </w:t>
      </w:r>
      <w:bookmarkStart w:id="2055" w:name="_ETM_Q1_2046388"/>
      <w:bookmarkEnd w:id="2055"/>
      <w:r>
        <w:rPr>
          <w:rFonts w:hint="cs"/>
          <w:rtl/>
        </w:rPr>
        <w:t>ההערה.</w:t>
      </w:r>
    </w:p>
    <w:p w:rsidR="000155E1" w:rsidRDefault="000155E1" w:rsidP="00A960A3">
      <w:pPr>
        <w:rPr>
          <w:rtl/>
        </w:rPr>
      </w:pPr>
      <w:bookmarkStart w:id="2056" w:name="_ETM_Q1_2047715"/>
      <w:bookmarkStart w:id="2057" w:name="_ETM_Q1_2047785"/>
      <w:bookmarkEnd w:id="2056"/>
      <w:bookmarkEnd w:id="2057"/>
    </w:p>
    <w:p w:rsidR="000155E1" w:rsidRDefault="000155E1" w:rsidP="000155E1">
      <w:pPr>
        <w:pStyle w:val="af6"/>
        <w:keepNext/>
        <w:rPr>
          <w:rtl/>
        </w:rPr>
      </w:pPr>
      <w:bookmarkStart w:id="2058" w:name="ET_yor_דוד_ביטן___יורַ_207"/>
      <w:r w:rsidRPr="000155E1">
        <w:rPr>
          <w:rStyle w:val="TagStyle"/>
          <w:rtl/>
        </w:rPr>
        <w:t xml:space="preserve"> &lt;&lt; יור &gt;&gt; </w:t>
      </w:r>
      <w:r>
        <w:rPr>
          <w:rtl/>
        </w:rPr>
        <w:t>היו"ר דוד ביטן:</w:t>
      </w:r>
      <w:r w:rsidRPr="000155E1">
        <w:rPr>
          <w:rStyle w:val="TagStyle"/>
          <w:rtl/>
        </w:rPr>
        <w:t xml:space="preserve"> &lt;&lt; יור &gt;&gt;</w:t>
      </w:r>
      <w:r>
        <w:rPr>
          <w:rtl/>
        </w:rPr>
        <w:t xml:space="preserve">   </w:t>
      </w:r>
      <w:bookmarkEnd w:id="2058"/>
    </w:p>
    <w:p w:rsidR="000155E1" w:rsidRDefault="000155E1" w:rsidP="000155E1">
      <w:pPr>
        <w:pStyle w:val="KeepWithNext"/>
        <w:rPr>
          <w:rtl/>
        </w:rPr>
      </w:pPr>
    </w:p>
    <w:p w:rsidR="000155E1" w:rsidRDefault="000155E1" w:rsidP="000155E1">
      <w:pPr>
        <w:rPr>
          <w:rtl/>
        </w:rPr>
      </w:pPr>
      <w:bookmarkStart w:id="2059" w:name="_ETM_Q1_2048449"/>
      <w:bookmarkEnd w:id="2059"/>
      <w:r>
        <w:rPr>
          <w:rFonts w:hint="cs"/>
          <w:rtl/>
        </w:rPr>
        <w:t>לא, אל תסביר</w:t>
      </w:r>
      <w:bookmarkStart w:id="2060" w:name="_ETM_Q1_2049541"/>
      <w:bookmarkEnd w:id="2060"/>
      <w:r>
        <w:rPr>
          <w:rFonts w:hint="cs"/>
          <w:rtl/>
        </w:rPr>
        <w:t xml:space="preserve">. </w:t>
      </w:r>
      <w:bookmarkStart w:id="2061" w:name="_ETM_Q1_2048487"/>
      <w:bookmarkEnd w:id="2061"/>
      <w:r>
        <w:rPr>
          <w:rFonts w:hint="cs"/>
          <w:rtl/>
        </w:rPr>
        <w:t xml:space="preserve">לא ביקשתי </w:t>
      </w:r>
      <w:bookmarkStart w:id="2062" w:name="_ETM_Q1_2050142"/>
      <w:bookmarkEnd w:id="2062"/>
      <w:r>
        <w:rPr>
          <w:rFonts w:hint="cs"/>
          <w:rtl/>
        </w:rPr>
        <w:t>ממך להסביר. הוא אמר לך</w:t>
      </w:r>
      <w:bookmarkStart w:id="2063" w:name="_ETM_Q1_2049761"/>
      <w:bookmarkEnd w:id="2063"/>
      <w:r>
        <w:rPr>
          <w:rFonts w:hint="cs"/>
          <w:rtl/>
        </w:rPr>
        <w:t xml:space="preserve">, אם יש סעיף מסוים </w:t>
      </w:r>
      <w:bookmarkStart w:id="2064" w:name="_ETM_Q1_2049395"/>
      <w:bookmarkEnd w:id="2064"/>
      <w:r>
        <w:rPr>
          <w:rFonts w:hint="cs"/>
          <w:rtl/>
        </w:rPr>
        <w:t>שאתה חושב שיש בו בעיה, תג</w:t>
      </w:r>
      <w:bookmarkStart w:id="2065" w:name="_ETM_Q1_2051812"/>
      <w:bookmarkEnd w:id="2065"/>
      <w:r>
        <w:rPr>
          <w:rFonts w:hint="cs"/>
          <w:rtl/>
        </w:rPr>
        <w:t>יד.</w:t>
      </w:r>
      <w:bookmarkStart w:id="2066" w:name="_ETM_Q1_2053327"/>
      <w:bookmarkStart w:id="2067" w:name="_ETM_Q1_2055313"/>
      <w:bookmarkEnd w:id="2066"/>
      <w:bookmarkEnd w:id="2067"/>
    </w:p>
    <w:p w:rsidR="000155E1" w:rsidRDefault="000155E1" w:rsidP="000155E1">
      <w:pPr>
        <w:rPr>
          <w:rtl/>
        </w:rPr>
      </w:pPr>
      <w:bookmarkStart w:id="2068" w:name="_ETM_Q1_2055373"/>
      <w:bookmarkStart w:id="2069" w:name="_ETM_Q1_2057457"/>
      <w:bookmarkEnd w:id="2068"/>
      <w:bookmarkEnd w:id="2069"/>
    </w:p>
    <w:p w:rsidR="000155E1" w:rsidRDefault="000155E1" w:rsidP="000155E1">
      <w:pPr>
        <w:pStyle w:val="a4"/>
        <w:keepNext/>
        <w:rPr>
          <w:rtl/>
        </w:rPr>
      </w:pPr>
      <w:bookmarkStart w:id="2070" w:name="ET_speaker_איתי_עצמון_208"/>
      <w:r w:rsidRPr="000155E1">
        <w:rPr>
          <w:rStyle w:val="TagStyle"/>
          <w:rtl/>
        </w:rPr>
        <w:t xml:space="preserve"> &lt;&lt; דובר &gt;&gt; </w:t>
      </w:r>
      <w:r>
        <w:rPr>
          <w:rtl/>
        </w:rPr>
        <w:t>איתי עצמון:</w:t>
      </w:r>
      <w:r w:rsidRPr="000155E1">
        <w:rPr>
          <w:rStyle w:val="TagStyle"/>
          <w:rtl/>
        </w:rPr>
        <w:t xml:space="preserve"> &lt;&lt; דובר &gt;&gt;</w:t>
      </w:r>
      <w:r>
        <w:rPr>
          <w:rtl/>
        </w:rPr>
        <w:t xml:space="preserve">   </w:t>
      </w:r>
      <w:bookmarkEnd w:id="2070"/>
    </w:p>
    <w:p w:rsidR="000155E1" w:rsidRDefault="000155E1" w:rsidP="000155E1">
      <w:pPr>
        <w:pStyle w:val="KeepWithNext"/>
        <w:rPr>
          <w:rtl/>
        </w:rPr>
      </w:pPr>
    </w:p>
    <w:tbl>
      <w:tblPr>
        <w:bidiVisual/>
        <w:tblW w:w="9639" w:type="dxa"/>
        <w:tblLayout w:type="fixed"/>
        <w:tblCellMar>
          <w:top w:w="57" w:type="dxa"/>
          <w:left w:w="0" w:type="dxa"/>
          <w:bottom w:w="57" w:type="dxa"/>
          <w:right w:w="0" w:type="dxa"/>
        </w:tblCellMar>
        <w:tblLook w:val="01E0" w:firstRow="1" w:lastRow="1" w:firstColumn="1" w:lastColumn="1" w:noHBand="0" w:noVBand="0"/>
      </w:tblPr>
      <w:tblGrid>
        <w:gridCol w:w="1870"/>
        <w:gridCol w:w="624"/>
        <w:gridCol w:w="7145"/>
      </w:tblGrid>
      <w:tr w:rsidR="00203D08" w:rsidRPr="00203D08" w:rsidDel="00AF6963" w:rsidTr="00C63A76">
        <w:trPr>
          <w:cantSplit/>
          <w:trHeight w:val="60"/>
        </w:trPr>
        <w:tc>
          <w:tcPr>
            <w:tcW w:w="1870" w:type="dxa"/>
          </w:tcPr>
          <w:p w:rsidR="00203D08" w:rsidRPr="00203D08" w:rsidDel="00AF6963" w:rsidRDefault="000155E1" w:rsidP="00203D08">
            <w:pPr>
              <w:keepLines/>
              <w:widowControl w:val="0"/>
              <w:tabs>
                <w:tab w:val="left" w:pos="624"/>
                <w:tab w:val="left" w:pos="1247"/>
              </w:tabs>
              <w:snapToGrid w:val="0"/>
              <w:spacing w:line="240" w:lineRule="auto"/>
              <w:ind w:firstLine="0"/>
              <w:contextualSpacing/>
              <w:jc w:val="left"/>
              <w:outlineLvl w:val="2"/>
              <w:rPr>
                <w:rFonts w:ascii="Arial" w:eastAsia="Arial Unicode MS" w:hAnsi="Arial"/>
                <w:snapToGrid w:val="0"/>
                <w:rtl/>
              </w:rPr>
            </w:pPr>
            <w:bookmarkStart w:id="2071" w:name="_ETM_Q1_2058028"/>
            <w:bookmarkStart w:id="2072" w:name="_ETM_Q1_2058081"/>
            <w:bookmarkStart w:id="2073" w:name="_ETM_Q1_1856822"/>
            <w:bookmarkStart w:id="2074" w:name="_ETM_Q1_1856886"/>
            <w:bookmarkStart w:id="2075" w:name="_ETM_Q1_1635379"/>
            <w:bookmarkStart w:id="2076" w:name="_ETM_Q1_1635459"/>
            <w:bookmarkStart w:id="2077" w:name="_ETM_Q1_1675422"/>
            <w:bookmarkStart w:id="2078" w:name="_ETM_Q1_1635761"/>
            <w:bookmarkStart w:id="2079" w:name="_ETM_Q1_1635824"/>
            <w:bookmarkStart w:id="2080" w:name="_ETM_Q1_2053803"/>
            <w:bookmarkEnd w:id="2071"/>
            <w:bookmarkEnd w:id="2072"/>
            <w:bookmarkEnd w:id="2073"/>
            <w:bookmarkEnd w:id="2074"/>
            <w:bookmarkEnd w:id="2075"/>
            <w:bookmarkEnd w:id="2076"/>
            <w:bookmarkEnd w:id="2077"/>
            <w:bookmarkEnd w:id="2078"/>
            <w:bookmarkEnd w:id="2079"/>
            <w:bookmarkEnd w:id="2080"/>
            <w:r>
              <w:rPr>
                <w:rFonts w:ascii="Arial" w:eastAsia="Arial Unicode MS" w:hAnsi="Arial" w:hint="cs"/>
                <w:snapToGrid w:val="0"/>
                <w:rtl/>
              </w:rPr>
              <w:t>"</w:t>
            </w:r>
            <w:r w:rsidR="00203D08" w:rsidRPr="00203D08">
              <w:rPr>
                <w:rFonts w:ascii="Arial" w:eastAsia="Arial Unicode MS" w:hAnsi="Arial" w:hint="cs"/>
                <w:snapToGrid w:val="0"/>
                <w:rtl/>
              </w:rPr>
              <w:t>תיקון חוק שיווי זכויות האישה</w:t>
            </w:r>
          </w:p>
        </w:tc>
        <w:tc>
          <w:tcPr>
            <w:tcW w:w="624" w:type="dxa"/>
          </w:tcPr>
          <w:p w:rsidR="00203D08" w:rsidRPr="00203D08" w:rsidDel="00AF6963" w:rsidRDefault="00203D08" w:rsidP="00203D08">
            <w:pPr>
              <w:keepLines/>
              <w:widowControl w:val="0"/>
              <w:tabs>
                <w:tab w:val="left" w:pos="624"/>
                <w:tab w:val="left" w:pos="1247"/>
              </w:tabs>
              <w:snapToGrid w:val="0"/>
              <w:spacing w:line="240" w:lineRule="auto"/>
              <w:ind w:firstLine="0"/>
              <w:contextualSpacing/>
              <w:jc w:val="left"/>
              <w:rPr>
                <w:rFonts w:ascii="Arial" w:eastAsia="Arial Unicode MS" w:hAnsi="Arial"/>
                <w:snapToGrid w:val="0"/>
              </w:rPr>
            </w:pPr>
            <w:r w:rsidRPr="00203D08">
              <w:rPr>
                <w:rFonts w:ascii="Arial" w:eastAsia="Arial Unicode MS" w:hAnsi="Arial" w:hint="cs"/>
                <w:snapToGrid w:val="0"/>
                <w:rtl/>
              </w:rPr>
              <w:t>9.</w:t>
            </w:r>
          </w:p>
        </w:tc>
        <w:tc>
          <w:tcPr>
            <w:tcW w:w="7145" w:type="dxa"/>
          </w:tcPr>
          <w:p w:rsidR="00203D08" w:rsidRPr="00203D08" w:rsidDel="00AF6963" w:rsidRDefault="00203D08" w:rsidP="00203D08">
            <w:pPr>
              <w:keepLines/>
              <w:widowControl w:val="0"/>
              <w:tabs>
                <w:tab w:val="left" w:pos="624"/>
                <w:tab w:val="left" w:pos="1247"/>
              </w:tabs>
              <w:snapToGrid w:val="0"/>
              <w:spacing w:line="240" w:lineRule="auto"/>
              <w:ind w:firstLine="0"/>
              <w:contextualSpacing/>
              <w:rPr>
                <w:rFonts w:ascii="Arial" w:eastAsia="Arial Unicode MS" w:hAnsi="Arial"/>
                <w:snapToGrid w:val="0"/>
                <w:rtl/>
              </w:rPr>
            </w:pPr>
            <w:r w:rsidRPr="00203D08">
              <w:rPr>
                <w:rFonts w:ascii="Arial" w:eastAsia="Arial Unicode MS" w:hAnsi="Arial" w:hint="cs"/>
                <w:snapToGrid w:val="0"/>
                <w:rtl/>
              </w:rPr>
              <w:t xml:space="preserve">בחוק שיווי זכויות האישה, </w:t>
            </w:r>
            <w:proofErr w:type="spellStart"/>
            <w:r w:rsidRPr="00203D08">
              <w:rPr>
                <w:rFonts w:ascii="Arial" w:eastAsia="Arial Unicode MS" w:hAnsi="Arial" w:hint="cs"/>
                <w:snapToGrid w:val="0"/>
                <w:rtl/>
              </w:rPr>
              <w:t>התשי"א</w:t>
            </w:r>
            <w:proofErr w:type="spellEnd"/>
            <w:r w:rsidRPr="00203D08">
              <w:rPr>
                <w:rFonts w:ascii="Arial" w:eastAsia="Arial Unicode MS" w:hAnsi="Arial" w:hint="eastAsia"/>
                <w:snapToGrid w:val="0"/>
                <w:rtl/>
              </w:rPr>
              <w:t>–</w:t>
            </w:r>
            <w:r w:rsidRPr="00203D08">
              <w:rPr>
                <w:rFonts w:ascii="Arial" w:eastAsia="Arial Unicode MS" w:hAnsi="Arial" w:hint="cs"/>
                <w:snapToGrid w:val="0"/>
                <w:rtl/>
              </w:rPr>
              <w:t xml:space="preserve">1951, בתוספת, בפרט (6), במקום "בענף המזון" יבוא "בענפי המזון </w:t>
            </w:r>
            <w:proofErr w:type="spellStart"/>
            <w:r w:rsidRPr="00203D08">
              <w:rPr>
                <w:rFonts w:ascii="Arial" w:eastAsia="Arial Unicode MS" w:hAnsi="Arial" w:hint="cs"/>
                <w:snapToGrid w:val="0"/>
                <w:rtl/>
              </w:rPr>
              <w:t>והפארם</w:t>
            </w:r>
            <w:proofErr w:type="spellEnd"/>
            <w:r w:rsidRPr="00203D08">
              <w:rPr>
                <w:rFonts w:ascii="Arial" w:eastAsia="Arial Unicode MS" w:hAnsi="Arial" w:hint="cs"/>
                <w:snapToGrid w:val="0"/>
                <w:rtl/>
              </w:rPr>
              <w:t>".</w:t>
            </w:r>
            <w:r w:rsidR="000155E1">
              <w:rPr>
                <w:rFonts w:ascii="Arial" w:eastAsia="Arial Unicode MS" w:hAnsi="Arial" w:hint="cs"/>
                <w:snapToGrid w:val="0"/>
                <w:rtl/>
              </w:rPr>
              <w:t>"</w:t>
            </w:r>
          </w:p>
        </w:tc>
      </w:tr>
    </w:tbl>
    <w:p w:rsidR="000155E1" w:rsidRDefault="000155E1">
      <w:pPr>
        <w:rPr>
          <w:rtl/>
        </w:rPr>
      </w:pPr>
    </w:p>
    <w:p w:rsidR="000155E1" w:rsidRDefault="000155E1" w:rsidP="000155E1">
      <w:pPr>
        <w:pStyle w:val="af6"/>
        <w:keepNext/>
        <w:rPr>
          <w:rtl/>
        </w:rPr>
      </w:pPr>
      <w:bookmarkStart w:id="2081" w:name="ET_yor_דוד_ביטן___יורַ_209"/>
      <w:r w:rsidRPr="000155E1">
        <w:rPr>
          <w:rStyle w:val="TagStyle"/>
          <w:rtl/>
        </w:rPr>
        <w:t xml:space="preserve"> &lt;&lt; יור &gt;&gt; </w:t>
      </w:r>
      <w:r>
        <w:rPr>
          <w:rtl/>
        </w:rPr>
        <w:t>היו"ר דוד ביטן:</w:t>
      </w:r>
      <w:r w:rsidRPr="000155E1">
        <w:rPr>
          <w:rStyle w:val="TagStyle"/>
          <w:rtl/>
        </w:rPr>
        <w:t xml:space="preserve"> &lt;&lt; יור &gt;&gt;</w:t>
      </w:r>
      <w:r>
        <w:rPr>
          <w:rtl/>
        </w:rPr>
        <w:t xml:space="preserve">   </w:t>
      </w:r>
      <w:bookmarkEnd w:id="2081"/>
    </w:p>
    <w:p w:rsidR="000155E1" w:rsidRDefault="000155E1" w:rsidP="000155E1">
      <w:pPr>
        <w:pStyle w:val="KeepWithNext"/>
        <w:rPr>
          <w:rtl/>
        </w:rPr>
      </w:pPr>
    </w:p>
    <w:p w:rsidR="000155E1" w:rsidRDefault="000155E1" w:rsidP="000155E1">
      <w:pPr>
        <w:rPr>
          <w:rtl/>
        </w:rPr>
      </w:pPr>
      <w:bookmarkStart w:id="2082" w:name="_ETM_Q1_2066669"/>
      <w:bookmarkEnd w:id="2082"/>
      <w:r>
        <w:rPr>
          <w:rFonts w:hint="cs"/>
          <w:rtl/>
        </w:rPr>
        <w:t>מי בעד?</w:t>
      </w:r>
    </w:p>
    <w:p w:rsidR="000155E1" w:rsidRDefault="000155E1" w:rsidP="000155E1">
      <w:pPr>
        <w:rPr>
          <w:rtl/>
        </w:rPr>
      </w:pPr>
      <w:bookmarkStart w:id="2083" w:name="_ETM_Q1_2068618"/>
      <w:bookmarkStart w:id="2084" w:name="_ETM_Q1_2068701"/>
      <w:bookmarkStart w:id="2085" w:name="_ETM_Q1_2070674"/>
      <w:bookmarkEnd w:id="2083"/>
      <w:bookmarkEnd w:id="2084"/>
      <w:bookmarkEnd w:id="2085"/>
    </w:p>
    <w:p w:rsidR="000155E1" w:rsidRDefault="000155E1" w:rsidP="000155E1">
      <w:pPr>
        <w:pStyle w:val="af1"/>
        <w:keepNext/>
        <w:rPr>
          <w:rtl/>
        </w:rPr>
      </w:pPr>
      <w:bookmarkStart w:id="2086" w:name="_ETM_Q1_2070734"/>
      <w:bookmarkEnd w:id="2086"/>
      <w:r>
        <w:rPr>
          <w:rtl/>
        </w:rPr>
        <w:t>הצבעה</w:t>
      </w:r>
    </w:p>
    <w:p w:rsidR="000155E1" w:rsidRDefault="000155E1" w:rsidP="000155E1">
      <w:pPr>
        <w:pStyle w:val="--"/>
        <w:keepNext/>
        <w:rPr>
          <w:rtl/>
        </w:rPr>
      </w:pPr>
    </w:p>
    <w:p w:rsidR="000155E1" w:rsidRDefault="000155E1" w:rsidP="000155E1">
      <w:pPr>
        <w:pStyle w:val="af2"/>
        <w:rPr>
          <w:rtl/>
        </w:rPr>
      </w:pPr>
      <w:bookmarkStart w:id="2087" w:name="_ETM_Q1_2074665"/>
      <w:bookmarkEnd w:id="2087"/>
      <w:r>
        <w:rPr>
          <w:rFonts w:hint="cs"/>
          <w:rtl/>
        </w:rPr>
        <w:t>אושר.</w:t>
      </w:r>
    </w:p>
    <w:p w:rsidR="000155E1" w:rsidRDefault="000155E1" w:rsidP="000155E1">
      <w:pPr>
        <w:rPr>
          <w:rtl/>
        </w:rPr>
      </w:pPr>
    </w:p>
    <w:p w:rsidR="000155E1" w:rsidRDefault="000155E1" w:rsidP="000155E1">
      <w:pPr>
        <w:pStyle w:val="af6"/>
        <w:keepNext/>
        <w:rPr>
          <w:rtl/>
        </w:rPr>
      </w:pPr>
      <w:bookmarkStart w:id="2088" w:name="ET_yor_דוד_ביטן___יורַ_210"/>
      <w:r w:rsidRPr="000155E1">
        <w:rPr>
          <w:rStyle w:val="TagStyle"/>
          <w:rtl/>
        </w:rPr>
        <w:t xml:space="preserve"> &lt;&lt; יור &gt;&gt; </w:t>
      </w:r>
      <w:r>
        <w:rPr>
          <w:rtl/>
        </w:rPr>
        <w:t>היו"ר דוד ביטן:</w:t>
      </w:r>
      <w:r w:rsidRPr="000155E1">
        <w:rPr>
          <w:rStyle w:val="TagStyle"/>
          <w:rtl/>
        </w:rPr>
        <w:t xml:space="preserve"> &lt;&lt; יור &gt;&gt;</w:t>
      </w:r>
      <w:r>
        <w:rPr>
          <w:rtl/>
        </w:rPr>
        <w:t xml:space="preserve">   </w:t>
      </w:r>
      <w:bookmarkEnd w:id="2088"/>
    </w:p>
    <w:p w:rsidR="000155E1" w:rsidRDefault="000155E1" w:rsidP="000155E1">
      <w:pPr>
        <w:pStyle w:val="KeepWithNext"/>
        <w:rPr>
          <w:rtl/>
        </w:rPr>
      </w:pPr>
    </w:p>
    <w:p w:rsidR="000155E1" w:rsidRDefault="000155E1" w:rsidP="000155E1">
      <w:pPr>
        <w:rPr>
          <w:rtl/>
        </w:rPr>
      </w:pPr>
      <w:r>
        <w:rPr>
          <w:rFonts w:hint="cs"/>
          <w:rtl/>
        </w:rPr>
        <w:t>עבר פה אחד.</w:t>
      </w:r>
    </w:p>
    <w:p w:rsidR="000155E1" w:rsidRDefault="000155E1" w:rsidP="000155E1">
      <w:pPr>
        <w:rPr>
          <w:rtl/>
        </w:rPr>
      </w:pPr>
    </w:p>
    <w:p w:rsidR="000155E1" w:rsidRDefault="000155E1" w:rsidP="000155E1">
      <w:pPr>
        <w:pStyle w:val="a4"/>
        <w:keepNext/>
        <w:rPr>
          <w:rtl/>
        </w:rPr>
      </w:pPr>
      <w:bookmarkStart w:id="2089" w:name="ET_speaker_איתי_עצמון_211"/>
      <w:r w:rsidRPr="000155E1">
        <w:rPr>
          <w:rStyle w:val="TagStyle"/>
          <w:rtl/>
        </w:rPr>
        <w:t xml:space="preserve"> &lt;&lt; דובר &gt;&gt; </w:t>
      </w:r>
      <w:r>
        <w:rPr>
          <w:rtl/>
        </w:rPr>
        <w:t>איתי עצמון:</w:t>
      </w:r>
      <w:r w:rsidRPr="000155E1">
        <w:rPr>
          <w:rStyle w:val="TagStyle"/>
          <w:rtl/>
        </w:rPr>
        <w:t xml:space="preserve"> &lt;&lt; דובר &gt;&gt;</w:t>
      </w:r>
      <w:r>
        <w:rPr>
          <w:rtl/>
        </w:rPr>
        <w:t xml:space="preserve">   </w:t>
      </w:r>
      <w:bookmarkEnd w:id="2089"/>
    </w:p>
    <w:p w:rsidR="000155E1" w:rsidRDefault="000155E1" w:rsidP="000155E1">
      <w:pPr>
        <w:pStyle w:val="KeepWithNext"/>
        <w:rPr>
          <w:rtl/>
        </w:rPr>
      </w:pPr>
    </w:p>
    <w:tbl>
      <w:tblPr>
        <w:bidiVisual/>
        <w:tblW w:w="9639" w:type="dxa"/>
        <w:tblLayout w:type="fixed"/>
        <w:tblCellMar>
          <w:top w:w="57" w:type="dxa"/>
          <w:left w:w="0" w:type="dxa"/>
          <w:bottom w:w="57" w:type="dxa"/>
          <w:right w:w="0" w:type="dxa"/>
        </w:tblCellMar>
        <w:tblLook w:val="01E0" w:firstRow="1" w:lastRow="1" w:firstColumn="1" w:lastColumn="1" w:noHBand="0" w:noVBand="0"/>
      </w:tblPr>
      <w:tblGrid>
        <w:gridCol w:w="1870"/>
        <w:gridCol w:w="624"/>
        <w:gridCol w:w="7145"/>
      </w:tblGrid>
      <w:tr w:rsidR="00203D08" w:rsidRPr="00203D08" w:rsidDel="00AF6963" w:rsidTr="00C63A76">
        <w:trPr>
          <w:cantSplit/>
          <w:trHeight w:val="60"/>
        </w:trPr>
        <w:tc>
          <w:tcPr>
            <w:tcW w:w="1870" w:type="dxa"/>
          </w:tcPr>
          <w:p w:rsidR="00203D08" w:rsidRPr="00203D08" w:rsidDel="00AF6963" w:rsidRDefault="000155E1" w:rsidP="00203D08">
            <w:pPr>
              <w:keepLines/>
              <w:widowControl w:val="0"/>
              <w:tabs>
                <w:tab w:val="left" w:pos="624"/>
                <w:tab w:val="left" w:pos="1247"/>
              </w:tabs>
              <w:snapToGrid w:val="0"/>
              <w:spacing w:line="240" w:lineRule="auto"/>
              <w:ind w:firstLine="0"/>
              <w:contextualSpacing/>
              <w:jc w:val="left"/>
              <w:outlineLvl w:val="2"/>
              <w:rPr>
                <w:rFonts w:ascii="Arial" w:eastAsia="Arial Unicode MS" w:hAnsi="Arial"/>
                <w:snapToGrid w:val="0"/>
                <w:rtl/>
              </w:rPr>
            </w:pPr>
            <w:bookmarkStart w:id="2090" w:name="_ETM_Q1_2070176"/>
            <w:bookmarkEnd w:id="2090"/>
            <w:r>
              <w:rPr>
                <w:rFonts w:ascii="Arial" w:eastAsia="Arial Unicode MS" w:hAnsi="Arial" w:hint="cs"/>
                <w:snapToGrid w:val="0"/>
                <w:rtl/>
              </w:rPr>
              <w:t>"</w:t>
            </w:r>
            <w:r w:rsidR="00203D08" w:rsidRPr="00203D08">
              <w:rPr>
                <w:rFonts w:ascii="Arial" w:eastAsia="Arial Unicode MS" w:hAnsi="Arial" w:hint="cs"/>
                <w:snapToGrid w:val="0"/>
                <w:rtl/>
              </w:rPr>
              <w:t>תיקון חוק הגנת הצרכן</w:t>
            </w:r>
          </w:p>
        </w:tc>
        <w:tc>
          <w:tcPr>
            <w:tcW w:w="624" w:type="dxa"/>
          </w:tcPr>
          <w:p w:rsidR="00203D08" w:rsidRPr="00203D08" w:rsidDel="00AF6963" w:rsidRDefault="00203D08" w:rsidP="00203D08">
            <w:pPr>
              <w:keepLines/>
              <w:widowControl w:val="0"/>
              <w:tabs>
                <w:tab w:val="left" w:pos="624"/>
                <w:tab w:val="left" w:pos="1247"/>
              </w:tabs>
              <w:snapToGrid w:val="0"/>
              <w:spacing w:line="240" w:lineRule="auto"/>
              <w:ind w:firstLine="0"/>
              <w:contextualSpacing/>
              <w:jc w:val="left"/>
              <w:rPr>
                <w:rFonts w:ascii="Arial" w:eastAsia="Arial Unicode MS" w:hAnsi="Arial"/>
                <w:snapToGrid w:val="0"/>
              </w:rPr>
            </w:pPr>
            <w:r w:rsidRPr="00203D08">
              <w:rPr>
                <w:rFonts w:ascii="Arial" w:eastAsia="Arial Unicode MS" w:hAnsi="Arial" w:hint="cs"/>
                <w:snapToGrid w:val="0"/>
                <w:rtl/>
              </w:rPr>
              <w:t>10.</w:t>
            </w:r>
          </w:p>
        </w:tc>
        <w:tc>
          <w:tcPr>
            <w:tcW w:w="7145" w:type="dxa"/>
          </w:tcPr>
          <w:p w:rsidR="00203D08" w:rsidRPr="00203D08" w:rsidDel="00AF6963" w:rsidRDefault="00203D08" w:rsidP="00203D08">
            <w:pPr>
              <w:keepLines/>
              <w:widowControl w:val="0"/>
              <w:tabs>
                <w:tab w:val="left" w:pos="624"/>
                <w:tab w:val="left" w:pos="1247"/>
              </w:tabs>
              <w:snapToGrid w:val="0"/>
              <w:spacing w:line="240" w:lineRule="auto"/>
              <w:ind w:firstLine="0"/>
              <w:contextualSpacing/>
              <w:rPr>
                <w:rFonts w:ascii="Arial" w:eastAsia="Arial Unicode MS" w:hAnsi="Arial"/>
                <w:snapToGrid w:val="0"/>
                <w:rtl/>
              </w:rPr>
            </w:pPr>
            <w:r w:rsidRPr="00203D08">
              <w:rPr>
                <w:rFonts w:ascii="Arial" w:eastAsia="Arial Unicode MS" w:hAnsi="Arial" w:hint="eastAsia"/>
                <w:snapToGrid w:val="0"/>
                <w:rtl/>
              </w:rPr>
              <w:t>בחוק</w:t>
            </w:r>
            <w:r w:rsidRPr="00203D08">
              <w:rPr>
                <w:rFonts w:ascii="Arial" w:eastAsia="Arial Unicode MS" w:hAnsi="Arial"/>
                <w:snapToGrid w:val="0"/>
                <w:rtl/>
              </w:rPr>
              <w:t xml:space="preserve"> </w:t>
            </w:r>
            <w:r w:rsidRPr="00203D08">
              <w:rPr>
                <w:rFonts w:ascii="Arial" w:eastAsia="Arial Unicode MS" w:hAnsi="Arial" w:hint="eastAsia"/>
                <w:snapToGrid w:val="0"/>
                <w:rtl/>
              </w:rPr>
              <w:t>הגנת</w:t>
            </w:r>
            <w:r w:rsidRPr="00203D08">
              <w:rPr>
                <w:rFonts w:ascii="Arial" w:eastAsia="Arial Unicode MS" w:hAnsi="Arial"/>
                <w:snapToGrid w:val="0"/>
                <w:rtl/>
              </w:rPr>
              <w:t xml:space="preserve"> </w:t>
            </w:r>
            <w:r w:rsidRPr="00203D08">
              <w:rPr>
                <w:rFonts w:ascii="Arial" w:eastAsia="Arial Unicode MS" w:hAnsi="Arial" w:hint="eastAsia"/>
                <w:snapToGrid w:val="0"/>
                <w:rtl/>
              </w:rPr>
              <w:t>הצרכן</w:t>
            </w:r>
            <w:r w:rsidRPr="00203D08">
              <w:rPr>
                <w:rFonts w:ascii="Arial" w:eastAsia="Arial Unicode MS" w:hAnsi="Arial"/>
                <w:snapToGrid w:val="0"/>
                <w:rtl/>
              </w:rPr>
              <w:t xml:space="preserve">, </w:t>
            </w:r>
            <w:proofErr w:type="spellStart"/>
            <w:r w:rsidRPr="00203D08">
              <w:rPr>
                <w:rFonts w:ascii="Arial" w:eastAsia="Arial Unicode MS" w:hAnsi="Arial" w:hint="eastAsia"/>
                <w:snapToGrid w:val="0"/>
                <w:rtl/>
              </w:rPr>
              <w:t>התשמ</w:t>
            </w:r>
            <w:r w:rsidRPr="00203D08">
              <w:rPr>
                <w:rFonts w:ascii="Arial" w:eastAsia="Arial Unicode MS" w:hAnsi="Arial"/>
                <w:snapToGrid w:val="0"/>
                <w:rtl/>
              </w:rPr>
              <w:t>"א</w:t>
            </w:r>
            <w:proofErr w:type="spellEnd"/>
            <w:r w:rsidRPr="00203D08">
              <w:rPr>
                <w:rFonts w:ascii="Arial" w:eastAsia="Arial Unicode MS" w:hAnsi="Arial" w:hint="eastAsia"/>
                <w:snapToGrid w:val="0"/>
                <w:rtl/>
              </w:rPr>
              <w:t>–</w:t>
            </w:r>
            <w:r w:rsidRPr="00203D08">
              <w:rPr>
                <w:rFonts w:ascii="Arial" w:eastAsia="Arial Unicode MS" w:hAnsi="Arial"/>
                <w:snapToGrid w:val="0"/>
                <w:rtl/>
              </w:rPr>
              <w:t xml:space="preserve">1981, בסעיף 17ח(א), </w:t>
            </w:r>
            <w:r w:rsidRPr="00203D08">
              <w:rPr>
                <w:rFonts w:ascii="Arial" w:eastAsia="Arial Unicode MS" w:hAnsi="Arial" w:hint="eastAsia"/>
                <w:snapToGrid w:val="0"/>
                <w:rtl/>
              </w:rPr>
              <w:t>במקום</w:t>
            </w:r>
            <w:r w:rsidRPr="00203D08">
              <w:rPr>
                <w:rFonts w:ascii="Arial" w:eastAsia="Arial Unicode MS" w:hAnsi="Arial"/>
                <w:snapToGrid w:val="0"/>
                <w:rtl/>
              </w:rPr>
              <w:t xml:space="preserve"> "בענף </w:t>
            </w:r>
            <w:r w:rsidRPr="00203D08">
              <w:rPr>
                <w:rFonts w:ascii="Arial" w:eastAsia="Arial Unicode MS" w:hAnsi="Arial" w:hint="eastAsia"/>
                <w:snapToGrid w:val="0"/>
                <w:rtl/>
              </w:rPr>
              <w:t>המזון</w:t>
            </w:r>
            <w:r w:rsidRPr="00203D08">
              <w:rPr>
                <w:rFonts w:ascii="Arial" w:eastAsia="Arial Unicode MS" w:hAnsi="Arial"/>
                <w:snapToGrid w:val="0"/>
                <w:rtl/>
              </w:rPr>
              <w:t xml:space="preserve">" </w:t>
            </w:r>
            <w:r w:rsidRPr="00203D08">
              <w:rPr>
                <w:rFonts w:ascii="Arial" w:eastAsia="Arial Unicode MS" w:hAnsi="Arial" w:hint="eastAsia"/>
                <w:snapToGrid w:val="0"/>
                <w:rtl/>
              </w:rPr>
              <w:t>יבוא</w:t>
            </w:r>
            <w:r w:rsidRPr="00203D08">
              <w:rPr>
                <w:rFonts w:ascii="Arial" w:eastAsia="Arial Unicode MS" w:hAnsi="Arial"/>
                <w:snapToGrid w:val="0"/>
                <w:rtl/>
              </w:rPr>
              <w:t xml:space="preserve"> "בענפי </w:t>
            </w:r>
            <w:r w:rsidRPr="00203D08">
              <w:rPr>
                <w:rFonts w:ascii="Arial" w:eastAsia="Arial Unicode MS" w:hAnsi="Arial" w:hint="eastAsia"/>
                <w:snapToGrid w:val="0"/>
                <w:rtl/>
              </w:rPr>
              <w:t>המזון</w:t>
            </w:r>
            <w:r w:rsidRPr="00203D08">
              <w:rPr>
                <w:rFonts w:ascii="Arial" w:eastAsia="Arial Unicode MS" w:hAnsi="Arial"/>
                <w:snapToGrid w:val="0"/>
                <w:rtl/>
              </w:rPr>
              <w:t xml:space="preserve"> </w:t>
            </w:r>
            <w:proofErr w:type="spellStart"/>
            <w:r w:rsidRPr="00203D08">
              <w:rPr>
                <w:rFonts w:ascii="Arial" w:eastAsia="Arial Unicode MS" w:hAnsi="Arial" w:hint="eastAsia"/>
                <w:snapToGrid w:val="0"/>
                <w:rtl/>
              </w:rPr>
              <w:t>והפארם</w:t>
            </w:r>
            <w:proofErr w:type="spellEnd"/>
            <w:r w:rsidRPr="00203D08">
              <w:rPr>
                <w:rFonts w:ascii="Arial" w:eastAsia="Arial Unicode MS" w:hAnsi="Arial"/>
                <w:snapToGrid w:val="0"/>
                <w:rtl/>
              </w:rPr>
              <w:t>".</w:t>
            </w:r>
            <w:r w:rsidR="000155E1">
              <w:rPr>
                <w:rFonts w:ascii="Arial" w:eastAsia="Arial Unicode MS" w:hAnsi="Arial" w:hint="cs"/>
                <w:snapToGrid w:val="0"/>
                <w:rtl/>
              </w:rPr>
              <w:t>"</w:t>
            </w:r>
          </w:p>
        </w:tc>
      </w:tr>
    </w:tbl>
    <w:p w:rsidR="000155E1" w:rsidRDefault="000155E1" w:rsidP="000155E1">
      <w:pPr>
        <w:rPr>
          <w:rtl/>
        </w:rPr>
      </w:pPr>
    </w:p>
    <w:p w:rsidR="000155E1" w:rsidRDefault="000155E1" w:rsidP="000155E1">
      <w:pPr>
        <w:pStyle w:val="af6"/>
        <w:keepNext/>
        <w:rPr>
          <w:rtl/>
        </w:rPr>
      </w:pPr>
      <w:r w:rsidRPr="000155E1">
        <w:rPr>
          <w:rStyle w:val="TagStyle"/>
          <w:rtl/>
        </w:rPr>
        <w:t xml:space="preserve"> &lt;&lt; יור &gt;&gt; </w:t>
      </w:r>
      <w:r>
        <w:rPr>
          <w:rtl/>
        </w:rPr>
        <w:t>היו"ר דוד ביטן:</w:t>
      </w:r>
      <w:r w:rsidRPr="000155E1">
        <w:rPr>
          <w:rStyle w:val="TagStyle"/>
          <w:rtl/>
        </w:rPr>
        <w:t xml:space="preserve"> &lt;&lt; יור &gt;&gt;</w:t>
      </w:r>
      <w:r>
        <w:rPr>
          <w:rtl/>
        </w:rPr>
        <w:t xml:space="preserve">   </w:t>
      </w:r>
    </w:p>
    <w:p w:rsidR="000155E1" w:rsidRDefault="000155E1" w:rsidP="000155E1">
      <w:pPr>
        <w:pStyle w:val="KeepWithNext"/>
        <w:rPr>
          <w:rtl/>
        </w:rPr>
      </w:pPr>
    </w:p>
    <w:p w:rsidR="000155E1" w:rsidRDefault="000155E1" w:rsidP="000155E1">
      <w:pPr>
        <w:rPr>
          <w:rtl/>
        </w:rPr>
      </w:pPr>
      <w:r>
        <w:rPr>
          <w:rFonts w:hint="cs"/>
          <w:rtl/>
        </w:rPr>
        <w:t>מי בעד?</w:t>
      </w:r>
    </w:p>
    <w:p w:rsidR="000155E1" w:rsidRDefault="000155E1" w:rsidP="000155E1">
      <w:pPr>
        <w:rPr>
          <w:rtl/>
        </w:rPr>
      </w:pPr>
    </w:p>
    <w:p w:rsidR="000155E1" w:rsidRDefault="000155E1" w:rsidP="000155E1">
      <w:pPr>
        <w:pStyle w:val="af1"/>
        <w:keepNext/>
        <w:rPr>
          <w:rtl/>
        </w:rPr>
      </w:pPr>
      <w:r>
        <w:rPr>
          <w:rtl/>
        </w:rPr>
        <w:t>הצבעה</w:t>
      </w:r>
    </w:p>
    <w:p w:rsidR="000155E1" w:rsidRDefault="000155E1" w:rsidP="000155E1">
      <w:pPr>
        <w:pStyle w:val="--"/>
        <w:keepNext/>
        <w:rPr>
          <w:rtl/>
        </w:rPr>
      </w:pPr>
    </w:p>
    <w:p w:rsidR="000155E1" w:rsidRDefault="000155E1" w:rsidP="000155E1">
      <w:pPr>
        <w:pStyle w:val="af2"/>
        <w:rPr>
          <w:rtl/>
        </w:rPr>
      </w:pPr>
      <w:r>
        <w:rPr>
          <w:rFonts w:hint="cs"/>
          <w:rtl/>
        </w:rPr>
        <w:t>אושר.</w:t>
      </w:r>
    </w:p>
    <w:p w:rsidR="000155E1" w:rsidRDefault="000155E1" w:rsidP="000155E1">
      <w:pPr>
        <w:rPr>
          <w:rtl/>
        </w:rPr>
      </w:pPr>
    </w:p>
    <w:p w:rsidR="000155E1" w:rsidRDefault="000155E1" w:rsidP="000155E1">
      <w:pPr>
        <w:pStyle w:val="af6"/>
        <w:keepNext/>
        <w:rPr>
          <w:rtl/>
        </w:rPr>
      </w:pPr>
      <w:r w:rsidRPr="000155E1">
        <w:rPr>
          <w:rStyle w:val="TagStyle"/>
          <w:rtl/>
        </w:rPr>
        <w:t xml:space="preserve"> &lt;&lt; יור &gt;&gt; </w:t>
      </w:r>
      <w:r>
        <w:rPr>
          <w:rtl/>
        </w:rPr>
        <w:t>היו"ר דוד ביטן:</w:t>
      </w:r>
      <w:r w:rsidRPr="000155E1">
        <w:rPr>
          <w:rStyle w:val="TagStyle"/>
          <w:rtl/>
        </w:rPr>
        <w:t xml:space="preserve"> &lt;&lt; יור &gt;&gt;</w:t>
      </w:r>
      <w:r>
        <w:rPr>
          <w:rtl/>
        </w:rPr>
        <w:t xml:space="preserve">   </w:t>
      </w:r>
    </w:p>
    <w:p w:rsidR="000155E1" w:rsidRDefault="000155E1" w:rsidP="000155E1">
      <w:pPr>
        <w:pStyle w:val="KeepWithNext"/>
        <w:rPr>
          <w:rtl/>
        </w:rPr>
      </w:pPr>
    </w:p>
    <w:p w:rsidR="000155E1" w:rsidRDefault="000155E1" w:rsidP="000155E1">
      <w:pPr>
        <w:rPr>
          <w:rtl/>
        </w:rPr>
      </w:pPr>
      <w:r>
        <w:rPr>
          <w:rFonts w:hint="cs"/>
          <w:rtl/>
        </w:rPr>
        <w:t>עבר פה אחד.</w:t>
      </w:r>
    </w:p>
    <w:p w:rsidR="000155E1" w:rsidRDefault="000155E1" w:rsidP="000155E1">
      <w:pPr>
        <w:rPr>
          <w:rtl/>
        </w:rPr>
      </w:pPr>
      <w:bookmarkStart w:id="2091" w:name="_ETM_Q1_2083600"/>
      <w:bookmarkEnd w:id="2091"/>
    </w:p>
    <w:p w:rsidR="000155E1" w:rsidRDefault="000155E1" w:rsidP="000155E1">
      <w:pPr>
        <w:pStyle w:val="a4"/>
        <w:keepNext/>
        <w:rPr>
          <w:rtl/>
        </w:rPr>
      </w:pPr>
      <w:bookmarkStart w:id="2092" w:name="ET_speaker_איתי_עצמון_212"/>
      <w:r w:rsidRPr="000155E1">
        <w:rPr>
          <w:rStyle w:val="TagStyle"/>
          <w:rtl/>
        </w:rPr>
        <w:t xml:space="preserve"> &lt;&lt; דובר &gt;&gt; </w:t>
      </w:r>
      <w:r>
        <w:rPr>
          <w:rtl/>
        </w:rPr>
        <w:t>איתי עצמון:</w:t>
      </w:r>
      <w:r w:rsidRPr="000155E1">
        <w:rPr>
          <w:rStyle w:val="TagStyle"/>
          <w:rtl/>
        </w:rPr>
        <w:t xml:space="preserve"> &lt;&lt; דובר &gt;&gt;</w:t>
      </w:r>
      <w:r>
        <w:rPr>
          <w:rtl/>
        </w:rPr>
        <w:t xml:space="preserve">   </w:t>
      </w:r>
      <w:bookmarkEnd w:id="2092"/>
    </w:p>
    <w:p w:rsidR="000155E1" w:rsidRDefault="000155E1" w:rsidP="000155E1">
      <w:pPr>
        <w:pStyle w:val="KeepWithNext"/>
        <w:rPr>
          <w:rtl/>
        </w:rPr>
      </w:pPr>
    </w:p>
    <w:tbl>
      <w:tblPr>
        <w:bidiVisual/>
        <w:tblW w:w="9639" w:type="dxa"/>
        <w:tblLayout w:type="fixed"/>
        <w:tblCellMar>
          <w:top w:w="57" w:type="dxa"/>
          <w:left w:w="0" w:type="dxa"/>
          <w:bottom w:w="57" w:type="dxa"/>
          <w:right w:w="0" w:type="dxa"/>
        </w:tblCellMar>
        <w:tblLook w:val="01E0" w:firstRow="1" w:lastRow="1" w:firstColumn="1" w:lastColumn="1" w:noHBand="0" w:noVBand="0"/>
      </w:tblPr>
      <w:tblGrid>
        <w:gridCol w:w="1870"/>
        <w:gridCol w:w="624"/>
        <w:gridCol w:w="7145"/>
      </w:tblGrid>
      <w:tr w:rsidR="00203D08" w:rsidRPr="00203D08" w:rsidDel="00AF6963" w:rsidTr="00C63A76">
        <w:trPr>
          <w:cantSplit/>
          <w:trHeight w:val="60"/>
        </w:trPr>
        <w:tc>
          <w:tcPr>
            <w:tcW w:w="1870" w:type="dxa"/>
          </w:tcPr>
          <w:p w:rsidR="000155E1" w:rsidRDefault="000155E1" w:rsidP="00203D08">
            <w:pPr>
              <w:keepLines/>
              <w:widowControl w:val="0"/>
              <w:tabs>
                <w:tab w:val="left" w:pos="624"/>
                <w:tab w:val="left" w:pos="1247"/>
              </w:tabs>
              <w:snapToGrid w:val="0"/>
              <w:spacing w:line="240" w:lineRule="auto"/>
              <w:ind w:firstLine="0"/>
              <w:contextualSpacing/>
              <w:jc w:val="left"/>
              <w:outlineLvl w:val="2"/>
              <w:rPr>
                <w:rFonts w:ascii="Arial" w:eastAsia="Arial Unicode MS" w:hAnsi="Arial"/>
                <w:snapToGrid w:val="0"/>
                <w:rtl/>
              </w:rPr>
            </w:pPr>
            <w:bookmarkStart w:id="2093" w:name="_ETM_Q1_2084163"/>
            <w:bookmarkStart w:id="2094" w:name="_ETM_Q1_2084221"/>
            <w:bookmarkStart w:id="2095" w:name="_ETM_Q1_2081307"/>
            <w:bookmarkEnd w:id="2093"/>
            <w:bookmarkEnd w:id="2094"/>
            <w:bookmarkEnd w:id="2095"/>
            <w:r>
              <w:rPr>
                <w:rFonts w:ascii="Arial" w:eastAsia="Arial Unicode MS" w:hAnsi="Arial" w:hint="cs"/>
                <w:snapToGrid w:val="0"/>
                <w:rtl/>
              </w:rPr>
              <w:t>"</w:t>
            </w:r>
            <w:bookmarkStart w:id="2096" w:name="_ETM_Q1_2086258"/>
            <w:bookmarkEnd w:id="2096"/>
            <w:r>
              <w:rPr>
                <w:rFonts w:ascii="Arial" w:eastAsia="Arial Unicode MS" w:hAnsi="Arial" w:hint="cs"/>
                <w:snapToGrid w:val="0"/>
                <w:rtl/>
              </w:rPr>
              <w:t>תיקון חוק סדר</w:t>
            </w:r>
          </w:p>
          <w:p w:rsidR="00203D08" w:rsidRPr="00203D08" w:rsidRDefault="00203D08" w:rsidP="00203D08">
            <w:pPr>
              <w:keepLines/>
              <w:widowControl w:val="0"/>
              <w:tabs>
                <w:tab w:val="left" w:pos="624"/>
                <w:tab w:val="left" w:pos="1247"/>
              </w:tabs>
              <w:snapToGrid w:val="0"/>
              <w:spacing w:line="240" w:lineRule="auto"/>
              <w:ind w:firstLine="0"/>
              <w:contextualSpacing/>
              <w:jc w:val="left"/>
              <w:outlineLvl w:val="2"/>
              <w:rPr>
                <w:rFonts w:ascii="Arial" w:eastAsia="Arial Unicode MS" w:hAnsi="Arial"/>
                <w:snapToGrid w:val="0"/>
                <w:rtl/>
              </w:rPr>
            </w:pPr>
            <w:bookmarkStart w:id="2097" w:name="_ETM_Q1_2100916"/>
            <w:bookmarkEnd w:id="2097"/>
            <w:r w:rsidRPr="00203D08">
              <w:rPr>
                <w:rFonts w:ascii="Arial" w:eastAsia="Arial Unicode MS" w:hAnsi="Arial" w:hint="cs"/>
                <w:snapToGrid w:val="0"/>
                <w:rtl/>
              </w:rPr>
              <w:t>הדין הפלילי</w:t>
            </w:r>
          </w:p>
        </w:tc>
        <w:tc>
          <w:tcPr>
            <w:tcW w:w="624" w:type="dxa"/>
          </w:tcPr>
          <w:p w:rsidR="00203D08" w:rsidRPr="00203D08" w:rsidRDefault="00203D08" w:rsidP="00203D08">
            <w:pPr>
              <w:keepLines/>
              <w:widowControl w:val="0"/>
              <w:tabs>
                <w:tab w:val="left" w:pos="624"/>
                <w:tab w:val="left" w:pos="1247"/>
              </w:tabs>
              <w:snapToGrid w:val="0"/>
              <w:spacing w:line="240" w:lineRule="auto"/>
              <w:ind w:firstLine="0"/>
              <w:contextualSpacing/>
              <w:jc w:val="left"/>
              <w:rPr>
                <w:rFonts w:ascii="Arial" w:eastAsia="Arial Unicode MS" w:hAnsi="Arial"/>
                <w:snapToGrid w:val="0"/>
                <w:rtl/>
              </w:rPr>
            </w:pPr>
            <w:r w:rsidRPr="00203D08">
              <w:rPr>
                <w:rFonts w:ascii="Arial" w:eastAsia="Arial Unicode MS" w:hAnsi="Arial" w:hint="cs"/>
                <w:snapToGrid w:val="0"/>
                <w:rtl/>
              </w:rPr>
              <w:t>11.</w:t>
            </w:r>
          </w:p>
        </w:tc>
        <w:tc>
          <w:tcPr>
            <w:tcW w:w="7145" w:type="dxa"/>
          </w:tcPr>
          <w:p w:rsidR="00203D08" w:rsidRPr="00203D08" w:rsidRDefault="00203D08" w:rsidP="00203D08">
            <w:pPr>
              <w:keepLines/>
              <w:widowControl w:val="0"/>
              <w:tabs>
                <w:tab w:val="left" w:pos="624"/>
                <w:tab w:val="left" w:pos="1247"/>
              </w:tabs>
              <w:snapToGrid w:val="0"/>
              <w:spacing w:line="240" w:lineRule="auto"/>
              <w:ind w:firstLine="0"/>
              <w:contextualSpacing/>
              <w:rPr>
                <w:rFonts w:ascii="Arial" w:eastAsia="Arial Unicode MS" w:hAnsi="Arial"/>
                <w:snapToGrid w:val="0"/>
                <w:rtl/>
              </w:rPr>
            </w:pPr>
            <w:r w:rsidRPr="00203D08">
              <w:rPr>
                <w:rFonts w:ascii="Arial" w:eastAsia="Arial Unicode MS" w:hAnsi="Arial" w:hint="cs"/>
                <w:snapToGrid w:val="0"/>
                <w:rtl/>
              </w:rPr>
              <w:t xml:space="preserve">בחוק סדר הדין הפלילי [נוסח משולב], </w:t>
            </w:r>
            <w:proofErr w:type="spellStart"/>
            <w:r w:rsidRPr="00203D08">
              <w:rPr>
                <w:rFonts w:ascii="Arial" w:eastAsia="Arial Unicode MS" w:hAnsi="Arial" w:hint="cs"/>
                <w:snapToGrid w:val="0"/>
                <w:rtl/>
              </w:rPr>
              <w:t>התשמ"ב</w:t>
            </w:r>
            <w:proofErr w:type="spellEnd"/>
            <w:r w:rsidRPr="00203D08">
              <w:rPr>
                <w:rFonts w:ascii="Arial" w:eastAsia="Arial Unicode MS" w:hAnsi="Arial" w:hint="eastAsia"/>
                <w:snapToGrid w:val="0"/>
                <w:rtl/>
              </w:rPr>
              <w:t>–</w:t>
            </w:r>
            <w:r w:rsidRPr="00203D08">
              <w:rPr>
                <w:rFonts w:ascii="Arial" w:eastAsia="Arial Unicode MS" w:hAnsi="Arial" w:hint="cs"/>
                <w:snapToGrid w:val="0"/>
                <w:rtl/>
              </w:rPr>
              <w:t xml:space="preserve">1982, בסעיף 17ח(א), במקום "בענף המזון" יבוא "בענפי המזון </w:t>
            </w:r>
            <w:proofErr w:type="spellStart"/>
            <w:r w:rsidRPr="00203D08">
              <w:rPr>
                <w:rFonts w:ascii="Arial" w:eastAsia="Arial Unicode MS" w:hAnsi="Arial" w:hint="cs"/>
                <w:snapToGrid w:val="0"/>
                <w:rtl/>
              </w:rPr>
              <w:t>והפארם</w:t>
            </w:r>
            <w:proofErr w:type="spellEnd"/>
            <w:r w:rsidRPr="00203D08">
              <w:rPr>
                <w:rFonts w:ascii="Arial" w:eastAsia="Arial Unicode MS" w:hAnsi="Arial" w:hint="cs"/>
                <w:snapToGrid w:val="0"/>
                <w:rtl/>
              </w:rPr>
              <w:t>".</w:t>
            </w:r>
            <w:r w:rsidR="000155E1">
              <w:rPr>
                <w:rFonts w:ascii="Arial" w:eastAsia="Arial Unicode MS" w:hAnsi="Arial" w:hint="cs"/>
                <w:snapToGrid w:val="0"/>
                <w:rtl/>
              </w:rPr>
              <w:t>"</w:t>
            </w:r>
          </w:p>
        </w:tc>
      </w:tr>
    </w:tbl>
    <w:p w:rsidR="000155E1" w:rsidRDefault="000155E1" w:rsidP="000155E1">
      <w:pPr>
        <w:rPr>
          <w:rtl/>
        </w:rPr>
      </w:pPr>
    </w:p>
    <w:p w:rsidR="000155E1" w:rsidRDefault="000155E1" w:rsidP="000155E1">
      <w:pPr>
        <w:pStyle w:val="af6"/>
        <w:keepNext/>
        <w:rPr>
          <w:rtl/>
        </w:rPr>
      </w:pPr>
      <w:r w:rsidRPr="000155E1">
        <w:rPr>
          <w:rStyle w:val="TagStyle"/>
          <w:rtl/>
        </w:rPr>
        <w:t xml:space="preserve"> &lt;&lt; יור &gt;&gt; </w:t>
      </w:r>
      <w:r>
        <w:rPr>
          <w:rtl/>
        </w:rPr>
        <w:t>היו"ר דוד ביטן:</w:t>
      </w:r>
      <w:r w:rsidRPr="000155E1">
        <w:rPr>
          <w:rStyle w:val="TagStyle"/>
          <w:rtl/>
        </w:rPr>
        <w:t xml:space="preserve"> &lt;&lt; יור &gt;&gt;</w:t>
      </w:r>
      <w:r>
        <w:rPr>
          <w:rtl/>
        </w:rPr>
        <w:t xml:space="preserve">   </w:t>
      </w:r>
    </w:p>
    <w:p w:rsidR="000155E1" w:rsidRDefault="000155E1" w:rsidP="000155E1">
      <w:pPr>
        <w:pStyle w:val="KeepWithNext"/>
        <w:rPr>
          <w:rtl/>
        </w:rPr>
      </w:pPr>
    </w:p>
    <w:p w:rsidR="000155E1" w:rsidRDefault="000155E1" w:rsidP="000155E1">
      <w:pPr>
        <w:rPr>
          <w:rtl/>
        </w:rPr>
      </w:pPr>
      <w:r>
        <w:rPr>
          <w:rFonts w:hint="cs"/>
          <w:rtl/>
        </w:rPr>
        <w:t>מי בעד?</w:t>
      </w:r>
    </w:p>
    <w:p w:rsidR="000155E1" w:rsidRDefault="000155E1" w:rsidP="000155E1">
      <w:pPr>
        <w:rPr>
          <w:rtl/>
        </w:rPr>
      </w:pPr>
    </w:p>
    <w:p w:rsidR="000155E1" w:rsidRDefault="000155E1" w:rsidP="000155E1">
      <w:pPr>
        <w:pStyle w:val="af1"/>
        <w:keepNext/>
        <w:rPr>
          <w:rtl/>
        </w:rPr>
      </w:pPr>
      <w:r>
        <w:rPr>
          <w:rtl/>
        </w:rPr>
        <w:t>הצבעה</w:t>
      </w:r>
    </w:p>
    <w:p w:rsidR="000155E1" w:rsidRDefault="000155E1" w:rsidP="000155E1">
      <w:pPr>
        <w:pStyle w:val="--"/>
        <w:keepNext/>
        <w:rPr>
          <w:rtl/>
        </w:rPr>
      </w:pPr>
    </w:p>
    <w:p w:rsidR="000155E1" w:rsidRDefault="000155E1" w:rsidP="000155E1">
      <w:pPr>
        <w:pStyle w:val="af2"/>
        <w:rPr>
          <w:rtl/>
        </w:rPr>
      </w:pPr>
      <w:r>
        <w:rPr>
          <w:rFonts w:hint="cs"/>
          <w:rtl/>
        </w:rPr>
        <w:t>אושר.</w:t>
      </w:r>
    </w:p>
    <w:p w:rsidR="000155E1" w:rsidRDefault="000155E1" w:rsidP="000155E1">
      <w:pPr>
        <w:rPr>
          <w:rtl/>
        </w:rPr>
      </w:pPr>
    </w:p>
    <w:p w:rsidR="000155E1" w:rsidRDefault="000155E1" w:rsidP="000155E1">
      <w:pPr>
        <w:pStyle w:val="af6"/>
        <w:keepNext/>
        <w:rPr>
          <w:rtl/>
        </w:rPr>
      </w:pPr>
      <w:r w:rsidRPr="000155E1">
        <w:rPr>
          <w:rStyle w:val="TagStyle"/>
          <w:rtl/>
        </w:rPr>
        <w:t xml:space="preserve"> &lt;&lt; יור &gt;&gt; </w:t>
      </w:r>
      <w:r>
        <w:rPr>
          <w:rtl/>
        </w:rPr>
        <w:t>היו"ר דוד ביטן:</w:t>
      </w:r>
      <w:r w:rsidRPr="000155E1">
        <w:rPr>
          <w:rStyle w:val="TagStyle"/>
          <w:rtl/>
        </w:rPr>
        <w:t xml:space="preserve"> &lt;&lt; יור &gt;&gt;</w:t>
      </w:r>
      <w:r>
        <w:rPr>
          <w:rtl/>
        </w:rPr>
        <w:t xml:space="preserve">   </w:t>
      </w:r>
    </w:p>
    <w:p w:rsidR="000155E1" w:rsidRDefault="000155E1" w:rsidP="000155E1">
      <w:pPr>
        <w:pStyle w:val="KeepWithNext"/>
        <w:rPr>
          <w:rtl/>
        </w:rPr>
      </w:pPr>
    </w:p>
    <w:p w:rsidR="000155E1" w:rsidRDefault="000155E1" w:rsidP="000155E1">
      <w:pPr>
        <w:rPr>
          <w:rtl/>
        </w:rPr>
      </w:pPr>
      <w:r>
        <w:rPr>
          <w:rFonts w:hint="cs"/>
          <w:rtl/>
        </w:rPr>
        <w:t>עבר פה אחד.</w:t>
      </w:r>
    </w:p>
    <w:p w:rsidR="000155E1" w:rsidRDefault="000155E1" w:rsidP="000155E1">
      <w:pPr>
        <w:rPr>
          <w:rtl/>
        </w:rPr>
      </w:pPr>
    </w:p>
    <w:p w:rsidR="000155E1" w:rsidRDefault="000155E1" w:rsidP="000155E1">
      <w:pPr>
        <w:pStyle w:val="a4"/>
        <w:keepNext/>
        <w:rPr>
          <w:rtl/>
        </w:rPr>
      </w:pPr>
      <w:bookmarkStart w:id="2098" w:name="ET_speaker_איתי_עצמון_213"/>
      <w:r w:rsidRPr="000155E1">
        <w:rPr>
          <w:rStyle w:val="TagStyle"/>
          <w:rtl/>
        </w:rPr>
        <w:t xml:space="preserve"> &lt;&lt; דובר &gt;&gt; </w:t>
      </w:r>
      <w:r>
        <w:rPr>
          <w:rtl/>
        </w:rPr>
        <w:t>איתי עצמון:</w:t>
      </w:r>
      <w:r w:rsidRPr="000155E1">
        <w:rPr>
          <w:rStyle w:val="TagStyle"/>
          <w:rtl/>
        </w:rPr>
        <w:t xml:space="preserve"> &lt;&lt; דובר &gt;&gt;</w:t>
      </w:r>
      <w:r>
        <w:rPr>
          <w:rtl/>
        </w:rPr>
        <w:t xml:space="preserve">   </w:t>
      </w:r>
      <w:bookmarkEnd w:id="2098"/>
    </w:p>
    <w:p w:rsidR="000155E1" w:rsidRDefault="000155E1" w:rsidP="000155E1">
      <w:pPr>
        <w:pStyle w:val="KeepWithNext"/>
        <w:rPr>
          <w:rtl/>
        </w:rPr>
      </w:pPr>
    </w:p>
    <w:p w:rsidR="000155E1" w:rsidRDefault="000155E1" w:rsidP="000155E1">
      <w:pPr>
        <w:rPr>
          <w:rtl/>
        </w:rPr>
      </w:pPr>
      <w:r>
        <w:rPr>
          <w:rFonts w:hint="cs"/>
          <w:rtl/>
        </w:rPr>
        <w:t>ס</w:t>
      </w:r>
      <w:bookmarkStart w:id="2099" w:name="_ETM_Q1_2098954"/>
      <w:bookmarkEnd w:id="2099"/>
      <w:r>
        <w:rPr>
          <w:rFonts w:hint="cs"/>
          <w:rtl/>
        </w:rPr>
        <w:t xml:space="preserve">עיף </w:t>
      </w:r>
      <w:bookmarkStart w:id="2100" w:name="_ETM_Q1_2100179"/>
      <w:bookmarkEnd w:id="2100"/>
      <w:r>
        <w:rPr>
          <w:rFonts w:hint="cs"/>
          <w:rtl/>
        </w:rPr>
        <w:t>11 אושר.</w:t>
      </w:r>
    </w:p>
    <w:p w:rsidR="000155E1" w:rsidRPr="000155E1" w:rsidRDefault="000155E1" w:rsidP="000155E1">
      <w:pPr>
        <w:rPr>
          <w:rtl/>
        </w:rPr>
      </w:pPr>
      <w:bookmarkStart w:id="2101" w:name="_ETM_Q1_2101948"/>
      <w:bookmarkStart w:id="2102" w:name="_ETM_Q1_2102005"/>
      <w:bookmarkEnd w:id="2101"/>
      <w:bookmarkEnd w:id="2102"/>
    </w:p>
    <w:tbl>
      <w:tblPr>
        <w:bidiVisual/>
        <w:tblW w:w="9639" w:type="dxa"/>
        <w:tblLayout w:type="fixed"/>
        <w:tblCellMar>
          <w:top w:w="57" w:type="dxa"/>
          <w:left w:w="0" w:type="dxa"/>
          <w:bottom w:w="57" w:type="dxa"/>
          <w:right w:w="0" w:type="dxa"/>
        </w:tblCellMar>
        <w:tblLook w:val="01E0" w:firstRow="1" w:lastRow="1" w:firstColumn="1" w:lastColumn="1" w:noHBand="0" w:noVBand="0"/>
      </w:tblPr>
      <w:tblGrid>
        <w:gridCol w:w="1870"/>
        <w:gridCol w:w="624"/>
        <w:gridCol w:w="7145"/>
      </w:tblGrid>
      <w:tr w:rsidR="00203D08" w:rsidRPr="00203D08" w:rsidDel="00AF6963" w:rsidTr="00C63A76">
        <w:trPr>
          <w:cantSplit/>
          <w:trHeight w:val="60"/>
        </w:trPr>
        <w:tc>
          <w:tcPr>
            <w:tcW w:w="1870" w:type="dxa"/>
          </w:tcPr>
          <w:p w:rsidR="00203D08" w:rsidRPr="00203D08" w:rsidRDefault="000155E1" w:rsidP="00203D08">
            <w:pPr>
              <w:keepLines/>
              <w:widowControl w:val="0"/>
              <w:tabs>
                <w:tab w:val="left" w:pos="624"/>
                <w:tab w:val="left" w:pos="1247"/>
              </w:tabs>
              <w:snapToGrid w:val="0"/>
              <w:spacing w:line="240" w:lineRule="auto"/>
              <w:ind w:firstLine="0"/>
              <w:contextualSpacing/>
              <w:jc w:val="left"/>
              <w:outlineLvl w:val="2"/>
              <w:rPr>
                <w:rFonts w:ascii="Arial" w:eastAsia="Arial Unicode MS" w:hAnsi="Arial"/>
                <w:snapToGrid w:val="0"/>
                <w:rtl/>
              </w:rPr>
            </w:pPr>
            <w:bookmarkStart w:id="2103" w:name="_ETM_Q1_2099333"/>
            <w:bookmarkEnd w:id="2103"/>
            <w:r>
              <w:rPr>
                <w:rFonts w:ascii="Arial" w:eastAsia="Arial Unicode MS" w:hAnsi="Arial" w:hint="cs"/>
                <w:snapToGrid w:val="0"/>
                <w:rtl/>
              </w:rPr>
              <w:t>"</w:t>
            </w:r>
            <w:r w:rsidR="00203D08" w:rsidRPr="00203D08">
              <w:rPr>
                <w:rFonts w:ascii="Arial" w:eastAsia="Arial Unicode MS" w:hAnsi="Arial" w:hint="cs"/>
                <w:snapToGrid w:val="0"/>
                <w:rtl/>
              </w:rPr>
              <w:t>תיקון חוק בתי המשפט</w:t>
            </w:r>
          </w:p>
        </w:tc>
        <w:tc>
          <w:tcPr>
            <w:tcW w:w="624" w:type="dxa"/>
          </w:tcPr>
          <w:p w:rsidR="00203D08" w:rsidRPr="00203D08" w:rsidDel="00AF6963" w:rsidRDefault="00203D08" w:rsidP="00203D08">
            <w:pPr>
              <w:keepLines/>
              <w:widowControl w:val="0"/>
              <w:tabs>
                <w:tab w:val="left" w:pos="624"/>
                <w:tab w:val="left" w:pos="1247"/>
              </w:tabs>
              <w:snapToGrid w:val="0"/>
              <w:spacing w:line="240" w:lineRule="auto"/>
              <w:ind w:firstLine="0"/>
              <w:contextualSpacing/>
              <w:jc w:val="left"/>
              <w:rPr>
                <w:rFonts w:ascii="Arial" w:eastAsia="Arial Unicode MS" w:hAnsi="Arial"/>
                <w:snapToGrid w:val="0"/>
              </w:rPr>
            </w:pPr>
            <w:r w:rsidRPr="00203D08">
              <w:rPr>
                <w:rFonts w:ascii="Arial" w:eastAsia="Arial Unicode MS" w:hAnsi="Arial" w:hint="cs"/>
                <w:snapToGrid w:val="0"/>
                <w:rtl/>
              </w:rPr>
              <w:t>12.</w:t>
            </w:r>
          </w:p>
        </w:tc>
        <w:tc>
          <w:tcPr>
            <w:tcW w:w="7145" w:type="dxa"/>
          </w:tcPr>
          <w:p w:rsidR="00203D08" w:rsidRPr="00203D08" w:rsidDel="00AF6963" w:rsidRDefault="00203D08" w:rsidP="00203D08">
            <w:pPr>
              <w:keepLines/>
              <w:widowControl w:val="0"/>
              <w:tabs>
                <w:tab w:val="left" w:pos="624"/>
                <w:tab w:val="left" w:pos="1247"/>
              </w:tabs>
              <w:snapToGrid w:val="0"/>
              <w:spacing w:line="240" w:lineRule="auto"/>
              <w:ind w:firstLine="0"/>
              <w:contextualSpacing/>
              <w:rPr>
                <w:rFonts w:ascii="Arial" w:eastAsia="Arial Unicode MS" w:hAnsi="Arial"/>
                <w:snapToGrid w:val="0"/>
                <w:rtl/>
              </w:rPr>
            </w:pPr>
            <w:r w:rsidRPr="00203D08">
              <w:rPr>
                <w:rFonts w:ascii="Arial" w:eastAsia="Arial Unicode MS" w:hAnsi="Arial" w:hint="eastAsia"/>
                <w:snapToGrid w:val="0"/>
                <w:rtl/>
              </w:rPr>
              <w:t>בחוק</w:t>
            </w:r>
            <w:r w:rsidRPr="00203D08">
              <w:rPr>
                <w:rFonts w:ascii="Arial" w:eastAsia="Arial Unicode MS" w:hAnsi="Arial"/>
                <w:snapToGrid w:val="0"/>
                <w:rtl/>
              </w:rPr>
              <w:t xml:space="preserve"> </w:t>
            </w:r>
            <w:r w:rsidRPr="00203D08">
              <w:rPr>
                <w:rFonts w:ascii="Arial" w:eastAsia="Arial Unicode MS" w:hAnsi="Arial" w:hint="eastAsia"/>
                <w:snapToGrid w:val="0"/>
                <w:rtl/>
              </w:rPr>
              <w:t>בתי</w:t>
            </w:r>
            <w:r w:rsidRPr="00203D08">
              <w:rPr>
                <w:rFonts w:ascii="Arial" w:eastAsia="Arial Unicode MS" w:hAnsi="Arial"/>
                <w:snapToGrid w:val="0"/>
                <w:rtl/>
              </w:rPr>
              <w:t xml:space="preserve"> </w:t>
            </w:r>
            <w:r w:rsidRPr="00203D08">
              <w:rPr>
                <w:rFonts w:ascii="Arial" w:eastAsia="Arial Unicode MS" w:hAnsi="Arial" w:hint="eastAsia"/>
                <w:snapToGrid w:val="0"/>
                <w:rtl/>
              </w:rPr>
              <w:t>המשפט</w:t>
            </w:r>
            <w:r w:rsidRPr="00203D08">
              <w:rPr>
                <w:rFonts w:ascii="Arial" w:eastAsia="Arial Unicode MS" w:hAnsi="Arial"/>
                <w:snapToGrid w:val="0"/>
                <w:rtl/>
              </w:rPr>
              <w:t xml:space="preserve"> [נוסח </w:t>
            </w:r>
            <w:r w:rsidRPr="00203D08">
              <w:rPr>
                <w:rFonts w:ascii="Arial" w:eastAsia="Arial Unicode MS" w:hAnsi="Arial" w:hint="eastAsia"/>
                <w:snapToGrid w:val="0"/>
                <w:rtl/>
              </w:rPr>
              <w:t>משולב</w:t>
            </w:r>
            <w:r w:rsidRPr="00203D08">
              <w:rPr>
                <w:rFonts w:ascii="Arial" w:eastAsia="Arial Unicode MS" w:hAnsi="Arial"/>
                <w:snapToGrid w:val="0"/>
                <w:rtl/>
              </w:rPr>
              <w:t xml:space="preserve">], </w:t>
            </w:r>
            <w:proofErr w:type="spellStart"/>
            <w:r w:rsidRPr="00203D08">
              <w:rPr>
                <w:rFonts w:ascii="Arial" w:eastAsia="Arial Unicode MS" w:hAnsi="Arial" w:hint="eastAsia"/>
                <w:snapToGrid w:val="0"/>
                <w:rtl/>
              </w:rPr>
              <w:t>התשמ</w:t>
            </w:r>
            <w:r w:rsidRPr="00203D08">
              <w:rPr>
                <w:rFonts w:ascii="Arial" w:eastAsia="Arial Unicode MS" w:hAnsi="Arial"/>
                <w:snapToGrid w:val="0"/>
                <w:rtl/>
              </w:rPr>
              <w:t>"ד</w:t>
            </w:r>
            <w:proofErr w:type="spellEnd"/>
            <w:r w:rsidRPr="00203D08">
              <w:rPr>
                <w:rFonts w:ascii="Arial" w:eastAsia="Arial Unicode MS" w:hAnsi="Arial" w:hint="eastAsia"/>
                <w:snapToGrid w:val="0"/>
                <w:rtl/>
              </w:rPr>
              <w:t>–</w:t>
            </w:r>
            <w:r w:rsidRPr="00203D08">
              <w:rPr>
                <w:rFonts w:ascii="Arial" w:eastAsia="Arial Unicode MS" w:hAnsi="Arial"/>
                <w:snapToGrid w:val="0"/>
                <w:rtl/>
              </w:rPr>
              <w:t xml:space="preserve">1984, בסעיף </w:t>
            </w:r>
            <w:r w:rsidRPr="00203D08">
              <w:rPr>
                <w:rFonts w:ascii="Arial" w:eastAsia="Arial Unicode MS" w:hAnsi="Arial" w:hint="cs"/>
                <w:snapToGrid w:val="0"/>
                <w:rtl/>
              </w:rPr>
              <w:t>6(ג1)</w:t>
            </w:r>
            <w:r w:rsidRPr="00203D08">
              <w:rPr>
                <w:rFonts w:ascii="Arial" w:eastAsia="Arial Unicode MS" w:hAnsi="Arial"/>
                <w:snapToGrid w:val="0"/>
                <w:rtl/>
              </w:rPr>
              <w:t xml:space="preserve">, </w:t>
            </w:r>
            <w:r w:rsidRPr="00203D08">
              <w:rPr>
                <w:rFonts w:ascii="Arial" w:eastAsia="Arial Unicode MS" w:hAnsi="Arial" w:hint="eastAsia"/>
                <w:snapToGrid w:val="0"/>
                <w:rtl/>
              </w:rPr>
              <w:t>במקום</w:t>
            </w:r>
            <w:r w:rsidRPr="00203D08">
              <w:rPr>
                <w:rFonts w:ascii="Arial" w:eastAsia="Arial Unicode MS" w:hAnsi="Arial"/>
                <w:snapToGrid w:val="0"/>
                <w:rtl/>
              </w:rPr>
              <w:t xml:space="preserve"> "בענף </w:t>
            </w:r>
            <w:r w:rsidRPr="00203D08">
              <w:rPr>
                <w:rFonts w:ascii="Arial" w:eastAsia="Arial Unicode MS" w:hAnsi="Arial" w:hint="eastAsia"/>
                <w:snapToGrid w:val="0"/>
                <w:rtl/>
              </w:rPr>
              <w:t>המזון</w:t>
            </w:r>
            <w:r w:rsidRPr="00203D08">
              <w:rPr>
                <w:rFonts w:ascii="Arial" w:eastAsia="Arial Unicode MS" w:hAnsi="Arial"/>
                <w:snapToGrid w:val="0"/>
                <w:rtl/>
              </w:rPr>
              <w:t xml:space="preserve">" </w:t>
            </w:r>
            <w:r w:rsidRPr="00203D08">
              <w:rPr>
                <w:rFonts w:ascii="Arial" w:eastAsia="Arial Unicode MS" w:hAnsi="Arial" w:hint="eastAsia"/>
                <w:snapToGrid w:val="0"/>
                <w:rtl/>
              </w:rPr>
              <w:t>יבוא</w:t>
            </w:r>
            <w:r w:rsidRPr="00203D08">
              <w:rPr>
                <w:rFonts w:ascii="Arial" w:eastAsia="Arial Unicode MS" w:hAnsi="Arial"/>
                <w:snapToGrid w:val="0"/>
                <w:rtl/>
              </w:rPr>
              <w:t xml:space="preserve"> "בענפי </w:t>
            </w:r>
            <w:r w:rsidRPr="00203D08">
              <w:rPr>
                <w:rFonts w:ascii="Arial" w:eastAsia="Arial Unicode MS" w:hAnsi="Arial" w:hint="eastAsia"/>
                <w:snapToGrid w:val="0"/>
                <w:rtl/>
              </w:rPr>
              <w:t>המזון</w:t>
            </w:r>
            <w:r w:rsidRPr="00203D08">
              <w:rPr>
                <w:rFonts w:ascii="Arial" w:eastAsia="Arial Unicode MS" w:hAnsi="Arial"/>
                <w:snapToGrid w:val="0"/>
                <w:rtl/>
              </w:rPr>
              <w:t xml:space="preserve"> </w:t>
            </w:r>
            <w:proofErr w:type="spellStart"/>
            <w:r w:rsidRPr="00203D08">
              <w:rPr>
                <w:rFonts w:ascii="Arial" w:eastAsia="Arial Unicode MS" w:hAnsi="Arial" w:hint="eastAsia"/>
                <w:snapToGrid w:val="0"/>
                <w:rtl/>
              </w:rPr>
              <w:t>והפארם</w:t>
            </w:r>
            <w:proofErr w:type="spellEnd"/>
            <w:r w:rsidRPr="00203D08">
              <w:rPr>
                <w:rFonts w:ascii="Arial" w:eastAsia="Arial Unicode MS" w:hAnsi="Arial"/>
                <w:snapToGrid w:val="0"/>
                <w:rtl/>
              </w:rPr>
              <w:t>".</w:t>
            </w:r>
            <w:r w:rsidR="000155E1">
              <w:rPr>
                <w:rFonts w:ascii="Arial" w:eastAsia="Arial Unicode MS" w:hAnsi="Arial" w:hint="cs"/>
                <w:snapToGrid w:val="0"/>
                <w:rtl/>
              </w:rPr>
              <w:t>"</w:t>
            </w:r>
          </w:p>
        </w:tc>
      </w:tr>
    </w:tbl>
    <w:p w:rsidR="000155E1" w:rsidRDefault="000155E1" w:rsidP="000155E1">
      <w:pPr>
        <w:rPr>
          <w:rtl/>
        </w:rPr>
      </w:pPr>
    </w:p>
    <w:p w:rsidR="000155E1" w:rsidRDefault="000155E1" w:rsidP="000155E1">
      <w:pPr>
        <w:pStyle w:val="af6"/>
        <w:keepNext/>
        <w:rPr>
          <w:rtl/>
        </w:rPr>
      </w:pPr>
      <w:r w:rsidRPr="000155E1">
        <w:rPr>
          <w:rStyle w:val="TagStyle"/>
          <w:rtl/>
        </w:rPr>
        <w:t xml:space="preserve"> &lt;&lt; יור &gt;&gt; </w:t>
      </w:r>
      <w:r>
        <w:rPr>
          <w:rtl/>
        </w:rPr>
        <w:t>היו"ר דוד ביטן:</w:t>
      </w:r>
      <w:r w:rsidRPr="000155E1">
        <w:rPr>
          <w:rStyle w:val="TagStyle"/>
          <w:rtl/>
        </w:rPr>
        <w:t xml:space="preserve"> &lt;&lt; יור &gt;&gt;</w:t>
      </w:r>
      <w:r>
        <w:rPr>
          <w:rtl/>
        </w:rPr>
        <w:t xml:space="preserve">   </w:t>
      </w:r>
    </w:p>
    <w:p w:rsidR="000155E1" w:rsidRDefault="000155E1" w:rsidP="000155E1">
      <w:pPr>
        <w:pStyle w:val="KeepWithNext"/>
        <w:rPr>
          <w:rtl/>
        </w:rPr>
      </w:pPr>
    </w:p>
    <w:p w:rsidR="000155E1" w:rsidRDefault="000155E1" w:rsidP="000155E1">
      <w:pPr>
        <w:rPr>
          <w:rtl/>
        </w:rPr>
      </w:pPr>
      <w:r>
        <w:rPr>
          <w:rFonts w:hint="cs"/>
          <w:rtl/>
        </w:rPr>
        <w:t>מי בעד?</w:t>
      </w:r>
    </w:p>
    <w:p w:rsidR="000155E1" w:rsidRDefault="000155E1" w:rsidP="000155E1">
      <w:pPr>
        <w:rPr>
          <w:rtl/>
        </w:rPr>
      </w:pPr>
    </w:p>
    <w:p w:rsidR="000155E1" w:rsidRDefault="000155E1" w:rsidP="000155E1">
      <w:pPr>
        <w:pStyle w:val="af1"/>
        <w:keepNext/>
        <w:rPr>
          <w:rtl/>
        </w:rPr>
      </w:pPr>
      <w:r>
        <w:rPr>
          <w:rtl/>
        </w:rPr>
        <w:t>הצבעה</w:t>
      </w:r>
    </w:p>
    <w:p w:rsidR="000155E1" w:rsidRDefault="000155E1" w:rsidP="000155E1">
      <w:pPr>
        <w:pStyle w:val="--"/>
        <w:keepNext/>
        <w:rPr>
          <w:rtl/>
        </w:rPr>
      </w:pPr>
    </w:p>
    <w:p w:rsidR="000155E1" w:rsidRDefault="000155E1" w:rsidP="000155E1">
      <w:pPr>
        <w:pStyle w:val="af2"/>
        <w:rPr>
          <w:rtl/>
        </w:rPr>
      </w:pPr>
      <w:r>
        <w:rPr>
          <w:rFonts w:hint="cs"/>
          <w:rtl/>
        </w:rPr>
        <w:t>אושר.</w:t>
      </w:r>
    </w:p>
    <w:p w:rsidR="000155E1" w:rsidRDefault="000155E1" w:rsidP="000155E1">
      <w:pPr>
        <w:rPr>
          <w:rtl/>
        </w:rPr>
      </w:pPr>
    </w:p>
    <w:p w:rsidR="000155E1" w:rsidRDefault="000155E1" w:rsidP="000155E1">
      <w:pPr>
        <w:pStyle w:val="af6"/>
        <w:keepNext/>
        <w:rPr>
          <w:rtl/>
        </w:rPr>
      </w:pPr>
      <w:r w:rsidRPr="000155E1">
        <w:rPr>
          <w:rStyle w:val="TagStyle"/>
          <w:rtl/>
        </w:rPr>
        <w:t xml:space="preserve"> &lt;&lt; יור &gt;&gt; </w:t>
      </w:r>
      <w:r>
        <w:rPr>
          <w:rtl/>
        </w:rPr>
        <w:t>היו"ר דוד ביטן:</w:t>
      </w:r>
      <w:r w:rsidRPr="000155E1">
        <w:rPr>
          <w:rStyle w:val="TagStyle"/>
          <w:rtl/>
        </w:rPr>
        <w:t xml:space="preserve"> &lt;&lt; יור &gt;&gt;</w:t>
      </w:r>
      <w:r>
        <w:rPr>
          <w:rtl/>
        </w:rPr>
        <w:t xml:space="preserve">   </w:t>
      </w:r>
    </w:p>
    <w:p w:rsidR="000155E1" w:rsidRDefault="000155E1" w:rsidP="000155E1">
      <w:pPr>
        <w:pStyle w:val="KeepWithNext"/>
        <w:rPr>
          <w:rtl/>
        </w:rPr>
      </w:pPr>
    </w:p>
    <w:p w:rsidR="000155E1" w:rsidRDefault="000155E1" w:rsidP="000155E1">
      <w:pPr>
        <w:rPr>
          <w:rtl/>
        </w:rPr>
      </w:pPr>
      <w:r>
        <w:rPr>
          <w:rFonts w:hint="cs"/>
          <w:rtl/>
        </w:rPr>
        <w:t>עבר פה אחד.</w:t>
      </w:r>
    </w:p>
    <w:p w:rsidR="000155E1" w:rsidRDefault="000155E1" w:rsidP="000155E1">
      <w:pPr>
        <w:rPr>
          <w:rtl/>
        </w:rPr>
      </w:pPr>
      <w:bookmarkStart w:id="2104" w:name="_ETM_Q1_2111922"/>
      <w:bookmarkStart w:id="2105" w:name="_ETM_Q1_2115086"/>
      <w:bookmarkEnd w:id="2104"/>
      <w:bookmarkEnd w:id="2105"/>
    </w:p>
    <w:p w:rsidR="000155E1" w:rsidRDefault="000155E1" w:rsidP="000155E1">
      <w:pPr>
        <w:pStyle w:val="a4"/>
        <w:keepNext/>
        <w:rPr>
          <w:rtl/>
        </w:rPr>
      </w:pPr>
      <w:bookmarkStart w:id="2106" w:name="ET_speaker_איתי_עצמון_214"/>
      <w:r w:rsidRPr="000155E1">
        <w:rPr>
          <w:rStyle w:val="TagStyle"/>
          <w:rtl/>
        </w:rPr>
        <w:t xml:space="preserve"> &lt;&lt; דובר &gt;&gt; </w:t>
      </w:r>
      <w:r>
        <w:rPr>
          <w:rtl/>
        </w:rPr>
        <w:t>איתי עצמון:</w:t>
      </w:r>
      <w:r w:rsidRPr="000155E1">
        <w:rPr>
          <w:rStyle w:val="TagStyle"/>
          <w:rtl/>
        </w:rPr>
        <w:t xml:space="preserve"> &lt;&lt; דובר &gt;&gt;</w:t>
      </w:r>
      <w:r>
        <w:rPr>
          <w:rtl/>
        </w:rPr>
        <w:t xml:space="preserve">   </w:t>
      </w:r>
      <w:bookmarkEnd w:id="2106"/>
    </w:p>
    <w:p w:rsidR="000155E1" w:rsidRDefault="000155E1" w:rsidP="000155E1">
      <w:pPr>
        <w:pStyle w:val="KeepWithNext"/>
        <w:rPr>
          <w:rtl/>
        </w:rPr>
      </w:pPr>
    </w:p>
    <w:p w:rsidR="000155E1" w:rsidRPr="000155E1" w:rsidRDefault="000155E1" w:rsidP="000155E1">
      <w:pPr>
        <w:rPr>
          <w:rtl/>
        </w:rPr>
      </w:pPr>
      <w:bookmarkStart w:id="2107" w:name="_ETM_Q1_2115762"/>
      <w:bookmarkStart w:id="2108" w:name="_ETM_Q1_2115812"/>
      <w:bookmarkEnd w:id="2107"/>
      <w:bookmarkEnd w:id="2108"/>
      <w:r>
        <w:rPr>
          <w:rFonts w:hint="cs"/>
          <w:rtl/>
        </w:rPr>
        <w:t>הסעיף אושר.</w:t>
      </w:r>
      <w:bookmarkStart w:id="2109" w:name="_ETM_Q1_2114087"/>
      <w:bookmarkEnd w:id="2109"/>
    </w:p>
    <w:p w:rsidR="000155E1" w:rsidRDefault="000155E1"/>
    <w:tbl>
      <w:tblPr>
        <w:bidiVisual/>
        <w:tblW w:w="9639" w:type="dxa"/>
        <w:tblLayout w:type="fixed"/>
        <w:tblCellMar>
          <w:top w:w="57" w:type="dxa"/>
          <w:left w:w="0" w:type="dxa"/>
          <w:bottom w:w="57" w:type="dxa"/>
          <w:right w:w="0" w:type="dxa"/>
        </w:tblCellMar>
        <w:tblLook w:val="01E0" w:firstRow="1" w:lastRow="1" w:firstColumn="1" w:lastColumn="1" w:noHBand="0" w:noVBand="0"/>
      </w:tblPr>
      <w:tblGrid>
        <w:gridCol w:w="1870"/>
        <w:gridCol w:w="624"/>
        <w:gridCol w:w="7145"/>
      </w:tblGrid>
      <w:tr w:rsidR="00203D08" w:rsidRPr="00203D08" w:rsidDel="00AF6963" w:rsidTr="00C63A76">
        <w:trPr>
          <w:cantSplit/>
          <w:trHeight w:val="60"/>
        </w:trPr>
        <w:tc>
          <w:tcPr>
            <w:tcW w:w="1870" w:type="dxa"/>
          </w:tcPr>
          <w:p w:rsidR="00203D08" w:rsidRPr="00203D08" w:rsidDel="00AF6963" w:rsidRDefault="00B40679" w:rsidP="00203D08">
            <w:pPr>
              <w:keepLines/>
              <w:widowControl w:val="0"/>
              <w:tabs>
                <w:tab w:val="left" w:pos="624"/>
                <w:tab w:val="left" w:pos="1247"/>
              </w:tabs>
              <w:snapToGrid w:val="0"/>
              <w:spacing w:line="240" w:lineRule="auto"/>
              <w:ind w:firstLine="0"/>
              <w:contextualSpacing/>
              <w:jc w:val="left"/>
              <w:outlineLvl w:val="2"/>
              <w:rPr>
                <w:rFonts w:ascii="Arial" w:eastAsia="Arial Unicode MS" w:hAnsi="Arial"/>
                <w:snapToGrid w:val="0"/>
                <w:rtl/>
              </w:rPr>
            </w:pPr>
            <w:r>
              <w:rPr>
                <w:rFonts w:ascii="Arial" w:eastAsia="Arial Unicode MS" w:hAnsi="Arial" w:hint="cs"/>
                <w:snapToGrid w:val="0"/>
                <w:rtl/>
              </w:rPr>
              <w:t>"</w:t>
            </w:r>
            <w:r w:rsidR="00203D08" w:rsidRPr="00203D08">
              <w:rPr>
                <w:rFonts w:ascii="Arial" w:eastAsia="Arial Unicode MS" w:hAnsi="Arial" w:hint="cs"/>
                <w:snapToGrid w:val="0"/>
                <w:rtl/>
              </w:rPr>
              <w:t>תיקון חוק האזרחים הוותיקים</w:t>
            </w:r>
          </w:p>
        </w:tc>
        <w:tc>
          <w:tcPr>
            <w:tcW w:w="624" w:type="dxa"/>
          </w:tcPr>
          <w:p w:rsidR="00203D08" w:rsidRPr="00203D08" w:rsidDel="00AF6963" w:rsidRDefault="00203D08" w:rsidP="00203D08">
            <w:pPr>
              <w:keepLines/>
              <w:widowControl w:val="0"/>
              <w:tabs>
                <w:tab w:val="left" w:pos="624"/>
                <w:tab w:val="left" w:pos="1247"/>
              </w:tabs>
              <w:snapToGrid w:val="0"/>
              <w:spacing w:line="240" w:lineRule="auto"/>
              <w:ind w:firstLine="0"/>
              <w:contextualSpacing/>
              <w:jc w:val="left"/>
              <w:rPr>
                <w:rFonts w:ascii="Arial" w:eastAsia="Arial Unicode MS" w:hAnsi="Arial"/>
                <w:snapToGrid w:val="0"/>
              </w:rPr>
            </w:pPr>
            <w:r w:rsidRPr="00203D08">
              <w:rPr>
                <w:rFonts w:ascii="Arial" w:eastAsia="Arial Unicode MS" w:hAnsi="Arial" w:hint="cs"/>
                <w:snapToGrid w:val="0"/>
                <w:rtl/>
              </w:rPr>
              <w:t>13.</w:t>
            </w:r>
          </w:p>
        </w:tc>
        <w:tc>
          <w:tcPr>
            <w:tcW w:w="7145" w:type="dxa"/>
          </w:tcPr>
          <w:p w:rsidR="00203D08" w:rsidRPr="00203D08" w:rsidDel="00AF6963" w:rsidRDefault="00203D08" w:rsidP="00203D08">
            <w:pPr>
              <w:keepLines/>
              <w:widowControl w:val="0"/>
              <w:tabs>
                <w:tab w:val="left" w:pos="624"/>
                <w:tab w:val="left" w:pos="1247"/>
              </w:tabs>
              <w:snapToGrid w:val="0"/>
              <w:spacing w:line="240" w:lineRule="auto"/>
              <w:ind w:firstLine="0"/>
              <w:contextualSpacing/>
              <w:rPr>
                <w:rFonts w:ascii="Arial" w:eastAsia="Arial Unicode MS" w:hAnsi="Arial"/>
                <w:snapToGrid w:val="0"/>
                <w:rtl/>
              </w:rPr>
            </w:pPr>
            <w:r w:rsidRPr="00203D08">
              <w:rPr>
                <w:rFonts w:ascii="Arial" w:eastAsia="Arial Unicode MS" w:hAnsi="Arial" w:hint="eastAsia"/>
                <w:snapToGrid w:val="0"/>
                <w:rtl/>
              </w:rPr>
              <w:t>בחוק</w:t>
            </w:r>
            <w:r w:rsidRPr="00203D08">
              <w:rPr>
                <w:rFonts w:ascii="Arial" w:eastAsia="Arial Unicode MS" w:hAnsi="Arial"/>
                <w:snapToGrid w:val="0"/>
                <w:rtl/>
              </w:rPr>
              <w:t xml:space="preserve"> </w:t>
            </w:r>
            <w:r w:rsidRPr="00203D08">
              <w:rPr>
                <w:rFonts w:ascii="Arial" w:eastAsia="Arial Unicode MS" w:hAnsi="Arial" w:hint="eastAsia"/>
                <w:snapToGrid w:val="0"/>
                <w:rtl/>
              </w:rPr>
              <w:t>האזרחים</w:t>
            </w:r>
            <w:r w:rsidRPr="00203D08">
              <w:rPr>
                <w:rFonts w:ascii="Arial" w:eastAsia="Arial Unicode MS" w:hAnsi="Arial"/>
                <w:snapToGrid w:val="0"/>
                <w:rtl/>
              </w:rPr>
              <w:t xml:space="preserve"> </w:t>
            </w:r>
            <w:r w:rsidRPr="00203D08">
              <w:rPr>
                <w:rFonts w:ascii="Arial" w:eastAsia="Arial Unicode MS" w:hAnsi="Arial" w:hint="eastAsia"/>
                <w:snapToGrid w:val="0"/>
                <w:rtl/>
              </w:rPr>
              <w:t>הוותיקים</w:t>
            </w:r>
            <w:r w:rsidRPr="00203D08">
              <w:rPr>
                <w:rFonts w:ascii="Arial" w:eastAsia="Arial Unicode MS" w:hAnsi="Arial"/>
                <w:snapToGrid w:val="0"/>
                <w:rtl/>
              </w:rPr>
              <w:t xml:space="preserve">, </w:t>
            </w:r>
            <w:proofErr w:type="spellStart"/>
            <w:r w:rsidRPr="00203D08">
              <w:rPr>
                <w:rFonts w:ascii="Arial" w:eastAsia="Arial Unicode MS" w:hAnsi="Arial" w:hint="eastAsia"/>
                <w:snapToGrid w:val="0"/>
                <w:rtl/>
              </w:rPr>
              <w:t>התש</w:t>
            </w:r>
            <w:r w:rsidRPr="00203D08">
              <w:rPr>
                <w:rFonts w:ascii="Arial" w:eastAsia="Arial Unicode MS" w:hAnsi="Arial"/>
                <w:snapToGrid w:val="0"/>
                <w:rtl/>
              </w:rPr>
              <w:t>"ן</w:t>
            </w:r>
            <w:proofErr w:type="spellEnd"/>
            <w:r w:rsidRPr="00203D08">
              <w:rPr>
                <w:rFonts w:ascii="Arial" w:eastAsia="Arial Unicode MS" w:hAnsi="Arial" w:hint="eastAsia"/>
                <w:snapToGrid w:val="0"/>
                <w:rtl/>
              </w:rPr>
              <w:t>–</w:t>
            </w:r>
            <w:r w:rsidRPr="00203D08">
              <w:rPr>
                <w:rFonts w:ascii="Arial" w:eastAsia="Arial Unicode MS" w:hAnsi="Arial"/>
                <w:snapToGrid w:val="0"/>
                <w:rtl/>
              </w:rPr>
              <w:t xml:space="preserve">1989, </w:t>
            </w:r>
            <w:r w:rsidRPr="00203D08">
              <w:rPr>
                <w:rFonts w:ascii="Arial" w:eastAsia="Arial Unicode MS" w:hAnsi="Arial" w:hint="eastAsia"/>
                <w:snapToGrid w:val="0"/>
                <w:rtl/>
              </w:rPr>
              <w:t>בתוספת</w:t>
            </w:r>
            <w:r w:rsidRPr="00203D08">
              <w:rPr>
                <w:rFonts w:ascii="Arial" w:eastAsia="Arial Unicode MS" w:hAnsi="Arial"/>
                <w:snapToGrid w:val="0"/>
                <w:rtl/>
              </w:rPr>
              <w:t xml:space="preserve"> </w:t>
            </w:r>
            <w:r w:rsidRPr="00203D08">
              <w:rPr>
                <w:rFonts w:ascii="Arial" w:eastAsia="Arial Unicode MS" w:hAnsi="Arial" w:hint="eastAsia"/>
                <w:snapToGrid w:val="0"/>
                <w:rtl/>
              </w:rPr>
              <w:t>הרביעית</w:t>
            </w:r>
            <w:r w:rsidRPr="00203D08">
              <w:rPr>
                <w:rFonts w:ascii="Arial" w:eastAsia="Arial Unicode MS" w:hAnsi="Arial"/>
                <w:snapToGrid w:val="0"/>
                <w:rtl/>
              </w:rPr>
              <w:t xml:space="preserve">, בפרט (6), </w:t>
            </w:r>
            <w:r w:rsidRPr="00203D08">
              <w:rPr>
                <w:rFonts w:ascii="Arial" w:eastAsia="Arial Unicode MS" w:hAnsi="Arial" w:hint="eastAsia"/>
                <w:snapToGrid w:val="0"/>
                <w:rtl/>
              </w:rPr>
              <w:t>במקום</w:t>
            </w:r>
            <w:r w:rsidRPr="00203D08">
              <w:rPr>
                <w:rFonts w:ascii="Arial" w:eastAsia="Arial Unicode MS" w:hAnsi="Arial"/>
                <w:snapToGrid w:val="0"/>
                <w:rtl/>
              </w:rPr>
              <w:t xml:space="preserve"> "בענף </w:t>
            </w:r>
            <w:bookmarkStart w:id="2110" w:name="_ETM_Q1_2111654"/>
            <w:bookmarkStart w:id="2111" w:name="_ETM_Q1_2107257"/>
            <w:bookmarkEnd w:id="2110"/>
            <w:bookmarkEnd w:id="2111"/>
            <w:r w:rsidRPr="00203D08">
              <w:rPr>
                <w:rFonts w:ascii="Arial" w:eastAsia="Arial Unicode MS" w:hAnsi="Arial" w:hint="eastAsia"/>
                <w:snapToGrid w:val="0"/>
                <w:rtl/>
              </w:rPr>
              <w:t>המזון</w:t>
            </w:r>
            <w:r w:rsidRPr="00203D08">
              <w:rPr>
                <w:rFonts w:ascii="Arial" w:eastAsia="Arial Unicode MS" w:hAnsi="Arial"/>
                <w:snapToGrid w:val="0"/>
                <w:rtl/>
              </w:rPr>
              <w:t xml:space="preserve">" </w:t>
            </w:r>
            <w:r w:rsidRPr="00203D08">
              <w:rPr>
                <w:rFonts w:ascii="Arial" w:eastAsia="Arial Unicode MS" w:hAnsi="Arial" w:hint="eastAsia"/>
                <w:snapToGrid w:val="0"/>
                <w:rtl/>
              </w:rPr>
              <w:t>יבוא</w:t>
            </w:r>
            <w:r w:rsidRPr="00203D08">
              <w:rPr>
                <w:rFonts w:ascii="Arial" w:eastAsia="Arial Unicode MS" w:hAnsi="Arial"/>
                <w:snapToGrid w:val="0"/>
                <w:rtl/>
              </w:rPr>
              <w:t xml:space="preserve"> "בענפי </w:t>
            </w:r>
            <w:r w:rsidRPr="00203D08">
              <w:rPr>
                <w:rFonts w:ascii="Arial" w:eastAsia="Arial Unicode MS" w:hAnsi="Arial" w:hint="eastAsia"/>
                <w:snapToGrid w:val="0"/>
                <w:rtl/>
              </w:rPr>
              <w:t>המזון</w:t>
            </w:r>
            <w:r w:rsidRPr="00203D08">
              <w:rPr>
                <w:rFonts w:ascii="Arial" w:eastAsia="Arial Unicode MS" w:hAnsi="Arial"/>
                <w:snapToGrid w:val="0"/>
                <w:rtl/>
              </w:rPr>
              <w:t xml:space="preserve"> </w:t>
            </w:r>
            <w:proofErr w:type="spellStart"/>
            <w:r w:rsidRPr="00203D08">
              <w:rPr>
                <w:rFonts w:ascii="Arial" w:eastAsia="Arial Unicode MS" w:hAnsi="Arial" w:hint="eastAsia"/>
                <w:snapToGrid w:val="0"/>
                <w:rtl/>
              </w:rPr>
              <w:t>והפארם</w:t>
            </w:r>
            <w:proofErr w:type="spellEnd"/>
            <w:r w:rsidRPr="00203D08">
              <w:rPr>
                <w:rFonts w:ascii="Arial" w:eastAsia="Arial Unicode MS" w:hAnsi="Arial"/>
                <w:snapToGrid w:val="0"/>
                <w:rtl/>
              </w:rPr>
              <w:t>".</w:t>
            </w:r>
            <w:r w:rsidR="00B40679">
              <w:rPr>
                <w:rFonts w:ascii="Arial" w:eastAsia="Arial Unicode MS" w:hAnsi="Arial" w:hint="cs"/>
                <w:snapToGrid w:val="0"/>
                <w:rtl/>
              </w:rPr>
              <w:t>"</w:t>
            </w:r>
          </w:p>
        </w:tc>
      </w:tr>
    </w:tbl>
    <w:p w:rsidR="00B40679" w:rsidRDefault="00B40679">
      <w:pPr>
        <w:rPr>
          <w:rtl/>
        </w:rPr>
      </w:pPr>
      <w:bookmarkStart w:id="2112" w:name="_ETM_Q1_2124596"/>
      <w:bookmarkStart w:id="2113" w:name="_ETM_Q1_2126485"/>
      <w:bookmarkEnd w:id="2112"/>
      <w:bookmarkEnd w:id="2113"/>
    </w:p>
    <w:p w:rsidR="00B40679" w:rsidRDefault="00B40679" w:rsidP="00B40679">
      <w:pPr>
        <w:pStyle w:val="a4"/>
        <w:keepNext/>
        <w:rPr>
          <w:rtl/>
        </w:rPr>
      </w:pPr>
      <w:bookmarkStart w:id="2114" w:name="ET_speaker_ניב_זקלר_215"/>
      <w:r w:rsidRPr="00B40679">
        <w:rPr>
          <w:rStyle w:val="TagStyle"/>
          <w:rtl/>
        </w:rPr>
        <w:t xml:space="preserve"> &lt;&lt; דובר &gt;&gt; </w:t>
      </w:r>
      <w:r>
        <w:rPr>
          <w:rtl/>
        </w:rPr>
        <w:t xml:space="preserve">ניב </w:t>
      </w:r>
      <w:proofErr w:type="spellStart"/>
      <w:r>
        <w:rPr>
          <w:rtl/>
        </w:rPr>
        <w:t>זקלר</w:t>
      </w:r>
      <w:proofErr w:type="spellEnd"/>
      <w:r>
        <w:rPr>
          <w:rtl/>
        </w:rPr>
        <w:t>:</w:t>
      </w:r>
      <w:r w:rsidRPr="00B40679">
        <w:rPr>
          <w:rStyle w:val="TagStyle"/>
          <w:rtl/>
        </w:rPr>
        <w:t xml:space="preserve"> &lt;&lt; דובר &gt;&gt;</w:t>
      </w:r>
      <w:r>
        <w:rPr>
          <w:rtl/>
        </w:rPr>
        <w:t xml:space="preserve">   </w:t>
      </w:r>
      <w:bookmarkEnd w:id="2114"/>
    </w:p>
    <w:p w:rsidR="00B40679" w:rsidRDefault="00B40679" w:rsidP="00B40679">
      <w:pPr>
        <w:pStyle w:val="KeepWithNext"/>
        <w:rPr>
          <w:rtl/>
        </w:rPr>
      </w:pPr>
    </w:p>
    <w:p w:rsidR="00B40679" w:rsidRDefault="00B40679" w:rsidP="00B40679">
      <w:pPr>
        <w:rPr>
          <w:rtl/>
        </w:rPr>
      </w:pPr>
      <w:bookmarkStart w:id="2115" w:name="_ETM_Q1_2127066"/>
      <w:bookmarkStart w:id="2116" w:name="_ETM_Q1_2127120"/>
      <w:bookmarkEnd w:id="2115"/>
      <w:bookmarkEnd w:id="2116"/>
      <w:r>
        <w:rPr>
          <w:rFonts w:hint="cs"/>
          <w:rtl/>
        </w:rPr>
        <w:t>כאן לנו יש הסתייגות.</w:t>
      </w:r>
    </w:p>
    <w:p w:rsidR="00B40679" w:rsidRDefault="00B40679" w:rsidP="00B40679">
      <w:pPr>
        <w:rPr>
          <w:rtl/>
        </w:rPr>
      </w:pPr>
    </w:p>
    <w:p w:rsidR="00B40679" w:rsidRDefault="00B40679" w:rsidP="00B40679">
      <w:pPr>
        <w:pStyle w:val="af6"/>
        <w:keepNext/>
        <w:rPr>
          <w:rtl/>
        </w:rPr>
      </w:pPr>
      <w:bookmarkStart w:id="2117" w:name="ET_yor_דוד_ביטן___יורַ_216"/>
      <w:r w:rsidRPr="00B40679">
        <w:rPr>
          <w:rStyle w:val="TagStyle"/>
          <w:rtl/>
        </w:rPr>
        <w:t xml:space="preserve"> &lt;&lt; יור &gt;&gt; </w:t>
      </w:r>
      <w:r>
        <w:rPr>
          <w:rtl/>
        </w:rPr>
        <w:t>היו"ר דוד ביטן:</w:t>
      </w:r>
      <w:r w:rsidRPr="00B40679">
        <w:rPr>
          <w:rStyle w:val="TagStyle"/>
          <w:rtl/>
        </w:rPr>
        <w:t xml:space="preserve"> &lt;&lt; יור &gt;&gt;</w:t>
      </w:r>
      <w:r>
        <w:rPr>
          <w:rtl/>
        </w:rPr>
        <w:t xml:space="preserve">   </w:t>
      </w:r>
      <w:bookmarkEnd w:id="2117"/>
    </w:p>
    <w:p w:rsidR="00B40679" w:rsidRDefault="00B40679" w:rsidP="00B40679">
      <w:pPr>
        <w:pStyle w:val="KeepWithNext"/>
        <w:rPr>
          <w:rtl/>
        </w:rPr>
      </w:pPr>
    </w:p>
    <w:p w:rsidR="00B40679" w:rsidRDefault="00B40679" w:rsidP="00B40679">
      <w:pPr>
        <w:rPr>
          <w:rtl/>
        </w:rPr>
      </w:pPr>
      <w:bookmarkStart w:id="2118" w:name="_ETM_Q1_2123715"/>
      <w:bookmarkEnd w:id="2118"/>
      <w:r>
        <w:rPr>
          <w:rFonts w:hint="cs"/>
          <w:rtl/>
        </w:rPr>
        <w:t>כן, בבקשה, מה ההסתייגות?</w:t>
      </w:r>
    </w:p>
    <w:p w:rsidR="00B40679" w:rsidRDefault="00B40679" w:rsidP="00B40679">
      <w:pPr>
        <w:rPr>
          <w:rtl/>
        </w:rPr>
      </w:pPr>
      <w:bookmarkStart w:id="2119" w:name="_ETM_Q1_2128671"/>
      <w:bookmarkStart w:id="2120" w:name="_ETM_Q1_2128754"/>
      <w:bookmarkStart w:id="2121" w:name="_ETM_Q1_2125377"/>
      <w:bookmarkStart w:id="2122" w:name="_ETM_Q1_2127235"/>
      <w:bookmarkEnd w:id="2119"/>
      <w:bookmarkEnd w:id="2120"/>
      <w:bookmarkEnd w:id="2121"/>
      <w:bookmarkEnd w:id="2122"/>
    </w:p>
    <w:p w:rsidR="00B40679" w:rsidRDefault="00B40679" w:rsidP="00B40679">
      <w:pPr>
        <w:pStyle w:val="a4"/>
        <w:keepNext/>
        <w:rPr>
          <w:rtl/>
        </w:rPr>
      </w:pPr>
      <w:bookmarkStart w:id="2123" w:name="ET_speaker_ניב_זקלר_217"/>
      <w:r w:rsidRPr="00B40679">
        <w:rPr>
          <w:rStyle w:val="TagStyle"/>
          <w:rtl/>
        </w:rPr>
        <w:t xml:space="preserve"> &lt;&lt; דובר &gt;&gt; </w:t>
      </w:r>
      <w:r>
        <w:rPr>
          <w:rtl/>
        </w:rPr>
        <w:t xml:space="preserve">ניב </w:t>
      </w:r>
      <w:proofErr w:type="spellStart"/>
      <w:r>
        <w:rPr>
          <w:rtl/>
        </w:rPr>
        <w:t>זקלר</w:t>
      </w:r>
      <w:proofErr w:type="spellEnd"/>
      <w:r>
        <w:rPr>
          <w:rtl/>
        </w:rPr>
        <w:t>:</w:t>
      </w:r>
      <w:r w:rsidRPr="00B40679">
        <w:rPr>
          <w:rStyle w:val="TagStyle"/>
          <w:rtl/>
        </w:rPr>
        <w:t xml:space="preserve"> &lt;&lt; דובר &gt;&gt;</w:t>
      </w:r>
      <w:r>
        <w:rPr>
          <w:rtl/>
        </w:rPr>
        <w:t xml:space="preserve">   </w:t>
      </w:r>
      <w:bookmarkEnd w:id="2123"/>
    </w:p>
    <w:p w:rsidR="00B40679" w:rsidRDefault="00B40679" w:rsidP="00B40679">
      <w:pPr>
        <w:pStyle w:val="KeepWithNext"/>
        <w:rPr>
          <w:rtl/>
        </w:rPr>
      </w:pPr>
    </w:p>
    <w:p w:rsidR="00B40679" w:rsidRDefault="00B40679" w:rsidP="00B40679">
      <w:pPr>
        <w:rPr>
          <w:rtl/>
        </w:rPr>
      </w:pPr>
      <w:bookmarkStart w:id="2124" w:name="_ETM_Q1_2127792"/>
      <w:bookmarkStart w:id="2125" w:name="_ETM_Q1_2127844"/>
      <w:bookmarkEnd w:id="2124"/>
      <w:bookmarkEnd w:id="2125"/>
      <w:r>
        <w:rPr>
          <w:rFonts w:hint="cs"/>
          <w:rtl/>
        </w:rPr>
        <w:t xml:space="preserve">יש הנחיה </w:t>
      </w:r>
      <w:bookmarkStart w:id="2126" w:name="_ETM_Q1_2133019"/>
      <w:bookmarkEnd w:id="2126"/>
      <w:r>
        <w:rPr>
          <w:rFonts w:hint="cs"/>
          <w:rtl/>
        </w:rPr>
        <w:t xml:space="preserve">של מנכ"ל משרד הבריאות </w:t>
      </w:r>
      <w:bookmarkStart w:id="2127" w:name="_ETM_Q1_2132307"/>
      <w:bookmarkEnd w:id="2127"/>
      <w:r>
        <w:rPr>
          <w:rFonts w:hint="cs"/>
          <w:rtl/>
        </w:rPr>
        <w:t xml:space="preserve">לגבי אופן קביעת תורים לאזרחים ותיקים. </w:t>
      </w:r>
      <w:bookmarkStart w:id="2128" w:name="_ETM_Q1_2139002"/>
      <w:bookmarkEnd w:id="2128"/>
      <w:r>
        <w:rPr>
          <w:rFonts w:hint="cs"/>
          <w:rtl/>
        </w:rPr>
        <w:t>אנחנ</w:t>
      </w:r>
      <w:bookmarkStart w:id="2129" w:name="_ETM_Q1_2135397"/>
      <w:bookmarkEnd w:id="2129"/>
      <w:r>
        <w:rPr>
          <w:rFonts w:hint="cs"/>
          <w:rtl/>
        </w:rPr>
        <w:t>ו מבקשים שזה יהיה בהתאם להנחיה של מנכ"</w:t>
      </w:r>
      <w:bookmarkStart w:id="2130" w:name="_ETM_Q1_2138345"/>
      <w:bookmarkEnd w:id="2130"/>
      <w:r>
        <w:rPr>
          <w:rFonts w:hint="cs"/>
          <w:rtl/>
        </w:rPr>
        <w:t xml:space="preserve">ל </w:t>
      </w:r>
      <w:bookmarkStart w:id="2131" w:name="_ETM_Q1_2139098"/>
      <w:bookmarkEnd w:id="2131"/>
      <w:r>
        <w:rPr>
          <w:rFonts w:hint="cs"/>
          <w:rtl/>
        </w:rPr>
        <w:t>משרד הבריאות, ולא ייקבע על</w:t>
      </w:r>
      <w:bookmarkStart w:id="2132" w:name="_ETM_Q1_2139623"/>
      <w:bookmarkEnd w:id="2132"/>
      <w:r>
        <w:rPr>
          <w:rFonts w:hint="cs"/>
          <w:rtl/>
        </w:rPr>
        <w:t>-פי - - -</w:t>
      </w:r>
    </w:p>
    <w:p w:rsidR="00B40679" w:rsidRDefault="00B40679" w:rsidP="00B40679">
      <w:pPr>
        <w:rPr>
          <w:rtl/>
        </w:rPr>
      </w:pPr>
      <w:bookmarkStart w:id="2133" w:name="_ETM_Q1_2142810"/>
      <w:bookmarkStart w:id="2134" w:name="_ETM_Q1_2142872"/>
      <w:bookmarkEnd w:id="2133"/>
      <w:bookmarkEnd w:id="2134"/>
    </w:p>
    <w:p w:rsidR="00B40679" w:rsidRDefault="00B40679" w:rsidP="00B40679">
      <w:pPr>
        <w:pStyle w:val="af6"/>
        <w:keepNext/>
        <w:rPr>
          <w:rtl/>
        </w:rPr>
      </w:pPr>
      <w:bookmarkStart w:id="2135" w:name="ET_yor_דוד_ביטן___יורַ_218"/>
      <w:r w:rsidRPr="00B40679">
        <w:rPr>
          <w:rStyle w:val="TagStyle"/>
          <w:rtl/>
        </w:rPr>
        <w:t xml:space="preserve"> &lt;&lt; יור &gt;&gt; </w:t>
      </w:r>
      <w:r>
        <w:rPr>
          <w:rtl/>
        </w:rPr>
        <w:t>היו"ר דוד ביטן:</w:t>
      </w:r>
      <w:r w:rsidRPr="00B40679">
        <w:rPr>
          <w:rStyle w:val="TagStyle"/>
          <w:rtl/>
        </w:rPr>
        <w:t xml:space="preserve"> &lt;&lt; יור &gt;&gt;</w:t>
      </w:r>
      <w:r>
        <w:rPr>
          <w:rtl/>
        </w:rPr>
        <w:t xml:space="preserve">   </w:t>
      </w:r>
      <w:bookmarkEnd w:id="2135"/>
    </w:p>
    <w:p w:rsidR="00B40679" w:rsidRDefault="00B40679" w:rsidP="00B40679">
      <w:pPr>
        <w:pStyle w:val="KeepWithNext"/>
        <w:rPr>
          <w:rtl/>
        </w:rPr>
      </w:pPr>
    </w:p>
    <w:p w:rsidR="00B40679" w:rsidRDefault="00B40679" w:rsidP="00B40679">
      <w:pPr>
        <w:rPr>
          <w:rtl/>
        </w:rPr>
      </w:pPr>
      <w:bookmarkStart w:id="2136" w:name="_ETM_Q1_2144596"/>
      <w:bookmarkEnd w:id="2136"/>
      <w:r>
        <w:rPr>
          <w:rFonts w:hint="cs"/>
          <w:rtl/>
        </w:rPr>
        <w:t xml:space="preserve">אבל </w:t>
      </w:r>
      <w:bookmarkStart w:id="2137" w:name="_ETM_Q1_2141238"/>
      <w:bookmarkEnd w:id="2137"/>
      <w:r>
        <w:rPr>
          <w:rFonts w:hint="cs"/>
          <w:rtl/>
        </w:rPr>
        <w:t xml:space="preserve">זה </w:t>
      </w:r>
      <w:bookmarkStart w:id="2138" w:name="_ETM_Q1_2141668"/>
      <w:bookmarkEnd w:id="2138"/>
      <w:r>
        <w:rPr>
          <w:rFonts w:hint="cs"/>
          <w:rtl/>
        </w:rPr>
        <w:t>חוק.</w:t>
      </w:r>
    </w:p>
    <w:p w:rsidR="00B40679" w:rsidRDefault="00B40679" w:rsidP="00B40679">
      <w:pPr>
        <w:rPr>
          <w:rtl/>
        </w:rPr>
      </w:pPr>
      <w:bookmarkStart w:id="2139" w:name="_ETM_Q1_2142780"/>
      <w:bookmarkStart w:id="2140" w:name="_ETM_Q1_2142845"/>
      <w:bookmarkStart w:id="2141" w:name="_ETM_Q1_2144348"/>
      <w:bookmarkEnd w:id="2139"/>
      <w:bookmarkEnd w:id="2140"/>
      <w:bookmarkEnd w:id="2141"/>
    </w:p>
    <w:p w:rsidR="00B40679" w:rsidRDefault="00B40679" w:rsidP="00B40679">
      <w:pPr>
        <w:pStyle w:val="a4"/>
        <w:keepNext/>
        <w:rPr>
          <w:rtl/>
        </w:rPr>
      </w:pPr>
      <w:bookmarkStart w:id="2142" w:name="ET_speaker_איתי_עצמון_219"/>
      <w:r w:rsidRPr="00B40679">
        <w:rPr>
          <w:rStyle w:val="TagStyle"/>
          <w:rtl/>
        </w:rPr>
        <w:t xml:space="preserve"> &lt;&lt; דובר &gt;&gt; </w:t>
      </w:r>
      <w:r>
        <w:rPr>
          <w:rtl/>
        </w:rPr>
        <w:t>איתי עצמון:</w:t>
      </w:r>
      <w:r w:rsidRPr="00B40679">
        <w:rPr>
          <w:rStyle w:val="TagStyle"/>
          <w:rtl/>
        </w:rPr>
        <w:t xml:space="preserve"> &lt;&lt; דובר &gt;&gt;</w:t>
      </w:r>
      <w:r>
        <w:rPr>
          <w:rtl/>
        </w:rPr>
        <w:t xml:space="preserve">   </w:t>
      </w:r>
      <w:bookmarkEnd w:id="2142"/>
    </w:p>
    <w:p w:rsidR="00B40679" w:rsidRDefault="00B40679" w:rsidP="00B40679">
      <w:pPr>
        <w:pStyle w:val="KeepWithNext"/>
        <w:rPr>
          <w:rtl/>
        </w:rPr>
      </w:pPr>
    </w:p>
    <w:p w:rsidR="00B40679" w:rsidRDefault="00B40679" w:rsidP="00B40679">
      <w:pPr>
        <w:rPr>
          <w:rtl/>
        </w:rPr>
      </w:pPr>
      <w:bookmarkStart w:id="2143" w:name="_ETM_Q1_2144868"/>
      <w:bookmarkStart w:id="2144" w:name="_ETM_Q1_2144914"/>
      <w:bookmarkEnd w:id="2143"/>
      <w:bookmarkEnd w:id="2144"/>
      <w:r>
        <w:rPr>
          <w:rFonts w:hint="cs"/>
          <w:rtl/>
        </w:rPr>
        <w:t xml:space="preserve">זה </w:t>
      </w:r>
      <w:bookmarkStart w:id="2145" w:name="_ETM_Q1_2140909"/>
      <w:bookmarkEnd w:id="2145"/>
      <w:r>
        <w:rPr>
          <w:rFonts w:hint="cs"/>
          <w:rtl/>
        </w:rPr>
        <w:t xml:space="preserve">חל גם היום. לא שינינו </w:t>
      </w:r>
      <w:bookmarkStart w:id="2146" w:name="_ETM_Q1_2141470"/>
      <w:bookmarkEnd w:id="2146"/>
      <w:r>
        <w:rPr>
          <w:rFonts w:hint="cs"/>
          <w:rtl/>
        </w:rPr>
        <w:t>שום דבר</w:t>
      </w:r>
      <w:bookmarkStart w:id="2147" w:name="_ETM_Q1_2141361"/>
      <w:bookmarkStart w:id="2148" w:name="_ETM_Q1_2142597"/>
      <w:bookmarkEnd w:id="2147"/>
      <w:bookmarkEnd w:id="2148"/>
      <w:r>
        <w:rPr>
          <w:rFonts w:hint="cs"/>
          <w:rtl/>
        </w:rPr>
        <w:t>.</w:t>
      </w:r>
      <w:bookmarkStart w:id="2149" w:name="_ETM_Q1_2148999"/>
      <w:bookmarkEnd w:id="2149"/>
    </w:p>
    <w:p w:rsidR="00B40679" w:rsidRDefault="00B40679" w:rsidP="00B40679">
      <w:pPr>
        <w:rPr>
          <w:rtl/>
        </w:rPr>
      </w:pPr>
      <w:bookmarkStart w:id="2150" w:name="_ETM_Q1_2149066"/>
      <w:bookmarkEnd w:id="2150"/>
    </w:p>
    <w:p w:rsidR="00B40679" w:rsidRDefault="00B40679" w:rsidP="00B40679">
      <w:pPr>
        <w:pStyle w:val="a4"/>
        <w:keepNext/>
        <w:rPr>
          <w:rtl/>
        </w:rPr>
      </w:pPr>
      <w:bookmarkStart w:id="2151" w:name="ET_speaker_ניצן_לביא_221"/>
      <w:r w:rsidRPr="00B40679">
        <w:rPr>
          <w:rStyle w:val="TagStyle"/>
          <w:rtl/>
        </w:rPr>
        <w:t xml:space="preserve"> &lt;&lt; דובר &gt;&gt; </w:t>
      </w:r>
      <w:r>
        <w:rPr>
          <w:rtl/>
        </w:rPr>
        <w:t>ניצן לביא:</w:t>
      </w:r>
      <w:r w:rsidRPr="00B40679">
        <w:rPr>
          <w:rStyle w:val="TagStyle"/>
          <w:rtl/>
        </w:rPr>
        <w:t xml:space="preserve"> &lt;&lt; דובר &gt;&gt;</w:t>
      </w:r>
      <w:r>
        <w:rPr>
          <w:rtl/>
        </w:rPr>
        <w:t xml:space="preserve">   </w:t>
      </w:r>
      <w:bookmarkEnd w:id="2151"/>
    </w:p>
    <w:p w:rsidR="00B40679" w:rsidRDefault="00B40679" w:rsidP="00B40679">
      <w:pPr>
        <w:pStyle w:val="KeepWithNext"/>
        <w:rPr>
          <w:rtl/>
        </w:rPr>
      </w:pPr>
    </w:p>
    <w:p w:rsidR="00B40679" w:rsidRDefault="00B40679" w:rsidP="00B40679">
      <w:pPr>
        <w:rPr>
          <w:rtl/>
        </w:rPr>
      </w:pPr>
      <w:bookmarkStart w:id="2152" w:name="_ETM_Q1_2147784"/>
      <w:bookmarkStart w:id="2153" w:name="_ETM_Q1_2145287"/>
      <w:bookmarkEnd w:id="2152"/>
      <w:bookmarkEnd w:id="2153"/>
      <w:r>
        <w:rPr>
          <w:rFonts w:hint="cs"/>
          <w:rtl/>
        </w:rPr>
        <w:t xml:space="preserve">כבוד היו"ר, </w:t>
      </w:r>
      <w:bookmarkStart w:id="2154" w:name="_ETM_Q1_2150009"/>
      <w:bookmarkEnd w:id="2154"/>
      <w:r>
        <w:rPr>
          <w:rFonts w:hint="cs"/>
          <w:rtl/>
        </w:rPr>
        <w:t>אני חושב שאתם לא מודעים.</w:t>
      </w:r>
      <w:bookmarkStart w:id="2155" w:name="_ETM_Q1_2149677"/>
      <w:bookmarkStart w:id="2156" w:name="_ETM_Q1_2149855"/>
      <w:bookmarkEnd w:id="2155"/>
      <w:bookmarkEnd w:id="2156"/>
    </w:p>
    <w:p w:rsidR="00B40679" w:rsidRPr="00B40679" w:rsidRDefault="00B40679" w:rsidP="00B40679">
      <w:pPr>
        <w:rPr>
          <w:rtl/>
        </w:rPr>
      </w:pPr>
      <w:bookmarkStart w:id="2157" w:name="_ETM_Q1_2149926"/>
      <w:bookmarkEnd w:id="2157"/>
    </w:p>
    <w:p w:rsidR="00B40679" w:rsidRDefault="00B40679" w:rsidP="00B40679">
      <w:pPr>
        <w:pStyle w:val="af6"/>
        <w:keepNext/>
        <w:rPr>
          <w:rtl/>
        </w:rPr>
      </w:pPr>
      <w:bookmarkStart w:id="2158" w:name="ET_yor_דוד_ביטן___יורַ_220"/>
      <w:r w:rsidRPr="00B40679">
        <w:rPr>
          <w:rStyle w:val="TagStyle"/>
          <w:rtl/>
        </w:rPr>
        <w:t xml:space="preserve"> &lt;&lt; יור &gt;&gt; </w:t>
      </w:r>
      <w:r>
        <w:rPr>
          <w:rtl/>
        </w:rPr>
        <w:t>היו"ר דוד ביטן:</w:t>
      </w:r>
      <w:r w:rsidRPr="00B40679">
        <w:rPr>
          <w:rStyle w:val="TagStyle"/>
          <w:rtl/>
        </w:rPr>
        <w:t xml:space="preserve"> &lt;&lt; יור &gt;&gt;</w:t>
      </w:r>
      <w:r>
        <w:rPr>
          <w:rtl/>
        </w:rPr>
        <w:t xml:space="preserve">   </w:t>
      </w:r>
      <w:bookmarkEnd w:id="2158"/>
    </w:p>
    <w:p w:rsidR="00B40679" w:rsidRDefault="00B40679" w:rsidP="00B40679">
      <w:pPr>
        <w:pStyle w:val="KeepWithNext"/>
        <w:rPr>
          <w:rtl/>
        </w:rPr>
      </w:pPr>
    </w:p>
    <w:p w:rsidR="00B40679" w:rsidRDefault="00B40679" w:rsidP="00B40679">
      <w:pPr>
        <w:rPr>
          <w:rtl/>
        </w:rPr>
      </w:pPr>
      <w:bookmarkStart w:id="2159" w:name="_ETM_Q1_2150522"/>
      <w:bookmarkStart w:id="2160" w:name="_ETM_Q1_2146447"/>
      <w:bookmarkEnd w:id="2159"/>
      <w:bookmarkEnd w:id="2160"/>
      <w:r>
        <w:rPr>
          <w:rFonts w:hint="cs"/>
          <w:rtl/>
        </w:rPr>
        <w:t>למה לא שינינו?</w:t>
      </w:r>
    </w:p>
    <w:p w:rsidR="00B40679" w:rsidRDefault="00B40679" w:rsidP="00B40679">
      <w:pPr>
        <w:rPr>
          <w:rtl/>
        </w:rPr>
      </w:pPr>
      <w:bookmarkStart w:id="2161" w:name="_ETM_Q1_2151645"/>
      <w:bookmarkStart w:id="2162" w:name="_ETM_Q1_2151703"/>
      <w:bookmarkStart w:id="2163" w:name="_ETM_Q1_2151136"/>
      <w:bookmarkStart w:id="2164" w:name="_ETM_Q1_2154467"/>
      <w:bookmarkEnd w:id="2161"/>
      <w:bookmarkEnd w:id="2162"/>
      <w:bookmarkEnd w:id="2163"/>
      <w:bookmarkEnd w:id="2164"/>
    </w:p>
    <w:p w:rsidR="00B40679" w:rsidRDefault="00B40679" w:rsidP="00B40679">
      <w:pPr>
        <w:pStyle w:val="a4"/>
        <w:keepNext/>
        <w:rPr>
          <w:rtl/>
        </w:rPr>
      </w:pPr>
      <w:bookmarkStart w:id="2165" w:name="ET_speaker_איתי_עצמון_222"/>
      <w:r w:rsidRPr="00B40679">
        <w:rPr>
          <w:rStyle w:val="TagStyle"/>
          <w:rtl/>
        </w:rPr>
        <w:t xml:space="preserve"> &lt;&lt; דובר &gt;&gt; </w:t>
      </w:r>
      <w:r>
        <w:rPr>
          <w:rtl/>
        </w:rPr>
        <w:t>איתי עצמון:</w:t>
      </w:r>
      <w:r w:rsidRPr="00B40679">
        <w:rPr>
          <w:rStyle w:val="TagStyle"/>
          <w:rtl/>
        </w:rPr>
        <w:t xml:space="preserve"> &lt;&lt; דובר &gt;&gt;</w:t>
      </w:r>
      <w:r>
        <w:rPr>
          <w:rtl/>
        </w:rPr>
        <w:t xml:space="preserve">   </w:t>
      </w:r>
      <w:bookmarkEnd w:id="2165"/>
    </w:p>
    <w:p w:rsidR="00B40679" w:rsidRDefault="00B40679" w:rsidP="00B40679">
      <w:pPr>
        <w:pStyle w:val="KeepWithNext"/>
        <w:rPr>
          <w:rtl/>
        </w:rPr>
      </w:pPr>
    </w:p>
    <w:p w:rsidR="00B40679" w:rsidRDefault="00B40679" w:rsidP="00B40679">
      <w:pPr>
        <w:rPr>
          <w:rtl/>
        </w:rPr>
      </w:pPr>
      <w:bookmarkStart w:id="2166" w:name="_ETM_Q1_2155124"/>
      <w:bookmarkStart w:id="2167" w:name="_ETM_Q1_2155177"/>
      <w:bookmarkStart w:id="2168" w:name="_ETM_Q1_2150923"/>
      <w:bookmarkEnd w:id="2166"/>
      <w:bookmarkEnd w:id="2167"/>
      <w:bookmarkEnd w:id="2168"/>
      <w:r>
        <w:rPr>
          <w:rFonts w:hint="cs"/>
          <w:rtl/>
        </w:rPr>
        <w:t xml:space="preserve">השינוי של שם החוק </w:t>
      </w:r>
      <w:bookmarkStart w:id="2169" w:name="_ETM_Q1_2153899"/>
      <w:bookmarkEnd w:id="2169"/>
      <w:r>
        <w:rPr>
          <w:rFonts w:hint="cs"/>
          <w:rtl/>
        </w:rPr>
        <w:t>לא משפיע ע</w:t>
      </w:r>
      <w:bookmarkStart w:id="2170" w:name="_ETM_Q1_2151272"/>
      <w:bookmarkEnd w:id="2170"/>
      <w:r>
        <w:rPr>
          <w:rFonts w:hint="cs"/>
          <w:rtl/>
        </w:rPr>
        <w:t xml:space="preserve">ל </w:t>
      </w:r>
      <w:bookmarkStart w:id="2171" w:name="_ETM_Q1_2151059"/>
      <w:bookmarkEnd w:id="2171"/>
      <w:r>
        <w:rPr>
          <w:rFonts w:hint="cs"/>
          <w:rtl/>
        </w:rPr>
        <w:t>- - -</w:t>
      </w:r>
    </w:p>
    <w:p w:rsidR="00B40679" w:rsidRDefault="00B40679" w:rsidP="00B40679">
      <w:pPr>
        <w:rPr>
          <w:rtl/>
        </w:rPr>
      </w:pPr>
      <w:bookmarkStart w:id="2172" w:name="_ETM_Q1_2152385"/>
      <w:bookmarkStart w:id="2173" w:name="_ETM_Q1_2152502"/>
      <w:bookmarkStart w:id="2174" w:name="_ETM_Q1_2154392"/>
      <w:bookmarkEnd w:id="2172"/>
      <w:bookmarkEnd w:id="2173"/>
      <w:bookmarkEnd w:id="2174"/>
    </w:p>
    <w:p w:rsidR="00B40679" w:rsidRDefault="00B40679" w:rsidP="00B40679">
      <w:pPr>
        <w:pStyle w:val="a4"/>
        <w:keepNext/>
        <w:rPr>
          <w:rtl/>
        </w:rPr>
      </w:pPr>
      <w:bookmarkStart w:id="2175" w:name="ET_speaker_ניצן_לביא_223"/>
      <w:r w:rsidRPr="00B40679">
        <w:rPr>
          <w:rStyle w:val="TagStyle"/>
          <w:rtl/>
        </w:rPr>
        <w:t xml:space="preserve"> &lt;&lt; דובר &gt;&gt; </w:t>
      </w:r>
      <w:r>
        <w:rPr>
          <w:rtl/>
        </w:rPr>
        <w:t>ניצן לביא:</w:t>
      </w:r>
      <w:r w:rsidRPr="00B40679">
        <w:rPr>
          <w:rStyle w:val="TagStyle"/>
          <w:rtl/>
        </w:rPr>
        <w:t xml:space="preserve"> &lt;&lt; דובר &gt;&gt;</w:t>
      </w:r>
      <w:r>
        <w:rPr>
          <w:rtl/>
        </w:rPr>
        <w:t xml:space="preserve">   </w:t>
      </w:r>
      <w:bookmarkEnd w:id="2175"/>
    </w:p>
    <w:p w:rsidR="00B40679" w:rsidRDefault="00B40679" w:rsidP="00B40679">
      <w:pPr>
        <w:pStyle w:val="KeepWithNext"/>
        <w:rPr>
          <w:rtl/>
        </w:rPr>
      </w:pPr>
    </w:p>
    <w:p w:rsidR="00B40679" w:rsidRDefault="00B40679" w:rsidP="00A92D55">
      <w:pPr>
        <w:rPr>
          <w:rtl/>
        </w:rPr>
      </w:pPr>
      <w:bookmarkStart w:id="2176" w:name="_ETM_Q1_2154965"/>
      <w:bookmarkStart w:id="2177" w:name="_ETM_Q1_2155017"/>
      <w:bookmarkStart w:id="2178" w:name="_ETM_Q1_2150486"/>
      <w:bookmarkEnd w:id="2176"/>
      <w:bookmarkEnd w:id="2177"/>
      <w:bookmarkEnd w:id="2178"/>
      <w:r>
        <w:rPr>
          <w:rFonts w:hint="cs"/>
          <w:rtl/>
        </w:rPr>
        <w:t xml:space="preserve">אני רוצה להקריא לכם </w:t>
      </w:r>
      <w:bookmarkStart w:id="2179" w:name="_ETM_Q1_2154728"/>
      <w:bookmarkEnd w:id="2179"/>
      <w:r>
        <w:rPr>
          <w:rFonts w:hint="cs"/>
          <w:rtl/>
        </w:rPr>
        <w:t>הוראה של מגי</w:t>
      </w:r>
      <w:bookmarkStart w:id="2180" w:name="_ETM_Q1_2154279"/>
      <w:bookmarkEnd w:id="2180"/>
      <w:r>
        <w:rPr>
          <w:rFonts w:hint="cs"/>
          <w:rtl/>
        </w:rPr>
        <w:t>סטר אלי מרום</w:t>
      </w:r>
      <w:r w:rsidR="00A92D55">
        <w:rPr>
          <w:rFonts w:hint="cs"/>
          <w:rtl/>
        </w:rPr>
        <w:t>,</w:t>
      </w:r>
      <w:r>
        <w:rPr>
          <w:rFonts w:hint="cs"/>
          <w:rtl/>
        </w:rPr>
        <w:t xml:space="preserve"> הוא סגן מנהל </w:t>
      </w:r>
      <w:bookmarkStart w:id="2181" w:name="_ETM_Q1_2156060"/>
      <w:bookmarkEnd w:id="2181"/>
      <w:r>
        <w:rPr>
          <w:rFonts w:hint="cs"/>
          <w:rtl/>
        </w:rPr>
        <w:t xml:space="preserve">מערך </w:t>
      </w:r>
      <w:bookmarkStart w:id="2182" w:name="_ETM_Q1_2157087"/>
      <w:bookmarkEnd w:id="2182"/>
      <w:r>
        <w:rPr>
          <w:rFonts w:hint="cs"/>
          <w:rtl/>
        </w:rPr>
        <w:t xml:space="preserve">הרוקחות, כי אין </w:t>
      </w:r>
      <w:bookmarkStart w:id="2183" w:name="_ETM_Q1_2158886"/>
      <w:bookmarkEnd w:id="2183"/>
      <w:r>
        <w:rPr>
          <w:rFonts w:hint="cs"/>
          <w:rtl/>
        </w:rPr>
        <w:t>מערך רוקחות במדינת ישראל</w:t>
      </w:r>
      <w:bookmarkStart w:id="2184" w:name="_ETM_Q1_2160194"/>
      <w:bookmarkStart w:id="2185" w:name="_ETM_Q1_2160475"/>
      <w:bookmarkStart w:id="2186" w:name="_ETM_Q1_2160535"/>
      <w:bookmarkStart w:id="2187" w:name="_ETM_Q1_2160627"/>
      <w:bookmarkStart w:id="2188" w:name="_ETM_Q1_2160681"/>
      <w:bookmarkEnd w:id="2184"/>
      <w:bookmarkEnd w:id="2185"/>
      <w:bookmarkEnd w:id="2186"/>
      <w:bookmarkEnd w:id="2187"/>
      <w:bookmarkEnd w:id="2188"/>
      <w:r w:rsidR="00A92D55">
        <w:rPr>
          <w:rFonts w:hint="cs"/>
          <w:rtl/>
        </w:rPr>
        <w:t xml:space="preserve">: </w:t>
      </w:r>
      <w:r>
        <w:rPr>
          <w:rFonts w:hint="cs"/>
          <w:rtl/>
        </w:rPr>
        <w:t>פט</w:t>
      </w:r>
      <w:bookmarkStart w:id="2189" w:name="_ETM_Q1_2164387"/>
      <w:bookmarkStart w:id="2190" w:name="_ETM_Q1_2159764"/>
      <w:bookmarkEnd w:id="2189"/>
      <w:bookmarkEnd w:id="2190"/>
      <w:r>
        <w:rPr>
          <w:rFonts w:hint="cs"/>
          <w:rtl/>
        </w:rPr>
        <w:t xml:space="preserve">ור מתור על-פי תקנות הנגישות הכלליות לא חל על </w:t>
      </w:r>
      <w:bookmarkStart w:id="2191" w:name="_ETM_Q1_2161652"/>
      <w:bookmarkEnd w:id="2191"/>
      <w:r w:rsidR="00A92D55">
        <w:rPr>
          <w:rFonts w:hint="cs"/>
          <w:rtl/>
        </w:rPr>
        <w:t xml:space="preserve">שירותי </w:t>
      </w:r>
      <w:bookmarkStart w:id="2192" w:name="_ETM_Q1_2162694"/>
      <w:bookmarkEnd w:id="2192"/>
      <w:r w:rsidR="00A92D55">
        <w:rPr>
          <w:rFonts w:hint="cs"/>
          <w:rtl/>
        </w:rPr>
        <w:t xml:space="preserve">בריאות, ובכלל זה, על שירות </w:t>
      </w:r>
      <w:bookmarkStart w:id="2193" w:name="_ETM_Q1_2164986"/>
      <w:bookmarkEnd w:id="2193"/>
      <w:r w:rsidR="00A92D55">
        <w:rPr>
          <w:rFonts w:hint="cs"/>
          <w:rtl/>
        </w:rPr>
        <w:t>הניתן על-ידי רוקח</w:t>
      </w:r>
      <w:bookmarkStart w:id="2194" w:name="_ETM_Q1_2166298"/>
      <w:bookmarkEnd w:id="2194"/>
      <w:r w:rsidR="00A92D55">
        <w:rPr>
          <w:rFonts w:hint="cs"/>
          <w:rtl/>
        </w:rPr>
        <w:t xml:space="preserve"> או </w:t>
      </w:r>
      <w:bookmarkStart w:id="2195" w:name="_ETM_Q1_2166873"/>
      <w:bookmarkEnd w:id="2195"/>
      <w:r w:rsidR="00A92D55">
        <w:rPr>
          <w:rFonts w:hint="cs"/>
          <w:rtl/>
        </w:rPr>
        <w:t>רוקחת בבתי מרקחת.</w:t>
      </w:r>
      <w:bookmarkStart w:id="2196" w:name="_ETM_Q1_2170105"/>
      <w:bookmarkEnd w:id="2196"/>
    </w:p>
    <w:p w:rsidR="00A92D55" w:rsidRDefault="00A92D55" w:rsidP="00A92D55">
      <w:pPr>
        <w:rPr>
          <w:rtl/>
        </w:rPr>
      </w:pPr>
      <w:bookmarkStart w:id="2197" w:name="_ETM_Q1_2171035"/>
      <w:bookmarkStart w:id="2198" w:name="_ETM_Q1_2171100"/>
      <w:bookmarkEnd w:id="2197"/>
      <w:bookmarkEnd w:id="2198"/>
    </w:p>
    <w:p w:rsidR="00A92D55" w:rsidRDefault="00A92D55" w:rsidP="00A92D55">
      <w:pPr>
        <w:rPr>
          <w:rtl/>
        </w:rPr>
      </w:pPr>
      <w:bookmarkStart w:id="2199" w:name="_ETM_Q1_2171810"/>
      <w:bookmarkStart w:id="2200" w:name="_ETM_Q1_2171882"/>
      <w:bookmarkEnd w:id="2199"/>
      <w:bookmarkEnd w:id="2200"/>
      <w:r>
        <w:rPr>
          <w:rFonts w:hint="cs"/>
          <w:rtl/>
        </w:rPr>
        <w:t>צריך להסדיר את העניין. זה כל מה ש</w:t>
      </w:r>
      <w:bookmarkStart w:id="2201" w:name="_ETM_Q1_2170236"/>
      <w:bookmarkEnd w:id="2201"/>
      <w:r>
        <w:rPr>
          <w:rFonts w:hint="cs"/>
          <w:rtl/>
        </w:rPr>
        <w:t>אנחנו מבקשים.</w:t>
      </w:r>
    </w:p>
    <w:p w:rsidR="00A92D55" w:rsidRDefault="00A92D55" w:rsidP="00A92D55">
      <w:pPr>
        <w:rPr>
          <w:rtl/>
        </w:rPr>
      </w:pPr>
      <w:bookmarkStart w:id="2202" w:name="_ETM_Q1_2176372"/>
      <w:bookmarkStart w:id="2203" w:name="_ETM_Q1_2176453"/>
      <w:bookmarkStart w:id="2204" w:name="_ETM_Q1_2178012"/>
      <w:bookmarkEnd w:id="2202"/>
      <w:bookmarkEnd w:id="2203"/>
      <w:bookmarkEnd w:id="2204"/>
    </w:p>
    <w:p w:rsidR="00A92D55" w:rsidRDefault="00A92D55" w:rsidP="00A92D55">
      <w:pPr>
        <w:pStyle w:val="a4"/>
        <w:keepNext/>
        <w:rPr>
          <w:rtl/>
        </w:rPr>
      </w:pPr>
      <w:bookmarkStart w:id="2205" w:name="ET_speaker_איתי_עצמון_224"/>
      <w:r w:rsidRPr="00A92D55">
        <w:rPr>
          <w:rStyle w:val="TagStyle"/>
          <w:rtl/>
        </w:rPr>
        <w:t xml:space="preserve"> &lt;&lt; דובר &gt;&gt; </w:t>
      </w:r>
      <w:r>
        <w:rPr>
          <w:rtl/>
        </w:rPr>
        <w:t>איתי עצמון:</w:t>
      </w:r>
      <w:r w:rsidRPr="00A92D55">
        <w:rPr>
          <w:rStyle w:val="TagStyle"/>
          <w:rtl/>
        </w:rPr>
        <w:t xml:space="preserve"> &lt;&lt; דובר &gt;&gt;</w:t>
      </w:r>
      <w:r>
        <w:rPr>
          <w:rtl/>
        </w:rPr>
        <w:t xml:space="preserve">   </w:t>
      </w:r>
      <w:bookmarkEnd w:id="2205"/>
    </w:p>
    <w:p w:rsidR="00A92D55" w:rsidRDefault="00A92D55" w:rsidP="00A92D55">
      <w:pPr>
        <w:pStyle w:val="KeepWithNext"/>
        <w:rPr>
          <w:rtl/>
        </w:rPr>
      </w:pPr>
    </w:p>
    <w:p w:rsidR="00A92D55" w:rsidRDefault="00A92D55" w:rsidP="00A92D55">
      <w:pPr>
        <w:rPr>
          <w:rtl/>
        </w:rPr>
      </w:pPr>
      <w:bookmarkStart w:id="2206" w:name="_ETM_Q1_2178650"/>
      <w:bookmarkStart w:id="2207" w:name="_ETM_Q1_2178712"/>
      <w:bookmarkStart w:id="2208" w:name="_ETM_Q1_2174450"/>
      <w:bookmarkEnd w:id="2206"/>
      <w:bookmarkEnd w:id="2207"/>
      <w:bookmarkEnd w:id="2208"/>
      <w:r>
        <w:rPr>
          <w:rFonts w:hint="cs"/>
          <w:rtl/>
        </w:rPr>
        <w:t xml:space="preserve">יכול להיות, אבל זה לא בתיקון </w:t>
      </w:r>
      <w:bookmarkStart w:id="2209" w:name="_ETM_Q1_2178841"/>
      <w:bookmarkEnd w:id="2209"/>
      <w:r>
        <w:rPr>
          <w:rFonts w:hint="cs"/>
          <w:rtl/>
        </w:rPr>
        <w:t>הזה.</w:t>
      </w:r>
    </w:p>
    <w:p w:rsidR="00A92D55" w:rsidRDefault="00A92D55" w:rsidP="00A92D55">
      <w:pPr>
        <w:rPr>
          <w:rtl/>
        </w:rPr>
      </w:pPr>
      <w:bookmarkStart w:id="2210" w:name="_ETM_Q1_2180274"/>
      <w:bookmarkStart w:id="2211" w:name="_ETM_Q1_2180336"/>
      <w:bookmarkEnd w:id="2210"/>
      <w:bookmarkEnd w:id="2211"/>
    </w:p>
    <w:p w:rsidR="00A92D55" w:rsidRDefault="00A92D55" w:rsidP="00A92D55">
      <w:pPr>
        <w:pStyle w:val="a4"/>
        <w:keepNext/>
        <w:rPr>
          <w:rtl/>
        </w:rPr>
      </w:pPr>
      <w:bookmarkStart w:id="2212" w:name="ET_speaker_איל_שפירא_225"/>
      <w:r w:rsidRPr="00A92D55">
        <w:rPr>
          <w:rStyle w:val="TagStyle"/>
          <w:rtl/>
        </w:rPr>
        <w:t xml:space="preserve"> &lt;&lt; דובר &gt;&gt; </w:t>
      </w:r>
      <w:r>
        <w:rPr>
          <w:rtl/>
        </w:rPr>
        <w:t>איל שפירא:</w:t>
      </w:r>
      <w:r w:rsidRPr="00A92D55">
        <w:rPr>
          <w:rStyle w:val="TagStyle"/>
          <w:rtl/>
        </w:rPr>
        <w:t xml:space="preserve"> &lt;&lt; דובר &gt;&gt;</w:t>
      </w:r>
      <w:r>
        <w:rPr>
          <w:rtl/>
        </w:rPr>
        <w:t xml:space="preserve">   </w:t>
      </w:r>
      <w:bookmarkEnd w:id="2212"/>
    </w:p>
    <w:p w:rsidR="00A92D55" w:rsidRDefault="00A92D55" w:rsidP="00A92D55">
      <w:pPr>
        <w:pStyle w:val="KeepWithNext"/>
        <w:rPr>
          <w:rtl/>
        </w:rPr>
      </w:pPr>
    </w:p>
    <w:p w:rsidR="00A92D55" w:rsidRDefault="00A92D55" w:rsidP="00A92D55">
      <w:pPr>
        <w:rPr>
          <w:rtl/>
        </w:rPr>
      </w:pPr>
      <w:bookmarkStart w:id="2213" w:name="_ETM_Q1_2177697"/>
      <w:bookmarkStart w:id="2214" w:name="_ETM_Q1_2181326"/>
      <w:bookmarkEnd w:id="2213"/>
      <w:bookmarkEnd w:id="2214"/>
      <w:r>
        <w:rPr>
          <w:rFonts w:hint="cs"/>
          <w:rtl/>
        </w:rPr>
        <w:t xml:space="preserve">אני מבין שאתם מדברים </w:t>
      </w:r>
      <w:bookmarkStart w:id="2215" w:name="_ETM_Q1_2180180"/>
      <w:bookmarkEnd w:id="2215"/>
      <w:r>
        <w:rPr>
          <w:rFonts w:hint="cs"/>
          <w:rtl/>
        </w:rPr>
        <w:t xml:space="preserve">על הגדרת </w:t>
      </w:r>
      <w:bookmarkStart w:id="2216" w:name="_ETM_Q1_2180507"/>
      <w:bookmarkEnd w:id="2216"/>
      <w:r>
        <w:rPr>
          <w:rFonts w:hint="cs"/>
          <w:rtl/>
        </w:rPr>
        <w:t xml:space="preserve">מקום ציבורי </w:t>
      </w:r>
      <w:bookmarkStart w:id="2217" w:name="_ETM_Q1_2181673"/>
      <w:bookmarkEnd w:id="2217"/>
      <w:r>
        <w:rPr>
          <w:rFonts w:hint="cs"/>
          <w:rtl/>
        </w:rPr>
        <w:t>בתוספת הרביעית</w:t>
      </w:r>
      <w:bookmarkStart w:id="2218" w:name="_ETM_Q1_2181146"/>
      <w:bookmarkStart w:id="2219" w:name="_ETM_Q1_2187270"/>
      <w:bookmarkStart w:id="2220" w:name="_ETM_Q1_2183126"/>
      <w:bookmarkEnd w:id="2218"/>
      <w:bookmarkEnd w:id="2219"/>
      <w:bookmarkEnd w:id="2220"/>
      <w:r>
        <w:rPr>
          <w:rFonts w:hint="cs"/>
          <w:rtl/>
        </w:rPr>
        <w:t xml:space="preserve"> </w:t>
      </w:r>
      <w:bookmarkStart w:id="2221" w:name="_ETM_Q1_2186241"/>
      <w:bookmarkEnd w:id="2221"/>
      <w:r>
        <w:rPr>
          <w:rtl/>
        </w:rPr>
        <w:t>–</w:t>
      </w:r>
      <w:r>
        <w:rPr>
          <w:rFonts w:hint="cs"/>
          <w:rtl/>
        </w:rPr>
        <w:t xml:space="preserve"> מדובר </w:t>
      </w:r>
      <w:bookmarkStart w:id="2222" w:name="_ETM_Q1_2182737"/>
      <w:bookmarkEnd w:id="2222"/>
      <w:r>
        <w:rPr>
          <w:rFonts w:hint="cs"/>
          <w:rtl/>
        </w:rPr>
        <w:t xml:space="preserve">על חנות גדולה </w:t>
      </w:r>
      <w:bookmarkStart w:id="2223" w:name="_ETM_Q1_2181977"/>
      <w:bookmarkEnd w:id="2223"/>
      <w:r>
        <w:rPr>
          <w:rFonts w:hint="cs"/>
          <w:rtl/>
        </w:rPr>
        <w:t xml:space="preserve">כהגדרתה </w:t>
      </w:r>
      <w:bookmarkStart w:id="2224" w:name="_ETM_Q1_2179686"/>
      <w:bookmarkStart w:id="2225" w:name="_ETM_Q1_2190046"/>
      <w:bookmarkStart w:id="2226" w:name="_ETM_Q1_2185279"/>
      <w:bookmarkEnd w:id="2224"/>
      <w:bookmarkEnd w:id="2225"/>
      <w:bookmarkEnd w:id="2226"/>
      <w:r>
        <w:rPr>
          <w:rFonts w:hint="cs"/>
          <w:rtl/>
        </w:rPr>
        <w:t xml:space="preserve">בחוק קידום התחרות </w:t>
      </w:r>
      <w:bookmarkStart w:id="2227" w:name="_ETM_Q1_2184206"/>
      <w:bookmarkEnd w:id="2227"/>
      <w:r>
        <w:rPr>
          <w:rFonts w:hint="cs"/>
          <w:rtl/>
        </w:rPr>
        <w:t>בענף</w:t>
      </w:r>
      <w:bookmarkStart w:id="2228" w:name="_ETM_Q1_2185034"/>
      <w:bookmarkEnd w:id="2228"/>
      <w:r>
        <w:rPr>
          <w:rFonts w:hint="cs"/>
          <w:rtl/>
        </w:rPr>
        <w:t xml:space="preserve"> המזון</w:t>
      </w:r>
      <w:bookmarkStart w:id="2229" w:name="_ETM_Q1_2186262"/>
      <w:bookmarkEnd w:id="2229"/>
      <w:r>
        <w:rPr>
          <w:rFonts w:hint="cs"/>
          <w:rtl/>
        </w:rPr>
        <w:t xml:space="preserve">, ולא </w:t>
      </w:r>
      <w:bookmarkStart w:id="2230" w:name="_ETM_Q1_2189166"/>
      <w:bookmarkEnd w:id="2230"/>
      <w:r>
        <w:rPr>
          <w:rFonts w:hint="cs"/>
          <w:rtl/>
        </w:rPr>
        <w:t xml:space="preserve">מדובר על חנות </w:t>
      </w:r>
      <w:bookmarkStart w:id="2231" w:name="_ETM_Q1_2192211"/>
      <w:bookmarkEnd w:id="2231"/>
      <w:r>
        <w:rPr>
          <w:rFonts w:hint="cs"/>
          <w:rtl/>
        </w:rPr>
        <w:t>פארם גדולה</w:t>
      </w:r>
      <w:bookmarkStart w:id="2232" w:name="_ETM_Q1_2190305"/>
      <w:bookmarkEnd w:id="2232"/>
      <w:r>
        <w:rPr>
          <w:rFonts w:hint="cs"/>
          <w:rtl/>
        </w:rPr>
        <w:t>.</w:t>
      </w:r>
    </w:p>
    <w:p w:rsidR="00A92D55" w:rsidRDefault="00A92D55" w:rsidP="00A92D55">
      <w:pPr>
        <w:rPr>
          <w:rtl/>
        </w:rPr>
      </w:pPr>
      <w:bookmarkStart w:id="2233" w:name="_ETM_Q1_2187822"/>
      <w:bookmarkStart w:id="2234" w:name="_ETM_Q1_2187905"/>
      <w:bookmarkEnd w:id="2233"/>
      <w:bookmarkEnd w:id="2234"/>
    </w:p>
    <w:p w:rsidR="00A92D55" w:rsidRDefault="00A92D55" w:rsidP="00A92D55">
      <w:pPr>
        <w:pStyle w:val="af5"/>
        <w:keepNext/>
        <w:rPr>
          <w:rtl/>
        </w:rPr>
      </w:pPr>
      <w:bookmarkStart w:id="2235" w:name="ET_interruption_קריאה_226"/>
      <w:r w:rsidRPr="00A92D55">
        <w:rPr>
          <w:rStyle w:val="TagStyle"/>
          <w:rtl/>
        </w:rPr>
        <w:t xml:space="preserve"> &lt;&lt; קריאה &gt;&gt; </w:t>
      </w:r>
      <w:r>
        <w:rPr>
          <w:rtl/>
        </w:rPr>
        <w:t>קריאה:</w:t>
      </w:r>
      <w:r w:rsidRPr="00A92D55">
        <w:rPr>
          <w:rStyle w:val="TagStyle"/>
          <w:rtl/>
        </w:rPr>
        <w:t xml:space="preserve"> &lt;&lt; קריאה &gt;&gt;</w:t>
      </w:r>
      <w:r>
        <w:rPr>
          <w:rtl/>
        </w:rPr>
        <w:t xml:space="preserve">   </w:t>
      </w:r>
      <w:bookmarkEnd w:id="2235"/>
    </w:p>
    <w:p w:rsidR="00A92D55" w:rsidRDefault="00A92D55" w:rsidP="00A92D55">
      <w:pPr>
        <w:pStyle w:val="KeepWithNext"/>
        <w:rPr>
          <w:rtl/>
        </w:rPr>
      </w:pPr>
    </w:p>
    <w:p w:rsidR="00A92D55" w:rsidRDefault="00A92D55" w:rsidP="00A92D55">
      <w:pPr>
        <w:rPr>
          <w:rtl/>
        </w:rPr>
      </w:pPr>
      <w:bookmarkStart w:id="2236" w:name="_ETM_Q1_2187712"/>
      <w:bookmarkEnd w:id="2236"/>
      <w:r>
        <w:rPr>
          <w:rFonts w:hint="cs"/>
          <w:rtl/>
        </w:rPr>
        <w:t>נכון.</w:t>
      </w:r>
    </w:p>
    <w:p w:rsidR="00A92D55" w:rsidRDefault="00A92D55" w:rsidP="00A92D55">
      <w:pPr>
        <w:rPr>
          <w:rtl/>
        </w:rPr>
      </w:pPr>
      <w:bookmarkStart w:id="2237" w:name="_ETM_Q1_2189045"/>
      <w:bookmarkStart w:id="2238" w:name="_ETM_Q1_2189095"/>
      <w:bookmarkStart w:id="2239" w:name="_ETM_Q1_2188144"/>
      <w:bookmarkStart w:id="2240" w:name="_ETM_Q1_2189686"/>
      <w:bookmarkEnd w:id="2237"/>
      <w:bookmarkEnd w:id="2238"/>
      <w:bookmarkEnd w:id="2239"/>
      <w:bookmarkEnd w:id="2240"/>
    </w:p>
    <w:p w:rsidR="00A92D55" w:rsidRDefault="00A92D55" w:rsidP="00A92D55">
      <w:pPr>
        <w:pStyle w:val="a4"/>
        <w:keepNext/>
        <w:rPr>
          <w:rtl/>
        </w:rPr>
      </w:pPr>
      <w:bookmarkStart w:id="2241" w:name="ET_speaker_איל_שפירא_227"/>
      <w:r w:rsidRPr="00A92D55">
        <w:rPr>
          <w:rStyle w:val="TagStyle"/>
          <w:rtl/>
        </w:rPr>
        <w:t xml:space="preserve"> &lt;&lt; דובר &gt;&gt; </w:t>
      </w:r>
      <w:r>
        <w:rPr>
          <w:rtl/>
        </w:rPr>
        <w:t>איל שפירא:</w:t>
      </w:r>
      <w:r w:rsidRPr="00A92D55">
        <w:rPr>
          <w:rStyle w:val="TagStyle"/>
          <w:rtl/>
        </w:rPr>
        <w:t xml:space="preserve"> &lt;&lt; דובר &gt;&gt;</w:t>
      </w:r>
      <w:r>
        <w:rPr>
          <w:rtl/>
        </w:rPr>
        <w:t xml:space="preserve">   </w:t>
      </w:r>
      <w:bookmarkEnd w:id="2241"/>
    </w:p>
    <w:p w:rsidR="00A92D55" w:rsidRDefault="00A92D55" w:rsidP="00A92D55">
      <w:pPr>
        <w:pStyle w:val="KeepWithNext"/>
        <w:rPr>
          <w:rtl/>
        </w:rPr>
      </w:pPr>
    </w:p>
    <w:p w:rsidR="00B40679" w:rsidRDefault="00A92D55" w:rsidP="00A92D55">
      <w:pPr>
        <w:rPr>
          <w:rtl/>
        </w:rPr>
      </w:pPr>
      <w:bookmarkStart w:id="2242" w:name="_ETM_Q1_2190237"/>
      <w:bookmarkStart w:id="2243" w:name="_ETM_Q1_2190293"/>
      <w:bookmarkStart w:id="2244" w:name="_ETM_Q1_2128959"/>
      <w:bookmarkStart w:id="2245" w:name="_ETM_Q1_2129025"/>
      <w:bookmarkStart w:id="2246" w:name="_ETM_Q1_2189979"/>
      <w:bookmarkEnd w:id="2242"/>
      <w:bookmarkEnd w:id="2243"/>
      <w:bookmarkEnd w:id="2244"/>
      <w:bookmarkEnd w:id="2245"/>
      <w:bookmarkEnd w:id="2246"/>
      <w:r>
        <w:rPr>
          <w:rFonts w:hint="cs"/>
          <w:rtl/>
        </w:rPr>
        <w:t xml:space="preserve">אז אנחנו מדברים על חנות </w:t>
      </w:r>
      <w:bookmarkStart w:id="2247" w:name="_ETM_Q1_2191682"/>
      <w:bookmarkEnd w:id="2247"/>
      <w:r>
        <w:rPr>
          <w:rFonts w:hint="cs"/>
          <w:rtl/>
        </w:rPr>
        <w:t xml:space="preserve">גדולה. </w:t>
      </w:r>
      <w:bookmarkStart w:id="2248" w:name="_ETM_Q1_2190262"/>
      <w:bookmarkEnd w:id="2248"/>
      <w:r>
        <w:rPr>
          <w:rFonts w:hint="cs"/>
          <w:rtl/>
        </w:rPr>
        <w:t xml:space="preserve">אנחנו משנים את </w:t>
      </w:r>
      <w:bookmarkStart w:id="2249" w:name="_ETM_Q1_2193255"/>
      <w:bookmarkEnd w:id="2249"/>
      <w:r>
        <w:rPr>
          <w:rFonts w:hint="cs"/>
          <w:rtl/>
        </w:rPr>
        <w:t xml:space="preserve">שם החוק. אנחנו לא </w:t>
      </w:r>
      <w:bookmarkStart w:id="2250" w:name="_ETM_Q1_2193194"/>
      <w:bookmarkEnd w:id="2250"/>
      <w:r>
        <w:rPr>
          <w:rFonts w:hint="cs"/>
          <w:rtl/>
        </w:rPr>
        <w:t xml:space="preserve">טוענים שזה יהיה </w:t>
      </w:r>
      <w:bookmarkStart w:id="2251" w:name="_ETM_Q1_2193398"/>
      <w:bookmarkEnd w:id="2251"/>
      <w:r>
        <w:rPr>
          <w:rFonts w:hint="cs"/>
          <w:rtl/>
        </w:rPr>
        <w:t xml:space="preserve">בחנות פארם גדולה. </w:t>
      </w:r>
      <w:bookmarkStart w:id="2252" w:name="_ETM_Q1_2199192"/>
      <w:bookmarkEnd w:id="2252"/>
      <w:r>
        <w:rPr>
          <w:rFonts w:hint="cs"/>
          <w:rtl/>
        </w:rPr>
        <w:t>אם א</w:t>
      </w:r>
      <w:bookmarkStart w:id="2253" w:name="_ETM_Q1_2196626"/>
      <w:bookmarkEnd w:id="2253"/>
      <w:r>
        <w:rPr>
          <w:rFonts w:hint="cs"/>
          <w:rtl/>
        </w:rPr>
        <w:t xml:space="preserve">חר-כך ירצה המחוקק של אותו סעיף לשנות את התוספת </w:t>
      </w:r>
      <w:bookmarkStart w:id="2254" w:name="_ETM_Q1_2197601"/>
      <w:bookmarkEnd w:id="2254"/>
      <w:r>
        <w:rPr>
          <w:rFonts w:hint="cs"/>
          <w:rtl/>
        </w:rPr>
        <w:t xml:space="preserve">ולהגיד שגם בחנות </w:t>
      </w:r>
      <w:bookmarkStart w:id="2255" w:name="_ETM_Q1_2199346"/>
      <w:bookmarkEnd w:id="2255"/>
      <w:r>
        <w:rPr>
          <w:rFonts w:hint="cs"/>
          <w:rtl/>
        </w:rPr>
        <w:t>פארם גדולה זה צריך להיות</w:t>
      </w:r>
      <w:bookmarkStart w:id="2256" w:name="_ETM_Q1_2200994"/>
      <w:bookmarkEnd w:id="2256"/>
      <w:r>
        <w:rPr>
          <w:rFonts w:hint="cs"/>
          <w:rtl/>
        </w:rPr>
        <w:t xml:space="preserve">, הוא </w:t>
      </w:r>
      <w:bookmarkStart w:id="2257" w:name="_ETM_Q1_2202035"/>
      <w:bookmarkEnd w:id="2257"/>
      <w:r>
        <w:rPr>
          <w:rFonts w:hint="cs"/>
          <w:rtl/>
        </w:rPr>
        <w:t>יכול לעשות א</w:t>
      </w:r>
      <w:bookmarkStart w:id="2258" w:name="_ETM_Q1_2202836"/>
      <w:bookmarkEnd w:id="2258"/>
      <w:r>
        <w:rPr>
          <w:rFonts w:hint="cs"/>
          <w:rtl/>
        </w:rPr>
        <w:t xml:space="preserve">ת זה, אבל כרגע תיקון השם </w:t>
      </w:r>
      <w:bookmarkStart w:id="2259" w:name="_ETM_Q1_2210771"/>
      <w:bookmarkEnd w:id="2259"/>
      <w:r>
        <w:rPr>
          <w:rFonts w:hint="cs"/>
          <w:rtl/>
        </w:rPr>
        <w:t>לא מבצע את התיקון שאתם אומרים.</w:t>
      </w:r>
    </w:p>
    <w:p w:rsidR="007A715C" w:rsidRDefault="007A715C" w:rsidP="00A92D55">
      <w:pPr>
        <w:rPr>
          <w:rtl/>
        </w:rPr>
      </w:pPr>
    </w:p>
    <w:p w:rsidR="007A715C" w:rsidRDefault="007A715C" w:rsidP="007A715C">
      <w:pPr>
        <w:pStyle w:val="a4"/>
        <w:keepNext/>
        <w:rPr>
          <w:rtl/>
        </w:rPr>
      </w:pPr>
      <w:bookmarkStart w:id="2260" w:name="ET_speaker_ניב_זקלר_228"/>
      <w:r w:rsidRPr="007A715C">
        <w:rPr>
          <w:rStyle w:val="TagStyle"/>
          <w:rtl/>
        </w:rPr>
        <w:t xml:space="preserve"> &lt;&lt; דובר &gt;&gt; </w:t>
      </w:r>
      <w:r>
        <w:rPr>
          <w:rtl/>
        </w:rPr>
        <w:t xml:space="preserve">ניב </w:t>
      </w:r>
      <w:proofErr w:type="spellStart"/>
      <w:r>
        <w:rPr>
          <w:rtl/>
        </w:rPr>
        <w:t>זקלר</w:t>
      </w:r>
      <w:proofErr w:type="spellEnd"/>
      <w:r>
        <w:rPr>
          <w:rtl/>
        </w:rPr>
        <w:t>:</w:t>
      </w:r>
      <w:r w:rsidRPr="007A715C">
        <w:rPr>
          <w:rStyle w:val="TagStyle"/>
          <w:rtl/>
        </w:rPr>
        <w:t xml:space="preserve"> &lt;&lt; דובר &gt;&gt;</w:t>
      </w:r>
      <w:r>
        <w:rPr>
          <w:rtl/>
        </w:rPr>
        <w:t xml:space="preserve">   </w:t>
      </w:r>
      <w:bookmarkEnd w:id="2260"/>
    </w:p>
    <w:p w:rsidR="007A715C" w:rsidRDefault="007A715C" w:rsidP="007A715C">
      <w:pPr>
        <w:pStyle w:val="KeepWithNext"/>
        <w:rPr>
          <w:rtl/>
        </w:rPr>
      </w:pPr>
    </w:p>
    <w:p w:rsidR="007A715C" w:rsidRDefault="007525BE" w:rsidP="007A715C">
      <w:pPr>
        <w:rPr>
          <w:rtl/>
        </w:rPr>
      </w:pPr>
      <w:r>
        <w:rPr>
          <w:rFonts w:hint="cs"/>
          <w:rtl/>
        </w:rPr>
        <w:t xml:space="preserve">מאה אחוז. </w:t>
      </w:r>
      <w:bookmarkStart w:id="2261" w:name="_ETM_Q1_2209931"/>
      <w:bookmarkEnd w:id="2261"/>
      <w:r w:rsidR="007A715C">
        <w:rPr>
          <w:rFonts w:hint="cs"/>
          <w:rtl/>
        </w:rPr>
        <w:t xml:space="preserve">אם </w:t>
      </w:r>
      <w:bookmarkStart w:id="2262" w:name="_ETM_Q1_2208096"/>
      <w:bookmarkEnd w:id="2262"/>
      <w:r>
        <w:rPr>
          <w:rFonts w:hint="cs"/>
          <w:rtl/>
        </w:rPr>
        <w:t xml:space="preserve">יש </w:t>
      </w:r>
      <w:bookmarkStart w:id="2263" w:name="_ETM_Q1_2210242"/>
      <w:bookmarkEnd w:id="2263"/>
      <w:r>
        <w:rPr>
          <w:rFonts w:hint="cs"/>
          <w:rtl/>
        </w:rPr>
        <w:t>הבהרה פה שז</w:t>
      </w:r>
      <w:bookmarkStart w:id="2264" w:name="_ETM_Q1_2212961"/>
      <w:bookmarkEnd w:id="2264"/>
      <w:r>
        <w:rPr>
          <w:rFonts w:hint="cs"/>
          <w:rtl/>
        </w:rPr>
        <w:t>ה לא מבטל את ההנחיה של אלי מרום</w:t>
      </w:r>
      <w:bookmarkStart w:id="2265" w:name="_ETM_Q1_2209393"/>
      <w:bookmarkStart w:id="2266" w:name="_ETM_Q1_2214451"/>
      <w:bookmarkEnd w:id="2265"/>
      <w:bookmarkEnd w:id="2266"/>
      <w:r>
        <w:rPr>
          <w:rFonts w:hint="cs"/>
          <w:rtl/>
        </w:rPr>
        <w:t xml:space="preserve"> ושל משרד הבריאות, אז זה מקובל לחלוטין</w:t>
      </w:r>
      <w:bookmarkStart w:id="2267" w:name="_ETM_Q1_2215613"/>
      <w:bookmarkEnd w:id="2267"/>
      <w:r>
        <w:rPr>
          <w:rFonts w:hint="cs"/>
          <w:rtl/>
        </w:rPr>
        <w:t>.</w:t>
      </w:r>
    </w:p>
    <w:p w:rsidR="007525BE" w:rsidRDefault="007525BE" w:rsidP="007A715C">
      <w:pPr>
        <w:rPr>
          <w:rtl/>
        </w:rPr>
      </w:pPr>
      <w:bookmarkStart w:id="2268" w:name="_ETM_Q1_2216987"/>
      <w:bookmarkStart w:id="2269" w:name="_ETM_Q1_2217040"/>
      <w:bookmarkEnd w:id="2268"/>
      <w:bookmarkEnd w:id="2269"/>
    </w:p>
    <w:p w:rsidR="009A0651" w:rsidRDefault="009A0651" w:rsidP="009A0651">
      <w:pPr>
        <w:pStyle w:val="af6"/>
        <w:keepNext/>
        <w:rPr>
          <w:rtl/>
        </w:rPr>
      </w:pPr>
      <w:bookmarkStart w:id="2270" w:name="ET_yor_דוד_ביטן___יורַ_229"/>
      <w:r w:rsidRPr="009A0651">
        <w:rPr>
          <w:rStyle w:val="TagStyle"/>
          <w:rtl/>
        </w:rPr>
        <w:t xml:space="preserve"> &lt;&lt; יור &gt;&gt; </w:t>
      </w:r>
      <w:r>
        <w:rPr>
          <w:rtl/>
        </w:rPr>
        <w:t>היו"ר דוד ביטן:</w:t>
      </w:r>
      <w:r w:rsidRPr="009A0651">
        <w:rPr>
          <w:rStyle w:val="TagStyle"/>
          <w:rtl/>
        </w:rPr>
        <w:t xml:space="preserve"> &lt;&lt; יור &gt;&gt;</w:t>
      </w:r>
      <w:r>
        <w:rPr>
          <w:rtl/>
        </w:rPr>
        <w:t xml:space="preserve">   </w:t>
      </w:r>
      <w:bookmarkEnd w:id="2270"/>
    </w:p>
    <w:p w:rsidR="009A0651" w:rsidRDefault="009A0651" w:rsidP="009A0651">
      <w:pPr>
        <w:pStyle w:val="KeepWithNext"/>
        <w:rPr>
          <w:rtl/>
        </w:rPr>
      </w:pPr>
    </w:p>
    <w:p w:rsidR="009A0651" w:rsidRDefault="009A0651" w:rsidP="009A0651">
      <w:pPr>
        <w:rPr>
          <w:rtl/>
        </w:rPr>
      </w:pPr>
      <w:bookmarkStart w:id="2271" w:name="_ETM_Q1_2224101"/>
      <w:bookmarkEnd w:id="2271"/>
      <w:r>
        <w:rPr>
          <w:rFonts w:hint="cs"/>
          <w:rtl/>
        </w:rPr>
        <w:t xml:space="preserve">יש </w:t>
      </w:r>
      <w:bookmarkStart w:id="2272" w:name="_ETM_Q1_2225955"/>
      <w:bookmarkEnd w:id="2272"/>
      <w:r>
        <w:rPr>
          <w:rFonts w:hint="cs"/>
          <w:rtl/>
        </w:rPr>
        <w:t xml:space="preserve">פה הצהרה </w:t>
      </w:r>
      <w:bookmarkStart w:id="2273" w:name="_ETM_Q1_2222768"/>
      <w:bookmarkEnd w:id="2273"/>
      <w:r>
        <w:rPr>
          <w:rFonts w:hint="cs"/>
          <w:rtl/>
        </w:rPr>
        <w:t>לפרוטוקול. אז אין בעיה.</w:t>
      </w:r>
      <w:bookmarkStart w:id="2274" w:name="_ETM_Q1_2223946"/>
      <w:bookmarkStart w:id="2275" w:name="_ETM_Q1_2224201"/>
      <w:bookmarkEnd w:id="2274"/>
      <w:bookmarkEnd w:id="2275"/>
    </w:p>
    <w:p w:rsidR="009A0651" w:rsidRDefault="009A0651" w:rsidP="009A0651">
      <w:pPr>
        <w:rPr>
          <w:rtl/>
        </w:rPr>
      </w:pPr>
      <w:bookmarkStart w:id="2276" w:name="_ETM_Q1_2224265"/>
      <w:bookmarkStart w:id="2277" w:name="_ETM_Q1_2222196"/>
      <w:bookmarkStart w:id="2278" w:name="_ETM_Q1_2223403"/>
      <w:bookmarkEnd w:id="2276"/>
      <w:bookmarkEnd w:id="2277"/>
      <w:bookmarkEnd w:id="2278"/>
    </w:p>
    <w:p w:rsidR="009A0651" w:rsidRDefault="009A0651" w:rsidP="009A0651">
      <w:pPr>
        <w:pStyle w:val="a4"/>
        <w:keepNext/>
        <w:rPr>
          <w:rtl/>
        </w:rPr>
      </w:pPr>
      <w:bookmarkStart w:id="2279" w:name="ET_speaker_ניב_זקלר_231"/>
      <w:r w:rsidRPr="009A0651">
        <w:rPr>
          <w:rStyle w:val="TagStyle"/>
          <w:rtl/>
        </w:rPr>
        <w:t xml:space="preserve"> &lt;&lt; דובר &gt;&gt; </w:t>
      </w:r>
      <w:r>
        <w:rPr>
          <w:rtl/>
        </w:rPr>
        <w:t xml:space="preserve">ניב </w:t>
      </w:r>
      <w:proofErr w:type="spellStart"/>
      <w:r>
        <w:rPr>
          <w:rtl/>
        </w:rPr>
        <w:t>זקלר</w:t>
      </w:r>
      <w:proofErr w:type="spellEnd"/>
      <w:r>
        <w:rPr>
          <w:rtl/>
        </w:rPr>
        <w:t>:</w:t>
      </w:r>
      <w:r w:rsidRPr="009A0651">
        <w:rPr>
          <w:rStyle w:val="TagStyle"/>
          <w:rtl/>
        </w:rPr>
        <w:t xml:space="preserve"> &lt;&lt; דובר &gt;&gt;</w:t>
      </w:r>
      <w:r>
        <w:rPr>
          <w:rtl/>
        </w:rPr>
        <w:t xml:space="preserve">   </w:t>
      </w:r>
      <w:bookmarkEnd w:id="2279"/>
    </w:p>
    <w:p w:rsidR="009A0651" w:rsidRDefault="009A0651" w:rsidP="009A0651">
      <w:pPr>
        <w:pStyle w:val="KeepWithNext"/>
        <w:rPr>
          <w:rtl/>
        </w:rPr>
      </w:pPr>
    </w:p>
    <w:p w:rsidR="009A0651" w:rsidRDefault="009A0651" w:rsidP="009A0651">
      <w:pPr>
        <w:rPr>
          <w:rtl/>
        </w:rPr>
      </w:pPr>
      <w:bookmarkStart w:id="2280" w:name="_ETM_Q1_2223970"/>
      <w:bookmarkStart w:id="2281" w:name="_ETM_Q1_2224026"/>
      <w:bookmarkEnd w:id="2280"/>
      <w:bookmarkEnd w:id="2281"/>
      <w:r>
        <w:rPr>
          <w:rFonts w:hint="cs"/>
          <w:rtl/>
        </w:rPr>
        <w:t>מאה אחוז.</w:t>
      </w:r>
    </w:p>
    <w:p w:rsidR="009A0651" w:rsidRPr="009A0651" w:rsidRDefault="009A0651" w:rsidP="009A0651">
      <w:pPr>
        <w:rPr>
          <w:rtl/>
        </w:rPr>
      </w:pPr>
      <w:bookmarkStart w:id="2282" w:name="_ETM_Q1_2226444"/>
      <w:bookmarkStart w:id="2283" w:name="_ETM_Q1_2226503"/>
      <w:bookmarkEnd w:id="2282"/>
      <w:bookmarkEnd w:id="2283"/>
    </w:p>
    <w:p w:rsidR="009A0651" w:rsidRDefault="009A0651" w:rsidP="009A0651">
      <w:pPr>
        <w:pStyle w:val="a4"/>
        <w:keepNext/>
        <w:rPr>
          <w:rtl/>
        </w:rPr>
      </w:pPr>
      <w:bookmarkStart w:id="2284" w:name="ET_speaker_איתי_עצמון_230"/>
      <w:r w:rsidRPr="009A0651">
        <w:rPr>
          <w:rStyle w:val="TagStyle"/>
          <w:rtl/>
        </w:rPr>
        <w:t xml:space="preserve"> &lt;&lt; דובר &gt;&gt; </w:t>
      </w:r>
      <w:r>
        <w:rPr>
          <w:rtl/>
        </w:rPr>
        <w:t>איתי עצמון:</w:t>
      </w:r>
      <w:r w:rsidRPr="009A0651">
        <w:rPr>
          <w:rStyle w:val="TagStyle"/>
          <w:rtl/>
        </w:rPr>
        <w:t xml:space="preserve"> &lt;&lt; דובר &gt;&gt;</w:t>
      </w:r>
      <w:r>
        <w:rPr>
          <w:rtl/>
        </w:rPr>
        <w:t xml:space="preserve">   </w:t>
      </w:r>
      <w:bookmarkEnd w:id="2284"/>
    </w:p>
    <w:p w:rsidR="009A0651" w:rsidRDefault="009A0651" w:rsidP="009A0651">
      <w:pPr>
        <w:pStyle w:val="KeepWithNext"/>
        <w:rPr>
          <w:rtl/>
        </w:rPr>
      </w:pPr>
    </w:p>
    <w:p w:rsidR="009A0651" w:rsidRDefault="009A0651" w:rsidP="009A0651">
      <w:pPr>
        <w:rPr>
          <w:rtl/>
        </w:rPr>
      </w:pPr>
      <w:bookmarkStart w:id="2285" w:name="_ETM_Q1_2225834"/>
      <w:bookmarkStart w:id="2286" w:name="_ETM_Q1_2225899"/>
      <w:bookmarkEnd w:id="2285"/>
      <w:bookmarkEnd w:id="2286"/>
      <w:r>
        <w:rPr>
          <w:rFonts w:hint="cs"/>
          <w:rtl/>
        </w:rPr>
        <w:t xml:space="preserve">אז אפשר להצביע על </w:t>
      </w:r>
      <w:bookmarkStart w:id="2287" w:name="_ETM_Q1_2225744"/>
      <w:bookmarkEnd w:id="2287"/>
      <w:r>
        <w:rPr>
          <w:rFonts w:hint="cs"/>
          <w:rtl/>
        </w:rPr>
        <w:t>סעיף 13.</w:t>
      </w:r>
    </w:p>
    <w:p w:rsidR="009A0651" w:rsidRDefault="009A0651" w:rsidP="009A0651">
      <w:pPr>
        <w:rPr>
          <w:rtl/>
        </w:rPr>
      </w:pPr>
      <w:bookmarkStart w:id="2288" w:name="_ETM_Q1_2225812"/>
      <w:bookmarkEnd w:id="2288"/>
    </w:p>
    <w:p w:rsidR="009A0651" w:rsidRDefault="009A0651" w:rsidP="009A0651">
      <w:pPr>
        <w:pStyle w:val="af6"/>
        <w:keepNext/>
        <w:rPr>
          <w:rtl/>
        </w:rPr>
      </w:pPr>
      <w:r w:rsidRPr="000155E1">
        <w:rPr>
          <w:rStyle w:val="TagStyle"/>
          <w:rtl/>
        </w:rPr>
        <w:t xml:space="preserve"> &lt;&lt; יור &gt;&gt; </w:t>
      </w:r>
      <w:r>
        <w:rPr>
          <w:rtl/>
        </w:rPr>
        <w:t>היו"ר דוד ביטן:</w:t>
      </w:r>
      <w:r w:rsidRPr="000155E1">
        <w:rPr>
          <w:rStyle w:val="TagStyle"/>
          <w:rtl/>
        </w:rPr>
        <w:t xml:space="preserve"> &lt;&lt; יור &gt;&gt;</w:t>
      </w:r>
      <w:r>
        <w:rPr>
          <w:rtl/>
        </w:rPr>
        <w:t xml:space="preserve">   </w:t>
      </w:r>
    </w:p>
    <w:p w:rsidR="009A0651" w:rsidRDefault="009A0651" w:rsidP="009A0651">
      <w:pPr>
        <w:pStyle w:val="KeepWithNext"/>
        <w:rPr>
          <w:rtl/>
        </w:rPr>
      </w:pPr>
    </w:p>
    <w:p w:rsidR="009A0651" w:rsidRDefault="009A0651" w:rsidP="009A0651">
      <w:pPr>
        <w:rPr>
          <w:rtl/>
        </w:rPr>
      </w:pPr>
      <w:r>
        <w:rPr>
          <w:rFonts w:hint="cs"/>
          <w:rtl/>
        </w:rPr>
        <w:t>מי בעד?</w:t>
      </w:r>
    </w:p>
    <w:p w:rsidR="009A0651" w:rsidRDefault="009A0651" w:rsidP="009A0651">
      <w:pPr>
        <w:rPr>
          <w:rtl/>
        </w:rPr>
      </w:pPr>
    </w:p>
    <w:p w:rsidR="009A0651" w:rsidRDefault="009A0651" w:rsidP="009A0651">
      <w:pPr>
        <w:pStyle w:val="af1"/>
        <w:keepNext/>
        <w:rPr>
          <w:rtl/>
        </w:rPr>
      </w:pPr>
      <w:r>
        <w:rPr>
          <w:rtl/>
        </w:rPr>
        <w:t>הצבעה</w:t>
      </w:r>
    </w:p>
    <w:p w:rsidR="009A0651" w:rsidRDefault="009A0651" w:rsidP="009A0651">
      <w:pPr>
        <w:pStyle w:val="--"/>
        <w:keepNext/>
        <w:rPr>
          <w:rtl/>
        </w:rPr>
      </w:pPr>
    </w:p>
    <w:p w:rsidR="009A0651" w:rsidRDefault="009A0651" w:rsidP="009A0651">
      <w:pPr>
        <w:pStyle w:val="af2"/>
        <w:rPr>
          <w:rtl/>
        </w:rPr>
      </w:pPr>
      <w:r>
        <w:rPr>
          <w:rFonts w:hint="cs"/>
          <w:rtl/>
        </w:rPr>
        <w:t>אושר.</w:t>
      </w:r>
    </w:p>
    <w:p w:rsidR="009A0651" w:rsidRDefault="009A0651" w:rsidP="009A0651">
      <w:pPr>
        <w:rPr>
          <w:rtl/>
        </w:rPr>
      </w:pPr>
    </w:p>
    <w:p w:rsidR="009A0651" w:rsidRDefault="009A0651" w:rsidP="009A0651">
      <w:pPr>
        <w:pStyle w:val="af6"/>
        <w:keepNext/>
        <w:rPr>
          <w:rtl/>
        </w:rPr>
      </w:pPr>
      <w:r w:rsidRPr="000155E1">
        <w:rPr>
          <w:rStyle w:val="TagStyle"/>
          <w:rtl/>
        </w:rPr>
        <w:t xml:space="preserve"> &lt;&lt; יור &gt;&gt; </w:t>
      </w:r>
      <w:r>
        <w:rPr>
          <w:rtl/>
        </w:rPr>
        <w:t>היו"ר דוד ביטן:</w:t>
      </w:r>
      <w:r w:rsidRPr="000155E1">
        <w:rPr>
          <w:rStyle w:val="TagStyle"/>
          <w:rtl/>
        </w:rPr>
        <w:t xml:space="preserve"> &lt;&lt; יור &gt;&gt;</w:t>
      </w:r>
      <w:r>
        <w:rPr>
          <w:rtl/>
        </w:rPr>
        <w:t xml:space="preserve">   </w:t>
      </w:r>
    </w:p>
    <w:p w:rsidR="009A0651" w:rsidRDefault="009A0651" w:rsidP="009A0651">
      <w:pPr>
        <w:pStyle w:val="KeepWithNext"/>
        <w:rPr>
          <w:rtl/>
        </w:rPr>
      </w:pPr>
    </w:p>
    <w:p w:rsidR="009A0651" w:rsidRDefault="009A0651" w:rsidP="009A0651">
      <w:pPr>
        <w:rPr>
          <w:rtl/>
        </w:rPr>
      </w:pPr>
      <w:r>
        <w:rPr>
          <w:rFonts w:hint="cs"/>
          <w:rtl/>
        </w:rPr>
        <w:t>פה אחד.</w:t>
      </w:r>
    </w:p>
    <w:p w:rsidR="009A0651" w:rsidRDefault="009A0651" w:rsidP="009A0651">
      <w:pPr>
        <w:rPr>
          <w:rtl/>
        </w:rPr>
      </w:pPr>
      <w:bookmarkStart w:id="2289" w:name="_ETM_Q1_2230919"/>
      <w:bookmarkStart w:id="2290" w:name="_ETM_Q1_2230998"/>
      <w:bookmarkStart w:id="2291" w:name="_ETM_Q1_2228467"/>
      <w:bookmarkStart w:id="2292" w:name="_ETM_Q1_2224245"/>
      <w:bookmarkEnd w:id="2289"/>
      <w:bookmarkEnd w:id="2290"/>
      <w:bookmarkEnd w:id="2291"/>
      <w:bookmarkEnd w:id="2292"/>
    </w:p>
    <w:p w:rsidR="009A0651" w:rsidRDefault="009A0651" w:rsidP="009A0651">
      <w:pPr>
        <w:pStyle w:val="a4"/>
        <w:keepNext/>
        <w:rPr>
          <w:rtl/>
        </w:rPr>
      </w:pPr>
      <w:bookmarkStart w:id="2293" w:name="ET_speaker_איתי_עצמון_232"/>
      <w:r w:rsidRPr="009A0651">
        <w:rPr>
          <w:rStyle w:val="TagStyle"/>
          <w:rtl/>
        </w:rPr>
        <w:t xml:space="preserve"> &lt;&lt; דובר &gt;&gt; </w:t>
      </w:r>
      <w:r>
        <w:rPr>
          <w:rtl/>
        </w:rPr>
        <w:t>איתי עצמון:</w:t>
      </w:r>
      <w:r w:rsidRPr="009A0651">
        <w:rPr>
          <w:rStyle w:val="TagStyle"/>
          <w:rtl/>
        </w:rPr>
        <w:t xml:space="preserve"> &lt;&lt; דובר &gt;&gt;</w:t>
      </w:r>
      <w:r>
        <w:rPr>
          <w:rtl/>
        </w:rPr>
        <w:t xml:space="preserve">   </w:t>
      </w:r>
      <w:bookmarkEnd w:id="2293"/>
    </w:p>
    <w:p w:rsidR="009A0651" w:rsidRDefault="009A0651" w:rsidP="009A0651">
      <w:pPr>
        <w:pStyle w:val="KeepWithNext"/>
        <w:rPr>
          <w:rtl/>
        </w:rPr>
      </w:pPr>
    </w:p>
    <w:tbl>
      <w:tblPr>
        <w:bidiVisual/>
        <w:tblW w:w="9639" w:type="dxa"/>
        <w:tblLayout w:type="fixed"/>
        <w:tblCellMar>
          <w:top w:w="57" w:type="dxa"/>
          <w:left w:w="0" w:type="dxa"/>
          <w:bottom w:w="57" w:type="dxa"/>
          <w:right w:w="0" w:type="dxa"/>
        </w:tblCellMar>
        <w:tblLook w:val="01E0" w:firstRow="1" w:lastRow="1" w:firstColumn="1" w:lastColumn="1" w:noHBand="0" w:noVBand="0"/>
      </w:tblPr>
      <w:tblGrid>
        <w:gridCol w:w="1870"/>
        <w:gridCol w:w="624"/>
        <w:gridCol w:w="7145"/>
      </w:tblGrid>
      <w:tr w:rsidR="00203D08" w:rsidRPr="00203D08" w:rsidTr="00C63A76">
        <w:trPr>
          <w:cantSplit/>
          <w:trHeight w:val="60"/>
        </w:trPr>
        <w:tc>
          <w:tcPr>
            <w:tcW w:w="1870" w:type="dxa"/>
          </w:tcPr>
          <w:p w:rsidR="000155E1" w:rsidRDefault="009A0651" w:rsidP="00203D08">
            <w:pPr>
              <w:keepLines/>
              <w:widowControl w:val="0"/>
              <w:tabs>
                <w:tab w:val="left" w:pos="624"/>
                <w:tab w:val="left" w:pos="1247"/>
              </w:tabs>
              <w:snapToGrid w:val="0"/>
              <w:spacing w:line="240" w:lineRule="auto"/>
              <w:ind w:firstLine="0"/>
              <w:contextualSpacing/>
              <w:jc w:val="left"/>
              <w:outlineLvl w:val="2"/>
              <w:rPr>
                <w:rFonts w:ascii="Arial" w:eastAsia="Arial Unicode MS" w:hAnsi="Arial"/>
                <w:snapToGrid w:val="0"/>
                <w:rtl/>
              </w:rPr>
            </w:pPr>
            <w:bookmarkStart w:id="2294" w:name="_ETM_Q1_2228116"/>
            <w:bookmarkStart w:id="2295" w:name="_ETM_Q1_2228694"/>
            <w:bookmarkStart w:id="2296" w:name="_ETM_Q1_2228808"/>
            <w:bookmarkStart w:id="2297" w:name="_ETM_Q1_2208486"/>
            <w:bookmarkStart w:id="2298" w:name="_ETM_Q1_2129158"/>
            <w:bookmarkStart w:id="2299" w:name="_ETM_Q1_2129226"/>
            <w:bookmarkStart w:id="2300" w:name="_ETM_Q1_2129351"/>
            <w:bookmarkStart w:id="2301" w:name="_ETM_Q1_2129421"/>
            <w:bookmarkEnd w:id="2294"/>
            <w:bookmarkEnd w:id="2295"/>
            <w:bookmarkEnd w:id="2296"/>
            <w:bookmarkEnd w:id="2297"/>
            <w:bookmarkEnd w:id="2298"/>
            <w:bookmarkEnd w:id="2299"/>
            <w:bookmarkEnd w:id="2300"/>
            <w:bookmarkEnd w:id="2301"/>
            <w:r>
              <w:rPr>
                <w:rFonts w:ascii="Arial" w:eastAsia="Arial Unicode MS" w:hAnsi="Arial" w:hint="cs"/>
                <w:snapToGrid w:val="0"/>
                <w:rtl/>
              </w:rPr>
              <w:t>"</w:t>
            </w:r>
            <w:r w:rsidR="000155E1">
              <w:rPr>
                <w:rFonts w:ascii="Arial" w:eastAsia="Arial Unicode MS" w:hAnsi="Arial" w:hint="cs"/>
                <w:snapToGrid w:val="0"/>
                <w:rtl/>
              </w:rPr>
              <w:t>תיקון חוק בתי</w:t>
            </w:r>
          </w:p>
          <w:p w:rsidR="00203D08" w:rsidRPr="00203D08" w:rsidRDefault="00203D08" w:rsidP="00203D08">
            <w:pPr>
              <w:keepLines/>
              <w:widowControl w:val="0"/>
              <w:tabs>
                <w:tab w:val="left" w:pos="624"/>
                <w:tab w:val="left" w:pos="1247"/>
              </w:tabs>
              <w:snapToGrid w:val="0"/>
              <w:spacing w:line="240" w:lineRule="auto"/>
              <w:ind w:firstLine="0"/>
              <w:contextualSpacing/>
              <w:jc w:val="left"/>
              <w:outlineLvl w:val="2"/>
              <w:rPr>
                <w:rFonts w:ascii="Arial" w:eastAsia="Arial Unicode MS" w:hAnsi="Arial"/>
                <w:snapToGrid w:val="0"/>
                <w:rtl/>
              </w:rPr>
            </w:pPr>
            <w:r w:rsidRPr="00203D08">
              <w:rPr>
                <w:rFonts w:ascii="Arial" w:eastAsia="Arial Unicode MS" w:hAnsi="Arial" w:hint="cs"/>
                <w:snapToGrid w:val="0"/>
                <w:rtl/>
              </w:rPr>
              <w:t>משפט לעניינים מינהליים</w:t>
            </w:r>
          </w:p>
        </w:tc>
        <w:tc>
          <w:tcPr>
            <w:tcW w:w="624" w:type="dxa"/>
          </w:tcPr>
          <w:p w:rsidR="00203D08" w:rsidRPr="00203D08" w:rsidRDefault="00203D08" w:rsidP="00203D08">
            <w:pPr>
              <w:keepLines/>
              <w:widowControl w:val="0"/>
              <w:tabs>
                <w:tab w:val="left" w:pos="624"/>
                <w:tab w:val="left" w:pos="1247"/>
              </w:tabs>
              <w:snapToGrid w:val="0"/>
              <w:spacing w:line="240" w:lineRule="auto"/>
              <w:ind w:firstLine="0"/>
              <w:contextualSpacing/>
              <w:jc w:val="left"/>
              <w:rPr>
                <w:rFonts w:ascii="Arial" w:eastAsia="Arial Unicode MS" w:hAnsi="Arial"/>
                <w:snapToGrid w:val="0"/>
                <w:rtl/>
              </w:rPr>
            </w:pPr>
            <w:r w:rsidRPr="00203D08">
              <w:rPr>
                <w:rFonts w:ascii="Arial" w:eastAsia="Arial Unicode MS" w:hAnsi="Arial"/>
                <w:snapToGrid w:val="0"/>
                <w:rtl/>
              </w:rPr>
              <w:t>14.</w:t>
            </w:r>
          </w:p>
        </w:tc>
        <w:tc>
          <w:tcPr>
            <w:tcW w:w="7145" w:type="dxa"/>
          </w:tcPr>
          <w:p w:rsidR="00203D08" w:rsidRPr="00203D08" w:rsidRDefault="00203D08" w:rsidP="00203D08">
            <w:pPr>
              <w:keepLines/>
              <w:widowControl w:val="0"/>
              <w:tabs>
                <w:tab w:val="left" w:pos="624"/>
                <w:tab w:val="left" w:pos="1247"/>
              </w:tabs>
              <w:snapToGrid w:val="0"/>
              <w:spacing w:line="240" w:lineRule="auto"/>
              <w:ind w:firstLine="0"/>
              <w:contextualSpacing/>
              <w:rPr>
                <w:rFonts w:ascii="Arial" w:eastAsia="Arial Unicode MS" w:hAnsi="Arial"/>
                <w:snapToGrid w:val="0"/>
                <w:rtl/>
              </w:rPr>
            </w:pPr>
            <w:r w:rsidRPr="00203D08">
              <w:rPr>
                <w:rFonts w:ascii="Arial" w:eastAsia="Arial Unicode MS" w:hAnsi="Arial" w:hint="eastAsia"/>
                <w:snapToGrid w:val="0"/>
                <w:rtl/>
              </w:rPr>
              <w:t>בחוק</w:t>
            </w:r>
            <w:r w:rsidRPr="00203D08">
              <w:rPr>
                <w:rFonts w:ascii="Arial" w:eastAsia="Arial Unicode MS" w:hAnsi="Arial"/>
                <w:snapToGrid w:val="0"/>
                <w:rtl/>
              </w:rPr>
              <w:t xml:space="preserve"> בתי משפט </w:t>
            </w:r>
            <w:r w:rsidRPr="00203D08">
              <w:rPr>
                <w:rFonts w:ascii="Arial" w:eastAsia="Arial Unicode MS" w:hAnsi="Arial" w:hint="eastAsia"/>
                <w:snapToGrid w:val="0"/>
                <w:rtl/>
              </w:rPr>
              <w:t>לעניינים</w:t>
            </w:r>
            <w:r w:rsidRPr="00203D08">
              <w:rPr>
                <w:rFonts w:ascii="Arial" w:eastAsia="Arial Unicode MS" w:hAnsi="Arial"/>
                <w:snapToGrid w:val="0"/>
                <w:rtl/>
              </w:rPr>
              <w:t xml:space="preserve"> </w:t>
            </w:r>
            <w:r w:rsidRPr="00203D08">
              <w:rPr>
                <w:rFonts w:ascii="Arial" w:eastAsia="Arial Unicode MS" w:hAnsi="Arial" w:hint="eastAsia"/>
                <w:snapToGrid w:val="0"/>
                <w:rtl/>
              </w:rPr>
              <w:t>מינהליים</w:t>
            </w:r>
            <w:r w:rsidRPr="00203D08">
              <w:rPr>
                <w:rFonts w:ascii="Arial" w:eastAsia="Arial Unicode MS" w:hAnsi="Arial"/>
                <w:snapToGrid w:val="0"/>
                <w:rtl/>
              </w:rPr>
              <w:t xml:space="preserve">, </w:t>
            </w:r>
            <w:r w:rsidRPr="00203D08">
              <w:rPr>
                <w:rFonts w:ascii="Arial" w:eastAsia="Arial Unicode MS" w:hAnsi="Arial" w:hint="eastAsia"/>
                <w:snapToGrid w:val="0"/>
                <w:rtl/>
              </w:rPr>
              <w:t>התש</w:t>
            </w:r>
            <w:r w:rsidRPr="00203D08">
              <w:rPr>
                <w:rFonts w:ascii="Arial" w:eastAsia="Arial Unicode MS" w:hAnsi="Arial"/>
                <w:snapToGrid w:val="0"/>
                <w:rtl/>
              </w:rPr>
              <w:t>"ס</w:t>
            </w:r>
            <w:r w:rsidRPr="00203D08">
              <w:rPr>
                <w:rFonts w:ascii="Arial" w:eastAsia="Arial Unicode MS" w:hAnsi="Arial" w:hint="eastAsia"/>
                <w:snapToGrid w:val="0"/>
                <w:rtl/>
              </w:rPr>
              <w:t>–</w:t>
            </w:r>
            <w:r w:rsidRPr="00203D08">
              <w:rPr>
                <w:rFonts w:ascii="Arial" w:eastAsia="Arial Unicode MS" w:hAnsi="Arial"/>
                <w:snapToGrid w:val="0"/>
                <w:rtl/>
              </w:rPr>
              <w:t xml:space="preserve">2000, </w:t>
            </w:r>
            <w:r w:rsidRPr="00203D08">
              <w:rPr>
                <w:rFonts w:ascii="Arial" w:eastAsia="Arial Unicode MS" w:hAnsi="Arial" w:hint="eastAsia"/>
                <w:snapToGrid w:val="0"/>
                <w:rtl/>
              </w:rPr>
              <w:t>בתוספת</w:t>
            </w:r>
            <w:r w:rsidRPr="00203D08">
              <w:rPr>
                <w:rFonts w:ascii="Arial" w:eastAsia="Arial Unicode MS" w:hAnsi="Arial"/>
                <w:snapToGrid w:val="0"/>
                <w:rtl/>
              </w:rPr>
              <w:t xml:space="preserve"> </w:t>
            </w:r>
            <w:r w:rsidRPr="00203D08">
              <w:rPr>
                <w:rFonts w:ascii="Arial" w:eastAsia="Arial Unicode MS" w:hAnsi="Arial" w:hint="eastAsia"/>
                <w:snapToGrid w:val="0"/>
                <w:rtl/>
              </w:rPr>
              <w:t>הראשונה</w:t>
            </w:r>
            <w:r w:rsidRPr="00203D08">
              <w:rPr>
                <w:rFonts w:ascii="Arial" w:eastAsia="Arial Unicode MS" w:hAnsi="Arial"/>
                <w:snapToGrid w:val="0"/>
                <w:rtl/>
              </w:rPr>
              <w:t xml:space="preserve">, בפרט (50), </w:t>
            </w:r>
            <w:r w:rsidRPr="00203D08">
              <w:rPr>
                <w:rFonts w:ascii="Arial" w:eastAsia="Arial Unicode MS" w:hAnsi="Arial" w:hint="eastAsia"/>
                <w:snapToGrid w:val="0"/>
                <w:rtl/>
              </w:rPr>
              <w:t>בכל</w:t>
            </w:r>
            <w:r w:rsidRPr="00203D08">
              <w:rPr>
                <w:rFonts w:ascii="Arial" w:eastAsia="Arial Unicode MS" w:hAnsi="Arial"/>
                <w:snapToGrid w:val="0"/>
                <w:rtl/>
              </w:rPr>
              <w:t xml:space="preserve"> מקום, </w:t>
            </w:r>
            <w:r w:rsidRPr="00203D08">
              <w:rPr>
                <w:rFonts w:ascii="Arial" w:eastAsia="Arial Unicode MS" w:hAnsi="Arial" w:hint="eastAsia"/>
                <w:snapToGrid w:val="0"/>
                <w:rtl/>
              </w:rPr>
              <w:t>במקום</w:t>
            </w:r>
            <w:r w:rsidRPr="00203D08">
              <w:rPr>
                <w:rFonts w:ascii="Arial" w:eastAsia="Arial Unicode MS" w:hAnsi="Arial"/>
                <w:snapToGrid w:val="0"/>
                <w:rtl/>
              </w:rPr>
              <w:t xml:space="preserve"> "בענף </w:t>
            </w:r>
            <w:r w:rsidRPr="00203D08">
              <w:rPr>
                <w:rFonts w:ascii="Arial" w:eastAsia="Arial Unicode MS" w:hAnsi="Arial" w:hint="eastAsia"/>
                <w:snapToGrid w:val="0"/>
                <w:rtl/>
              </w:rPr>
              <w:t>המזון</w:t>
            </w:r>
            <w:r w:rsidRPr="00203D08">
              <w:rPr>
                <w:rFonts w:ascii="Arial" w:eastAsia="Arial Unicode MS" w:hAnsi="Arial"/>
                <w:snapToGrid w:val="0"/>
                <w:rtl/>
              </w:rPr>
              <w:t xml:space="preserve">" </w:t>
            </w:r>
            <w:r w:rsidRPr="00203D08">
              <w:rPr>
                <w:rFonts w:ascii="Arial" w:eastAsia="Arial Unicode MS" w:hAnsi="Arial" w:hint="eastAsia"/>
                <w:snapToGrid w:val="0"/>
                <w:rtl/>
              </w:rPr>
              <w:t>יבוא</w:t>
            </w:r>
            <w:r w:rsidRPr="00203D08">
              <w:rPr>
                <w:rFonts w:ascii="Arial" w:eastAsia="Arial Unicode MS" w:hAnsi="Arial"/>
                <w:snapToGrid w:val="0"/>
                <w:rtl/>
              </w:rPr>
              <w:t xml:space="preserve"> "בענפי </w:t>
            </w:r>
            <w:r w:rsidRPr="00203D08">
              <w:rPr>
                <w:rFonts w:ascii="Arial" w:eastAsia="Arial Unicode MS" w:hAnsi="Arial" w:hint="eastAsia"/>
                <w:snapToGrid w:val="0"/>
                <w:rtl/>
              </w:rPr>
              <w:t>המזון</w:t>
            </w:r>
            <w:r w:rsidRPr="00203D08">
              <w:rPr>
                <w:rFonts w:ascii="Arial" w:eastAsia="Arial Unicode MS" w:hAnsi="Arial"/>
                <w:snapToGrid w:val="0"/>
                <w:rtl/>
              </w:rPr>
              <w:t xml:space="preserve"> </w:t>
            </w:r>
            <w:proofErr w:type="spellStart"/>
            <w:r w:rsidRPr="00203D08">
              <w:rPr>
                <w:rFonts w:ascii="Arial" w:eastAsia="Arial Unicode MS" w:hAnsi="Arial" w:hint="eastAsia"/>
                <w:snapToGrid w:val="0"/>
                <w:rtl/>
              </w:rPr>
              <w:t>והפארם</w:t>
            </w:r>
            <w:proofErr w:type="spellEnd"/>
            <w:r w:rsidRPr="00203D08">
              <w:rPr>
                <w:rFonts w:ascii="Arial" w:eastAsia="Arial Unicode MS" w:hAnsi="Arial"/>
                <w:snapToGrid w:val="0"/>
                <w:rtl/>
              </w:rPr>
              <w:t>".</w:t>
            </w:r>
            <w:r w:rsidR="009A0651">
              <w:rPr>
                <w:rFonts w:ascii="Arial" w:eastAsia="Arial Unicode MS" w:hAnsi="Arial" w:hint="cs"/>
                <w:snapToGrid w:val="0"/>
                <w:rtl/>
              </w:rPr>
              <w:t>"</w:t>
            </w:r>
          </w:p>
        </w:tc>
      </w:tr>
    </w:tbl>
    <w:p w:rsidR="009A0651" w:rsidRDefault="009A0651" w:rsidP="009A0651">
      <w:pPr>
        <w:rPr>
          <w:rtl/>
        </w:rPr>
      </w:pPr>
    </w:p>
    <w:p w:rsidR="009A0651" w:rsidRDefault="009A0651" w:rsidP="009A0651">
      <w:pPr>
        <w:pStyle w:val="af6"/>
        <w:keepNext/>
        <w:rPr>
          <w:rtl/>
        </w:rPr>
      </w:pPr>
      <w:r w:rsidRPr="000155E1">
        <w:rPr>
          <w:rStyle w:val="TagStyle"/>
          <w:rtl/>
        </w:rPr>
        <w:t xml:space="preserve"> &lt;&lt; יור &gt;&gt; </w:t>
      </w:r>
      <w:r>
        <w:rPr>
          <w:rtl/>
        </w:rPr>
        <w:t>היו"ר דוד ביטן:</w:t>
      </w:r>
      <w:r w:rsidRPr="000155E1">
        <w:rPr>
          <w:rStyle w:val="TagStyle"/>
          <w:rtl/>
        </w:rPr>
        <w:t xml:space="preserve"> &lt;&lt; יור &gt;&gt;</w:t>
      </w:r>
      <w:r>
        <w:rPr>
          <w:rtl/>
        </w:rPr>
        <w:t xml:space="preserve">   </w:t>
      </w:r>
    </w:p>
    <w:p w:rsidR="009A0651" w:rsidRDefault="009A0651" w:rsidP="009A0651">
      <w:pPr>
        <w:pStyle w:val="KeepWithNext"/>
        <w:rPr>
          <w:rtl/>
        </w:rPr>
      </w:pPr>
    </w:p>
    <w:p w:rsidR="009A0651" w:rsidRDefault="009A0651" w:rsidP="009A0651">
      <w:pPr>
        <w:rPr>
          <w:rtl/>
        </w:rPr>
      </w:pPr>
      <w:r>
        <w:rPr>
          <w:rFonts w:hint="cs"/>
          <w:rtl/>
        </w:rPr>
        <w:t>מי בעד?</w:t>
      </w:r>
    </w:p>
    <w:p w:rsidR="009A0651" w:rsidRDefault="009A0651" w:rsidP="009A0651">
      <w:pPr>
        <w:rPr>
          <w:rtl/>
        </w:rPr>
      </w:pPr>
    </w:p>
    <w:p w:rsidR="009A0651" w:rsidRDefault="009A0651" w:rsidP="009A0651">
      <w:pPr>
        <w:pStyle w:val="af1"/>
        <w:keepNext/>
        <w:rPr>
          <w:rtl/>
        </w:rPr>
      </w:pPr>
      <w:r>
        <w:rPr>
          <w:rtl/>
        </w:rPr>
        <w:t>הצבעה</w:t>
      </w:r>
    </w:p>
    <w:p w:rsidR="009A0651" w:rsidRDefault="009A0651" w:rsidP="009A0651">
      <w:pPr>
        <w:pStyle w:val="--"/>
        <w:keepNext/>
        <w:rPr>
          <w:rtl/>
        </w:rPr>
      </w:pPr>
    </w:p>
    <w:p w:rsidR="009A0651" w:rsidRDefault="009A0651" w:rsidP="009A0651">
      <w:pPr>
        <w:pStyle w:val="af2"/>
        <w:rPr>
          <w:rtl/>
        </w:rPr>
      </w:pPr>
      <w:r>
        <w:rPr>
          <w:rFonts w:hint="cs"/>
          <w:rtl/>
        </w:rPr>
        <w:t>אושר.</w:t>
      </w:r>
    </w:p>
    <w:p w:rsidR="009A0651" w:rsidRDefault="009A0651" w:rsidP="009A0651">
      <w:pPr>
        <w:rPr>
          <w:rtl/>
        </w:rPr>
      </w:pPr>
    </w:p>
    <w:p w:rsidR="009A0651" w:rsidRDefault="009A0651" w:rsidP="009A0651">
      <w:pPr>
        <w:pStyle w:val="af6"/>
        <w:keepNext/>
        <w:rPr>
          <w:rtl/>
        </w:rPr>
      </w:pPr>
      <w:r w:rsidRPr="000155E1">
        <w:rPr>
          <w:rStyle w:val="TagStyle"/>
          <w:rtl/>
        </w:rPr>
        <w:t xml:space="preserve"> &lt;&lt; יור &gt;&gt; </w:t>
      </w:r>
      <w:r>
        <w:rPr>
          <w:rtl/>
        </w:rPr>
        <w:t>היו"ר דוד ביטן:</w:t>
      </w:r>
      <w:r w:rsidRPr="000155E1">
        <w:rPr>
          <w:rStyle w:val="TagStyle"/>
          <w:rtl/>
        </w:rPr>
        <w:t xml:space="preserve"> &lt;&lt; יור &gt;&gt;</w:t>
      </w:r>
      <w:r>
        <w:rPr>
          <w:rtl/>
        </w:rPr>
        <w:t xml:space="preserve">   </w:t>
      </w:r>
    </w:p>
    <w:p w:rsidR="009A0651" w:rsidRDefault="009A0651" w:rsidP="009A0651">
      <w:pPr>
        <w:pStyle w:val="KeepWithNext"/>
        <w:rPr>
          <w:rtl/>
        </w:rPr>
      </w:pPr>
    </w:p>
    <w:p w:rsidR="009A0651" w:rsidRDefault="009A0651" w:rsidP="009A0651">
      <w:pPr>
        <w:rPr>
          <w:rtl/>
        </w:rPr>
      </w:pPr>
      <w:bookmarkStart w:id="2302" w:name="_ETM_Q1_2242304"/>
      <w:bookmarkEnd w:id="2302"/>
      <w:r>
        <w:rPr>
          <w:rFonts w:hint="cs"/>
          <w:rtl/>
        </w:rPr>
        <w:t>פה אחד.</w:t>
      </w:r>
    </w:p>
    <w:p w:rsidR="009A0651" w:rsidRDefault="009A0651" w:rsidP="009A0651">
      <w:pPr>
        <w:rPr>
          <w:rtl/>
        </w:rPr>
      </w:pPr>
      <w:bookmarkStart w:id="2303" w:name="_ETM_Q1_2243792"/>
      <w:bookmarkStart w:id="2304" w:name="_ETM_Q1_2243850"/>
      <w:bookmarkStart w:id="2305" w:name="_ETM_Q1_2245663"/>
      <w:bookmarkEnd w:id="2303"/>
      <w:bookmarkEnd w:id="2304"/>
      <w:bookmarkEnd w:id="2305"/>
    </w:p>
    <w:p w:rsidR="009A0651" w:rsidRDefault="009A0651" w:rsidP="009A0651">
      <w:pPr>
        <w:pStyle w:val="a4"/>
        <w:keepNext/>
        <w:rPr>
          <w:rtl/>
        </w:rPr>
      </w:pPr>
      <w:bookmarkStart w:id="2306" w:name="ET_speaker_איתי_עצמון_233"/>
      <w:r w:rsidRPr="009A0651">
        <w:rPr>
          <w:rStyle w:val="TagStyle"/>
          <w:rtl/>
        </w:rPr>
        <w:t xml:space="preserve"> &lt;&lt; דובר &gt;&gt; </w:t>
      </w:r>
      <w:r>
        <w:rPr>
          <w:rtl/>
        </w:rPr>
        <w:t>איתי עצמון:</w:t>
      </w:r>
      <w:r w:rsidRPr="009A0651">
        <w:rPr>
          <w:rStyle w:val="TagStyle"/>
          <w:rtl/>
        </w:rPr>
        <w:t xml:space="preserve"> &lt;&lt; דובר &gt;&gt;</w:t>
      </w:r>
      <w:r>
        <w:rPr>
          <w:rtl/>
        </w:rPr>
        <w:t xml:space="preserve">   </w:t>
      </w:r>
      <w:bookmarkEnd w:id="2306"/>
    </w:p>
    <w:p w:rsidR="009A0651" w:rsidRDefault="009A0651" w:rsidP="009A0651">
      <w:pPr>
        <w:pStyle w:val="KeepWithNext"/>
        <w:rPr>
          <w:rtl/>
        </w:rPr>
      </w:pPr>
    </w:p>
    <w:p w:rsidR="009A0651" w:rsidRDefault="009A0651" w:rsidP="009A0651">
      <w:pPr>
        <w:rPr>
          <w:rtl/>
        </w:rPr>
      </w:pPr>
      <w:bookmarkStart w:id="2307" w:name="_ETM_Q1_2245225"/>
      <w:bookmarkEnd w:id="2307"/>
      <w:r>
        <w:rPr>
          <w:rFonts w:hint="cs"/>
          <w:rtl/>
        </w:rPr>
        <w:t xml:space="preserve">גם כאן התיקון הוא </w:t>
      </w:r>
      <w:bookmarkStart w:id="2308" w:name="_ETM_Q1_2248856"/>
      <w:bookmarkEnd w:id="2308"/>
      <w:r>
        <w:rPr>
          <w:rFonts w:hint="cs"/>
          <w:rtl/>
        </w:rPr>
        <w:t>טכני בלבד.</w:t>
      </w:r>
    </w:p>
    <w:p w:rsidR="009A0651" w:rsidRPr="009A0651" w:rsidRDefault="009A0651" w:rsidP="009A0651">
      <w:pPr>
        <w:rPr>
          <w:rtl/>
        </w:rPr>
      </w:pPr>
    </w:p>
    <w:tbl>
      <w:tblPr>
        <w:bidiVisual/>
        <w:tblW w:w="9639" w:type="dxa"/>
        <w:tblLayout w:type="fixed"/>
        <w:tblCellMar>
          <w:top w:w="57" w:type="dxa"/>
          <w:left w:w="0" w:type="dxa"/>
          <w:bottom w:w="57" w:type="dxa"/>
          <w:right w:w="0" w:type="dxa"/>
        </w:tblCellMar>
        <w:tblLook w:val="01E0" w:firstRow="1" w:lastRow="1" w:firstColumn="1" w:lastColumn="1" w:noHBand="0" w:noVBand="0"/>
      </w:tblPr>
      <w:tblGrid>
        <w:gridCol w:w="1870"/>
        <w:gridCol w:w="624"/>
        <w:gridCol w:w="7145"/>
      </w:tblGrid>
      <w:tr w:rsidR="00203D08" w:rsidRPr="00203D08" w:rsidTr="00C63A76">
        <w:trPr>
          <w:cantSplit/>
          <w:trHeight w:val="60"/>
        </w:trPr>
        <w:tc>
          <w:tcPr>
            <w:tcW w:w="1870" w:type="dxa"/>
          </w:tcPr>
          <w:p w:rsidR="00203D08" w:rsidRPr="00203D08" w:rsidRDefault="009A0651" w:rsidP="00203D08">
            <w:pPr>
              <w:keepLines/>
              <w:widowControl w:val="0"/>
              <w:tabs>
                <w:tab w:val="left" w:pos="624"/>
                <w:tab w:val="left" w:pos="1247"/>
              </w:tabs>
              <w:snapToGrid w:val="0"/>
              <w:spacing w:line="240" w:lineRule="auto"/>
              <w:ind w:firstLine="0"/>
              <w:contextualSpacing/>
              <w:jc w:val="left"/>
              <w:outlineLvl w:val="2"/>
              <w:rPr>
                <w:rFonts w:ascii="Arial" w:eastAsia="Arial Unicode MS" w:hAnsi="Arial"/>
                <w:snapToGrid w:val="0"/>
                <w:rtl/>
              </w:rPr>
            </w:pPr>
            <w:bookmarkStart w:id="2309" w:name="_ETM_Q1_2246214"/>
            <w:bookmarkStart w:id="2310" w:name="_ETM_Q1_2246268"/>
            <w:bookmarkEnd w:id="2309"/>
            <w:bookmarkEnd w:id="2310"/>
            <w:r>
              <w:rPr>
                <w:rFonts w:ascii="Arial" w:eastAsia="Arial Unicode MS" w:hAnsi="Arial" w:hint="cs"/>
                <w:snapToGrid w:val="0"/>
                <w:rtl/>
              </w:rPr>
              <w:t>"</w:t>
            </w:r>
            <w:bookmarkStart w:id="2311" w:name="_ETM_Q1_2243879"/>
            <w:bookmarkEnd w:id="2311"/>
            <w:r w:rsidR="00203D08" w:rsidRPr="00203D08">
              <w:rPr>
                <w:rFonts w:ascii="Arial" w:eastAsia="Arial Unicode MS" w:hAnsi="Arial" w:hint="cs"/>
                <w:snapToGrid w:val="0"/>
                <w:rtl/>
              </w:rPr>
              <w:t>תיקון חוק הגנ</w:t>
            </w:r>
            <w:bookmarkStart w:id="2312" w:name="_ETM_Q1_2248587"/>
            <w:bookmarkEnd w:id="2312"/>
            <w:r w:rsidR="00203D08" w:rsidRPr="00203D08">
              <w:rPr>
                <w:rFonts w:ascii="Arial" w:eastAsia="Arial Unicode MS" w:hAnsi="Arial" w:hint="cs"/>
                <w:snapToGrid w:val="0"/>
                <w:rtl/>
              </w:rPr>
              <w:t>ה על בריאות הציבור (מזון)</w:t>
            </w:r>
          </w:p>
        </w:tc>
        <w:tc>
          <w:tcPr>
            <w:tcW w:w="624" w:type="dxa"/>
          </w:tcPr>
          <w:p w:rsidR="00203D08" w:rsidRPr="00203D08" w:rsidRDefault="00203D08" w:rsidP="00203D08">
            <w:pPr>
              <w:keepLines/>
              <w:widowControl w:val="0"/>
              <w:tabs>
                <w:tab w:val="left" w:pos="624"/>
                <w:tab w:val="left" w:pos="1247"/>
              </w:tabs>
              <w:snapToGrid w:val="0"/>
              <w:spacing w:line="240" w:lineRule="auto"/>
              <w:ind w:firstLine="0"/>
              <w:contextualSpacing/>
              <w:jc w:val="left"/>
              <w:rPr>
                <w:rFonts w:ascii="Arial" w:eastAsia="Arial Unicode MS" w:hAnsi="Arial"/>
                <w:snapToGrid w:val="0"/>
                <w:rtl/>
              </w:rPr>
            </w:pPr>
            <w:r w:rsidRPr="00203D08">
              <w:rPr>
                <w:rFonts w:ascii="Arial" w:eastAsia="Arial Unicode MS" w:hAnsi="Arial"/>
                <w:snapToGrid w:val="0"/>
                <w:rtl/>
              </w:rPr>
              <w:t>15.</w:t>
            </w:r>
          </w:p>
        </w:tc>
        <w:tc>
          <w:tcPr>
            <w:tcW w:w="7145" w:type="dxa"/>
          </w:tcPr>
          <w:p w:rsidR="00203D08" w:rsidRPr="00203D08" w:rsidRDefault="00203D08" w:rsidP="00203D08">
            <w:pPr>
              <w:keepLines/>
              <w:widowControl w:val="0"/>
              <w:tabs>
                <w:tab w:val="left" w:pos="624"/>
                <w:tab w:val="left" w:pos="1247"/>
              </w:tabs>
              <w:snapToGrid w:val="0"/>
              <w:spacing w:line="240" w:lineRule="auto"/>
              <w:ind w:firstLine="0"/>
              <w:contextualSpacing/>
              <w:rPr>
                <w:rFonts w:ascii="Arial" w:eastAsia="Arial Unicode MS" w:hAnsi="Arial"/>
                <w:snapToGrid w:val="0"/>
                <w:rtl/>
              </w:rPr>
            </w:pPr>
            <w:r w:rsidRPr="00203D08">
              <w:rPr>
                <w:rFonts w:ascii="Arial" w:eastAsia="Arial Unicode MS" w:hAnsi="Arial" w:hint="cs"/>
                <w:snapToGrid w:val="0"/>
                <w:rtl/>
              </w:rPr>
              <w:t xml:space="preserve">בחוק הגנה על בריאות הציבור (מזון), </w:t>
            </w:r>
            <w:proofErr w:type="spellStart"/>
            <w:r w:rsidRPr="00203D08">
              <w:rPr>
                <w:rFonts w:ascii="Arial" w:eastAsia="Arial Unicode MS" w:hAnsi="Arial" w:hint="cs"/>
                <w:snapToGrid w:val="0"/>
                <w:rtl/>
              </w:rPr>
              <w:t>התשע"ו</w:t>
            </w:r>
            <w:proofErr w:type="spellEnd"/>
            <w:r w:rsidRPr="00203D08">
              <w:rPr>
                <w:rFonts w:ascii="Arial" w:eastAsia="Arial Unicode MS" w:hAnsi="Arial" w:hint="eastAsia"/>
                <w:snapToGrid w:val="0"/>
                <w:rtl/>
              </w:rPr>
              <w:t>–</w:t>
            </w:r>
            <w:r w:rsidRPr="00203D08">
              <w:rPr>
                <w:rFonts w:ascii="Arial" w:eastAsia="Arial Unicode MS" w:hAnsi="Arial" w:hint="cs"/>
                <w:snapToGrid w:val="0"/>
                <w:rtl/>
              </w:rPr>
              <w:t xml:space="preserve">2015 </w:t>
            </w:r>
            <w:r w:rsidRPr="00203D08">
              <w:rPr>
                <w:rFonts w:ascii="Arial" w:eastAsia="Arial Unicode MS" w:hAnsi="Arial" w:hint="eastAsia"/>
                <w:snapToGrid w:val="0"/>
                <w:rtl/>
              </w:rPr>
              <w:t>–</w:t>
            </w:r>
          </w:p>
        </w:tc>
      </w:tr>
      <w:tr w:rsidR="00203D08" w:rsidRPr="00203D08" w:rsidTr="00C63A76">
        <w:trPr>
          <w:cantSplit/>
          <w:trHeight w:val="60"/>
        </w:trPr>
        <w:tc>
          <w:tcPr>
            <w:tcW w:w="1870" w:type="dxa"/>
          </w:tcPr>
          <w:p w:rsidR="00203D08" w:rsidRPr="00203D08" w:rsidRDefault="00203D08" w:rsidP="00203D08">
            <w:pPr>
              <w:keepLines/>
              <w:widowControl w:val="0"/>
              <w:tabs>
                <w:tab w:val="left" w:pos="624"/>
                <w:tab w:val="left" w:pos="1247"/>
              </w:tabs>
              <w:snapToGrid w:val="0"/>
              <w:spacing w:line="240" w:lineRule="auto"/>
              <w:ind w:firstLine="0"/>
              <w:contextualSpacing/>
              <w:jc w:val="left"/>
              <w:outlineLvl w:val="2"/>
              <w:rPr>
                <w:rFonts w:ascii="Arial" w:eastAsia="Arial Unicode MS" w:hAnsi="Arial"/>
                <w:snapToGrid w:val="0"/>
                <w:rtl/>
              </w:rPr>
            </w:pPr>
          </w:p>
        </w:tc>
        <w:tc>
          <w:tcPr>
            <w:tcW w:w="624" w:type="dxa"/>
          </w:tcPr>
          <w:p w:rsidR="00203D08" w:rsidRPr="00203D08" w:rsidRDefault="00203D08" w:rsidP="00203D08">
            <w:pPr>
              <w:keepLines/>
              <w:widowControl w:val="0"/>
              <w:tabs>
                <w:tab w:val="left" w:pos="624"/>
                <w:tab w:val="left" w:pos="1247"/>
              </w:tabs>
              <w:snapToGrid w:val="0"/>
              <w:spacing w:line="240" w:lineRule="auto"/>
              <w:ind w:firstLine="0"/>
              <w:contextualSpacing/>
              <w:jc w:val="left"/>
              <w:rPr>
                <w:rFonts w:ascii="Arial" w:eastAsia="Arial Unicode MS" w:hAnsi="Arial"/>
                <w:snapToGrid w:val="0"/>
                <w:highlight w:val="yellow"/>
                <w:rtl/>
              </w:rPr>
            </w:pPr>
          </w:p>
        </w:tc>
        <w:tc>
          <w:tcPr>
            <w:tcW w:w="7145" w:type="dxa"/>
          </w:tcPr>
          <w:p w:rsidR="00203D08" w:rsidRPr="00203D08" w:rsidRDefault="00203D08" w:rsidP="00203D08">
            <w:pPr>
              <w:keepLines/>
              <w:widowControl w:val="0"/>
              <w:tabs>
                <w:tab w:val="left" w:pos="624"/>
                <w:tab w:val="left" w:pos="1247"/>
              </w:tabs>
              <w:snapToGrid w:val="0"/>
              <w:spacing w:line="240" w:lineRule="auto"/>
              <w:ind w:firstLine="0"/>
              <w:contextualSpacing/>
              <w:rPr>
                <w:rFonts w:ascii="Arial" w:eastAsia="Arial Unicode MS" w:hAnsi="Arial"/>
                <w:snapToGrid w:val="0"/>
                <w:rtl/>
              </w:rPr>
            </w:pPr>
            <w:r w:rsidRPr="00203D08">
              <w:rPr>
                <w:rFonts w:ascii="Arial" w:eastAsia="Arial Unicode MS" w:hAnsi="Arial" w:hint="cs"/>
                <w:snapToGrid w:val="0"/>
                <w:rtl/>
              </w:rPr>
              <w:t>(1)</w:t>
            </w:r>
            <w:r w:rsidRPr="00203D08">
              <w:rPr>
                <w:rFonts w:ascii="Arial" w:eastAsia="Arial Unicode MS" w:hAnsi="Arial"/>
                <w:snapToGrid w:val="0"/>
                <w:rtl/>
              </w:rPr>
              <w:tab/>
            </w:r>
            <w:r w:rsidRPr="00203D08">
              <w:rPr>
                <w:rFonts w:ascii="Arial" w:eastAsia="Arial Unicode MS" w:hAnsi="Arial" w:hint="cs"/>
                <w:snapToGrid w:val="0"/>
                <w:rtl/>
              </w:rPr>
              <w:t xml:space="preserve">בסעיף 2, בהגדרה "משווק גדול", במקום "בענף המזון" יבוא "בענפי המזון </w:t>
            </w:r>
            <w:proofErr w:type="spellStart"/>
            <w:r w:rsidRPr="00203D08">
              <w:rPr>
                <w:rFonts w:ascii="Arial" w:eastAsia="Arial Unicode MS" w:hAnsi="Arial" w:hint="cs"/>
                <w:snapToGrid w:val="0"/>
                <w:rtl/>
              </w:rPr>
              <w:t>והפארם</w:t>
            </w:r>
            <w:proofErr w:type="spellEnd"/>
            <w:r w:rsidRPr="00203D08">
              <w:rPr>
                <w:rFonts w:ascii="Arial" w:eastAsia="Arial Unicode MS" w:hAnsi="Arial" w:hint="cs"/>
                <w:snapToGrid w:val="0"/>
                <w:rtl/>
              </w:rPr>
              <w:t>";</w:t>
            </w:r>
          </w:p>
        </w:tc>
      </w:tr>
      <w:tr w:rsidR="00203D08" w:rsidRPr="00203D08" w:rsidTr="00C63A76">
        <w:trPr>
          <w:cantSplit/>
          <w:trHeight w:val="60"/>
        </w:trPr>
        <w:tc>
          <w:tcPr>
            <w:tcW w:w="1870" w:type="dxa"/>
          </w:tcPr>
          <w:p w:rsidR="00203D08" w:rsidRPr="00203D08" w:rsidRDefault="00203D08" w:rsidP="00203D08">
            <w:pPr>
              <w:keepLines/>
              <w:widowControl w:val="0"/>
              <w:tabs>
                <w:tab w:val="left" w:pos="624"/>
                <w:tab w:val="left" w:pos="1247"/>
              </w:tabs>
              <w:snapToGrid w:val="0"/>
              <w:spacing w:line="240" w:lineRule="auto"/>
              <w:ind w:firstLine="0"/>
              <w:contextualSpacing/>
              <w:jc w:val="left"/>
              <w:outlineLvl w:val="2"/>
              <w:rPr>
                <w:rFonts w:ascii="Arial" w:eastAsia="Arial Unicode MS" w:hAnsi="Arial"/>
                <w:snapToGrid w:val="0"/>
                <w:rtl/>
              </w:rPr>
            </w:pPr>
          </w:p>
        </w:tc>
        <w:tc>
          <w:tcPr>
            <w:tcW w:w="624" w:type="dxa"/>
          </w:tcPr>
          <w:p w:rsidR="00203D08" w:rsidRPr="00203D08" w:rsidRDefault="00203D08" w:rsidP="00203D08">
            <w:pPr>
              <w:keepLines/>
              <w:widowControl w:val="0"/>
              <w:tabs>
                <w:tab w:val="left" w:pos="624"/>
                <w:tab w:val="left" w:pos="1247"/>
              </w:tabs>
              <w:snapToGrid w:val="0"/>
              <w:spacing w:line="240" w:lineRule="auto"/>
              <w:ind w:firstLine="0"/>
              <w:contextualSpacing/>
              <w:jc w:val="left"/>
              <w:rPr>
                <w:rFonts w:ascii="Arial" w:eastAsia="Arial Unicode MS" w:hAnsi="Arial"/>
                <w:snapToGrid w:val="0"/>
                <w:highlight w:val="yellow"/>
                <w:rtl/>
              </w:rPr>
            </w:pPr>
          </w:p>
        </w:tc>
        <w:tc>
          <w:tcPr>
            <w:tcW w:w="7145" w:type="dxa"/>
          </w:tcPr>
          <w:p w:rsidR="00203D08" w:rsidRPr="00203D08" w:rsidRDefault="00203D08" w:rsidP="00203D08">
            <w:pPr>
              <w:keepLines/>
              <w:widowControl w:val="0"/>
              <w:tabs>
                <w:tab w:val="left" w:pos="624"/>
                <w:tab w:val="left" w:pos="1247"/>
              </w:tabs>
              <w:snapToGrid w:val="0"/>
              <w:spacing w:line="240" w:lineRule="auto"/>
              <w:ind w:firstLine="0"/>
              <w:contextualSpacing/>
              <w:rPr>
                <w:rFonts w:ascii="Arial" w:eastAsia="Arial Unicode MS" w:hAnsi="Arial"/>
                <w:snapToGrid w:val="0"/>
                <w:rtl/>
              </w:rPr>
            </w:pPr>
            <w:r w:rsidRPr="00203D08">
              <w:rPr>
                <w:rFonts w:ascii="Arial" w:eastAsia="Arial Unicode MS" w:hAnsi="Arial" w:hint="cs"/>
                <w:snapToGrid w:val="0"/>
                <w:rtl/>
              </w:rPr>
              <w:t>(2)</w:t>
            </w:r>
            <w:r w:rsidRPr="00203D08">
              <w:rPr>
                <w:rFonts w:ascii="Arial" w:eastAsia="Arial Unicode MS" w:hAnsi="Arial"/>
                <w:snapToGrid w:val="0"/>
                <w:rtl/>
              </w:rPr>
              <w:tab/>
            </w:r>
            <w:r w:rsidRPr="00203D08">
              <w:rPr>
                <w:rFonts w:ascii="Arial" w:eastAsia="Arial Unicode MS" w:hAnsi="Arial" w:hint="cs"/>
                <w:snapToGrid w:val="0"/>
                <w:rtl/>
              </w:rPr>
              <w:t xml:space="preserve">בסעיף 132(ב)(2), במקום "בענף המזון" יבוא "בענפי המזון </w:t>
            </w:r>
            <w:proofErr w:type="spellStart"/>
            <w:r w:rsidRPr="00203D08">
              <w:rPr>
                <w:rFonts w:ascii="Arial" w:eastAsia="Arial Unicode MS" w:hAnsi="Arial" w:hint="cs"/>
                <w:snapToGrid w:val="0"/>
                <w:rtl/>
              </w:rPr>
              <w:t>והפארם</w:t>
            </w:r>
            <w:proofErr w:type="spellEnd"/>
            <w:r w:rsidRPr="00203D08">
              <w:rPr>
                <w:rFonts w:ascii="Arial" w:eastAsia="Arial Unicode MS" w:hAnsi="Arial" w:hint="cs"/>
                <w:snapToGrid w:val="0"/>
                <w:rtl/>
              </w:rPr>
              <w:t>".</w:t>
            </w:r>
            <w:r w:rsidR="009A0651">
              <w:rPr>
                <w:rFonts w:ascii="Arial" w:eastAsia="Arial Unicode MS" w:hAnsi="Arial" w:hint="cs"/>
                <w:snapToGrid w:val="0"/>
                <w:rtl/>
              </w:rPr>
              <w:t>"</w:t>
            </w:r>
          </w:p>
        </w:tc>
      </w:tr>
    </w:tbl>
    <w:p w:rsidR="009A0651" w:rsidRDefault="009A0651" w:rsidP="009A0651">
      <w:pPr>
        <w:rPr>
          <w:rtl/>
        </w:rPr>
      </w:pPr>
    </w:p>
    <w:p w:rsidR="009A0651" w:rsidRDefault="009A0651" w:rsidP="009A0651">
      <w:pPr>
        <w:pStyle w:val="af6"/>
        <w:keepNext/>
        <w:rPr>
          <w:rtl/>
        </w:rPr>
      </w:pPr>
      <w:r w:rsidRPr="000155E1">
        <w:rPr>
          <w:rStyle w:val="TagStyle"/>
          <w:rtl/>
        </w:rPr>
        <w:t xml:space="preserve"> &lt;&lt; יור &gt;&gt; </w:t>
      </w:r>
      <w:r>
        <w:rPr>
          <w:rtl/>
        </w:rPr>
        <w:t>היו"ר דוד ביטן:</w:t>
      </w:r>
      <w:r w:rsidRPr="000155E1">
        <w:rPr>
          <w:rStyle w:val="TagStyle"/>
          <w:rtl/>
        </w:rPr>
        <w:t xml:space="preserve"> &lt;&lt; יור &gt;&gt;</w:t>
      </w:r>
      <w:r>
        <w:rPr>
          <w:rtl/>
        </w:rPr>
        <w:t xml:space="preserve">   </w:t>
      </w:r>
    </w:p>
    <w:p w:rsidR="009A0651" w:rsidRDefault="009A0651" w:rsidP="009A0651">
      <w:pPr>
        <w:pStyle w:val="KeepWithNext"/>
        <w:rPr>
          <w:rtl/>
        </w:rPr>
      </w:pPr>
    </w:p>
    <w:p w:rsidR="009A0651" w:rsidRDefault="009A0651" w:rsidP="009A0651">
      <w:pPr>
        <w:rPr>
          <w:rtl/>
        </w:rPr>
      </w:pPr>
      <w:r>
        <w:rPr>
          <w:rFonts w:hint="cs"/>
          <w:rtl/>
        </w:rPr>
        <w:t>מי בעד?</w:t>
      </w:r>
    </w:p>
    <w:p w:rsidR="009A0651" w:rsidRDefault="009A0651" w:rsidP="009A0651">
      <w:pPr>
        <w:rPr>
          <w:rtl/>
        </w:rPr>
      </w:pPr>
    </w:p>
    <w:p w:rsidR="009A0651" w:rsidRDefault="009A0651" w:rsidP="009A0651">
      <w:pPr>
        <w:pStyle w:val="af1"/>
        <w:keepNext/>
        <w:rPr>
          <w:rtl/>
        </w:rPr>
      </w:pPr>
      <w:r>
        <w:rPr>
          <w:rtl/>
        </w:rPr>
        <w:t>הצבעה</w:t>
      </w:r>
    </w:p>
    <w:p w:rsidR="009A0651" w:rsidRDefault="009A0651" w:rsidP="009A0651">
      <w:pPr>
        <w:pStyle w:val="--"/>
        <w:keepNext/>
        <w:rPr>
          <w:rtl/>
        </w:rPr>
      </w:pPr>
    </w:p>
    <w:p w:rsidR="009A0651" w:rsidRDefault="009A0651" w:rsidP="009A0651">
      <w:pPr>
        <w:pStyle w:val="af2"/>
        <w:rPr>
          <w:rtl/>
        </w:rPr>
      </w:pPr>
      <w:r>
        <w:rPr>
          <w:rFonts w:hint="cs"/>
          <w:rtl/>
        </w:rPr>
        <w:t>אושר.</w:t>
      </w:r>
    </w:p>
    <w:p w:rsidR="009A0651" w:rsidRDefault="009A0651" w:rsidP="009A0651">
      <w:pPr>
        <w:rPr>
          <w:rtl/>
        </w:rPr>
      </w:pPr>
    </w:p>
    <w:p w:rsidR="009A0651" w:rsidRDefault="009A0651" w:rsidP="009A0651">
      <w:pPr>
        <w:pStyle w:val="af6"/>
        <w:keepNext/>
        <w:rPr>
          <w:rtl/>
        </w:rPr>
      </w:pPr>
      <w:r w:rsidRPr="000155E1">
        <w:rPr>
          <w:rStyle w:val="TagStyle"/>
          <w:rtl/>
        </w:rPr>
        <w:t xml:space="preserve"> &lt;&lt; יור &gt;&gt; </w:t>
      </w:r>
      <w:r>
        <w:rPr>
          <w:rtl/>
        </w:rPr>
        <w:t>היו"ר דוד ביטן:</w:t>
      </w:r>
      <w:r w:rsidRPr="000155E1">
        <w:rPr>
          <w:rStyle w:val="TagStyle"/>
          <w:rtl/>
        </w:rPr>
        <w:t xml:space="preserve"> &lt;&lt; יור &gt;&gt;</w:t>
      </w:r>
      <w:r>
        <w:rPr>
          <w:rtl/>
        </w:rPr>
        <w:t xml:space="preserve">   </w:t>
      </w:r>
    </w:p>
    <w:p w:rsidR="009A0651" w:rsidRDefault="009A0651" w:rsidP="009A0651">
      <w:pPr>
        <w:pStyle w:val="KeepWithNext"/>
        <w:rPr>
          <w:rtl/>
        </w:rPr>
      </w:pPr>
    </w:p>
    <w:p w:rsidR="009A0651" w:rsidRDefault="009A0651" w:rsidP="009A0651">
      <w:pPr>
        <w:rPr>
          <w:rtl/>
        </w:rPr>
      </w:pPr>
      <w:bookmarkStart w:id="2313" w:name="_ETM_Q1_2266645"/>
      <w:bookmarkEnd w:id="2313"/>
      <w:r>
        <w:rPr>
          <w:rFonts w:hint="cs"/>
          <w:rtl/>
        </w:rPr>
        <w:t>פה אחד.</w:t>
      </w:r>
    </w:p>
    <w:p w:rsidR="009A0651" w:rsidRDefault="009A0651" w:rsidP="009A0651">
      <w:pPr>
        <w:rPr>
          <w:rtl/>
        </w:rPr>
      </w:pPr>
      <w:bookmarkStart w:id="2314" w:name="_ETM_Q1_2268730"/>
      <w:bookmarkEnd w:id="2314"/>
    </w:p>
    <w:p w:rsidR="009A0651" w:rsidRDefault="009A0651" w:rsidP="009A0651">
      <w:pPr>
        <w:pStyle w:val="a4"/>
        <w:keepNext/>
        <w:rPr>
          <w:rtl/>
        </w:rPr>
      </w:pPr>
      <w:bookmarkStart w:id="2315" w:name="ET_speaker_איתי_עצמון_234"/>
      <w:r w:rsidRPr="009A0651">
        <w:rPr>
          <w:rStyle w:val="TagStyle"/>
          <w:rtl/>
        </w:rPr>
        <w:t xml:space="preserve"> &lt;&lt; דובר &gt;&gt; </w:t>
      </w:r>
      <w:r>
        <w:rPr>
          <w:rtl/>
        </w:rPr>
        <w:t>איתי עצמון:</w:t>
      </w:r>
      <w:r w:rsidRPr="009A0651">
        <w:rPr>
          <w:rStyle w:val="TagStyle"/>
          <w:rtl/>
        </w:rPr>
        <w:t xml:space="preserve"> &lt;&lt; דובר &gt;&gt;</w:t>
      </w:r>
      <w:r>
        <w:rPr>
          <w:rtl/>
        </w:rPr>
        <w:t xml:space="preserve">   </w:t>
      </w:r>
      <w:bookmarkEnd w:id="2315"/>
    </w:p>
    <w:p w:rsidR="009A0651" w:rsidRDefault="009A0651" w:rsidP="009A0651">
      <w:pPr>
        <w:pStyle w:val="KeepWithNext"/>
        <w:rPr>
          <w:rtl/>
        </w:rPr>
      </w:pPr>
    </w:p>
    <w:tbl>
      <w:tblPr>
        <w:bidiVisual/>
        <w:tblW w:w="9639" w:type="dxa"/>
        <w:tblLayout w:type="fixed"/>
        <w:tblCellMar>
          <w:top w:w="57" w:type="dxa"/>
          <w:left w:w="0" w:type="dxa"/>
          <w:bottom w:w="57" w:type="dxa"/>
          <w:right w:w="0" w:type="dxa"/>
        </w:tblCellMar>
        <w:tblLook w:val="01E0" w:firstRow="1" w:lastRow="1" w:firstColumn="1" w:lastColumn="1" w:noHBand="0" w:noVBand="0"/>
      </w:tblPr>
      <w:tblGrid>
        <w:gridCol w:w="1870"/>
        <w:gridCol w:w="624"/>
        <w:gridCol w:w="7145"/>
      </w:tblGrid>
      <w:tr w:rsidR="00203D08" w:rsidRPr="00203D08" w:rsidTr="00C63A76">
        <w:trPr>
          <w:cantSplit/>
          <w:trHeight w:val="60"/>
        </w:trPr>
        <w:tc>
          <w:tcPr>
            <w:tcW w:w="1870" w:type="dxa"/>
          </w:tcPr>
          <w:p w:rsidR="00203D08" w:rsidRPr="00203D08" w:rsidRDefault="009A0651" w:rsidP="00203D08">
            <w:pPr>
              <w:keepLines/>
              <w:widowControl w:val="0"/>
              <w:tabs>
                <w:tab w:val="left" w:pos="624"/>
                <w:tab w:val="left" w:pos="1247"/>
              </w:tabs>
              <w:snapToGrid w:val="0"/>
              <w:spacing w:line="240" w:lineRule="auto"/>
              <w:ind w:firstLine="0"/>
              <w:contextualSpacing/>
              <w:jc w:val="left"/>
              <w:outlineLvl w:val="2"/>
              <w:rPr>
                <w:rFonts w:ascii="Arial" w:eastAsia="Arial Unicode MS" w:hAnsi="Arial"/>
                <w:snapToGrid w:val="0"/>
                <w:rtl/>
              </w:rPr>
            </w:pPr>
            <w:bookmarkStart w:id="2316" w:name="_ETM_Q1_2269274"/>
            <w:bookmarkStart w:id="2317" w:name="_ETM_Q1_2269332"/>
            <w:bookmarkEnd w:id="2316"/>
            <w:bookmarkEnd w:id="2317"/>
            <w:r>
              <w:rPr>
                <w:rFonts w:ascii="Arial" w:eastAsia="Arial Unicode MS" w:hAnsi="Arial" w:hint="cs"/>
                <w:snapToGrid w:val="0"/>
                <w:rtl/>
              </w:rPr>
              <w:t>"</w:t>
            </w:r>
            <w:r w:rsidR="00203D08" w:rsidRPr="00203D08">
              <w:rPr>
                <w:rFonts w:ascii="Arial" w:eastAsia="Arial Unicode MS" w:hAnsi="Arial" w:hint="cs"/>
                <w:snapToGrid w:val="0"/>
                <w:rtl/>
              </w:rPr>
              <w:t>תיקון חוק לצמצום השימוש בשקיות נשיאה חד-פעמיות</w:t>
            </w:r>
          </w:p>
        </w:tc>
        <w:tc>
          <w:tcPr>
            <w:tcW w:w="624" w:type="dxa"/>
          </w:tcPr>
          <w:p w:rsidR="00203D08" w:rsidRPr="00203D08" w:rsidRDefault="00203D08" w:rsidP="00203D08">
            <w:pPr>
              <w:keepLines/>
              <w:widowControl w:val="0"/>
              <w:tabs>
                <w:tab w:val="left" w:pos="624"/>
                <w:tab w:val="left" w:pos="1247"/>
              </w:tabs>
              <w:snapToGrid w:val="0"/>
              <w:spacing w:line="240" w:lineRule="auto"/>
              <w:ind w:firstLine="0"/>
              <w:contextualSpacing/>
              <w:jc w:val="left"/>
              <w:rPr>
                <w:rFonts w:ascii="Arial" w:eastAsia="Arial Unicode MS" w:hAnsi="Arial"/>
                <w:snapToGrid w:val="0"/>
                <w:rtl/>
              </w:rPr>
            </w:pPr>
            <w:r w:rsidRPr="00203D08">
              <w:rPr>
                <w:rFonts w:ascii="Arial" w:eastAsia="Arial Unicode MS" w:hAnsi="Arial" w:hint="cs"/>
                <w:snapToGrid w:val="0"/>
                <w:rtl/>
              </w:rPr>
              <w:t>16.</w:t>
            </w:r>
          </w:p>
        </w:tc>
        <w:tc>
          <w:tcPr>
            <w:tcW w:w="7145" w:type="dxa"/>
          </w:tcPr>
          <w:p w:rsidR="00203D08" w:rsidRPr="00203D08" w:rsidRDefault="00203D08" w:rsidP="00203D08">
            <w:pPr>
              <w:keepLines/>
              <w:widowControl w:val="0"/>
              <w:tabs>
                <w:tab w:val="left" w:pos="624"/>
                <w:tab w:val="left" w:pos="1247"/>
              </w:tabs>
              <w:snapToGrid w:val="0"/>
              <w:spacing w:line="240" w:lineRule="auto"/>
              <w:ind w:firstLine="0"/>
              <w:contextualSpacing/>
              <w:rPr>
                <w:rFonts w:ascii="Arial" w:eastAsia="Arial Unicode MS" w:hAnsi="Arial"/>
                <w:snapToGrid w:val="0"/>
                <w:rtl/>
              </w:rPr>
            </w:pPr>
            <w:r w:rsidRPr="00203D08">
              <w:rPr>
                <w:rFonts w:ascii="Arial" w:eastAsia="Arial Unicode MS" w:hAnsi="Arial" w:hint="eastAsia"/>
                <w:snapToGrid w:val="0"/>
                <w:rtl/>
              </w:rPr>
              <w:t>בחוק</w:t>
            </w:r>
            <w:r w:rsidRPr="00203D08">
              <w:rPr>
                <w:rFonts w:ascii="Arial" w:eastAsia="Arial Unicode MS" w:hAnsi="Arial"/>
                <w:snapToGrid w:val="0"/>
                <w:rtl/>
              </w:rPr>
              <w:t xml:space="preserve"> </w:t>
            </w:r>
            <w:r w:rsidRPr="00203D08">
              <w:rPr>
                <w:rFonts w:ascii="Arial" w:eastAsia="Arial Unicode MS" w:hAnsi="Arial" w:hint="eastAsia"/>
                <w:snapToGrid w:val="0"/>
                <w:rtl/>
              </w:rPr>
              <w:t>לצמצום</w:t>
            </w:r>
            <w:r w:rsidRPr="00203D08">
              <w:rPr>
                <w:rFonts w:ascii="Arial" w:eastAsia="Arial Unicode MS" w:hAnsi="Arial"/>
                <w:snapToGrid w:val="0"/>
                <w:rtl/>
              </w:rPr>
              <w:t xml:space="preserve"> </w:t>
            </w:r>
            <w:r w:rsidRPr="00203D08">
              <w:rPr>
                <w:rFonts w:ascii="Arial" w:eastAsia="Arial Unicode MS" w:hAnsi="Arial" w:hint="eastAsia"/>
                <w:snapToGrid w:val="0"/>
                <w:rtl/>
              </w:rPr>
              <w:t>השימוש</w:t>
            </w:r>
            <w:r w:rsidRPr="00203D08">
              <w:rPr>
                <w:rFonts w:ascii="Arial" w:eastAsia="Arial Unicode MS" w:hAnsi="Arial"/>
                <w:snapToGrid w:val="0"/>
                <w:rtl/>
              </w:rPr>
              <w:t xml:space="preserve"> </w:t>
            </w:r>
            <w:r w:rsidRPr="00203D08">
              <w:rPr>
                <w:rFonts w:ascii="Arial" w:eastAsia="Arial Unicode MS" w:hAnsi="Arial" w:hint="eastAsia"/>
                <w:snapToGrid w:val="0"/>
                <w:rtl/>
              </w:rPr>
              <w:t>בשקיות</w:t>
            </w:r>
            <w:r w:rsidRPr="00203D08">
              <w:rPr>
                <w:rFonts w:ascii="Arial" w:eastAsia="Arial Unicode MS" w:hAnsi="Arial"/>
                <w:snapToGrid w:val="0"/>
                <w:rtl/>
              </w:rPr>
              <w:t xml:space="preserve"> </w:t>
            </w:r>
            <w:r w:rsidRPr="00203D08">
              <w:rPr>
                <w:rFonts w:ascii="Arial" w:eastAsia="Arial Unicode MS" w:hAnsi="Arial" w:hint="eastAsia"/>
                <w:snapToGrid w:val="0"/>
                <w:rtl/>
              </w:rPr>
              <w:t>נשיאה</w:t>
            </w:r>
            <w:r w:rsidRPr="00203D08">
              <w:rPr>
                <w:rFonts w:ascii="Arial" w:eastAsia="Arial Unicode MS" w:hAnsi="Arial"/>
                <w:snapToGrid w:val="0"/>
                <w:rtl/>
              </w:rPr>
              <w:t xml:space="preserve"> </w:t>
            </w:r>
            <w:r w:rsidRPr="00203D08">
              <w:rPr>
                <w:rFonts w:ascii="Arial" w:eastAsia="Arial Unicode MS" w:hAnsi="Arial" w:hint="eastAsia"/>
                <w:snapToGrid w:val="0"/>
                <w:rtl/>
              </w:rPr>
              <w:t>חד</w:t>
            </w:r>
            <w:r w:rsidRPr="00203D08">
              <w:rPr>
                <w:rFonts w:ascii="Arial" w:eastAsia="Arial Unicode MS" w:hAnsi="Arial"/>
                <w:snapToGrid w:val="0"/>
                <w:rtl/>
              </w:rPr>
              <w:t xml:space="preserve">-פעמיות, </w:t>
            </w:r>
            <w:proofErr w:type="spellStart"/>
            <w:r w:rsidRPr="00203D08">
              <w:rPr>
                <w:rFonts w:ascii="Arial" w:eastAsia="Arial Unicode MS" w:hAnsi="Arial" w:hint="eastAsia"/>
                <w:snapToGrid w:val="0"/>
                <w:rtl/>
              </w:rPr>
              <w:t>התשע</w:t>
            </w:r>
            <w:r w:rsidRPr="00203D08">
              <w:rPr>
                <w:rFonts w:ascii="Arial" w:eastAsia="Arial Unicode MS" w:hAnsi="Arial"/>
                <w:snapToGrid w:val="0"/>
                <w:rtl/>
              </w:rPr>
              <w:t>"ו</w:t>
            </w:r>
            <w:proofErr w:type="spellEnd"/>
            <w:r w:rsidRPr="00203D08">
              <w:rPr>
                <w:rFonts w:ascii="Arial" w:eastAsia="Arial Unicode MS" w:hAnsi="Arial" w:hint="eastAsia"/>
                <w:snapToGrid w:val="0"/>
                <w:rtl/>
              </w:rPr>
              <w:t>–</w:t>
            </w:r>
            <w:r w:rsidRPr="00203D08">
              <w:rPr>
                <w:rFonts w:ascii="Arial" w:eastAsia="Arial Unicode MS" w:hAnsi="Arial"/>
                <w:snapToGrid w:val="0"/>
                <w:rtl/>
              </w:rPr>
              <w:t xml:space="preserve">2016, בסעיף 1, בהגדרה "קמעונאי גדול", </w:t>
            </w:r>
            <w:r w:rsidRPr="00203D08">
              <w:rPr>
                <w:rFonts w:ascii="Arial" w:eastAsia="Arial Unicode MS" w:hAnsi="Arial" w:hint="eastAsia"/>
                <w:snapToGrid w:val="0"/>
                <w:rtl/>
              </w:rPr>
              <w:t>במקום</w:t>
            </w:r>
            <w:r w:rsidRPr="00203D08">
              <w:rPr>
                <w:rFonts w:ascii="Arial" w:eastAsia="Arial Unicode MS" w:hAnsi="Arial"/>
                <w:snapToGrid w:val="0"/>
                <w:rtl/>
              </w:rPr>
              <w:t xml:space="preserve"> "בענף </w:t>
            </w:r>
            <w:r w:rsidRPr="00203D08">
              <w:rPr>
                <w:rFonts w:ascii="Arial" w:eastAsia="Arial Unicode MS" w:hAnsi="Arial" w:hint="eastAsia"/>
                <w:snapToGrid w:val="0"/>
                <w:rtl/>
              </w:rPr>
              <w:t>המזון</w:t>
            </w:r>
            <w:r w:rsidRPr="00203D08">
              <w:rPr>
                <w:rFonts w:ascii="Arial" w:eastAsia="Arial Unicode MS" w:hAnsi="Arial"/>
                <w:snapToGrid w:val="0"/>
                <w:rtl/>
              </w:rPr>
              <w:t xml:space="preserve">" </w:t>
            </w:r>
            <w:r w:rsidRPr="00203D08">
              <w:rPr>
                <w:rFonts w:ascii="Arial" w:eastAsia="Arial Unicode MS" w:hAnsi="Arial" w:hint="eastAsia"/>
                <w:snapToGrid w:val="0"/>
                <w:rtl/>
              </w:rPr>
              <w:t>יבוא</w:t>
            </w:r>
            <w:r w:rsidRPr="00203D08">
              <w:rPr>
                <w:rFonts w:ascii="Arial" w:eastAsia="Arial Unicode MS" w:hAnsi="Arial"/>
                <w:snapToGrid w:val="0"/>
                <w:rtl/>
              </w:rPr>
              <w:t xml:space="preserve"> "בענפי </w:t>
            </w:r>
            <w:r w:rsidRPr="00203D08">
              <w:rPr>
                <w:rFonts w:ascii="Arial" w:eastAsia="Arial Unicode MS" w:hAnsi="Arial" w:hint="eastAsia"/>
                <w:snapToGrid w:val="0"/>
                <w:rtl/>
              </w:rPr>
              <w:t>המזון</w:t>
            </w:r>
            <w:r w:rsidRPr="00203D08">
              <w:rPr>
                <w:rFonts w:ascii="Arial" w:eastAsia="Arial Unicode MS" w:hAnsi="Arial"/>
                <w:snapToGrid w:val="0"/>
                <w:rtl/>
              </w:rPr>
              <w:t xml:space="preserve"> </w:t>
            </w:r>
            <w:proofErr w:type="spellStart"/>
            <w:r w:rsidRPr="00203D08">
              <w:rPr>
                <w:rFonts w:ascii="Arial" w:eastAsia="Arial Unicode MS" w:hAnsi="Arial" w:hint="eastAsia"/>
                <w:snapToGrid w:val="0"/>
                <w:rtl/>
              </w:rPr>
              <w:t>והפארם</w:t>
            </w:r>
            <w:proofErr w:type="spellEnd"/>
            <w:r w:rsidRPr="00203D08">
              <w:rPr>
                <w:rFonts w:ascii="Arial" w:eastAsia="Arial Unicode MS" w:hAnsi="Arial"/>
                <w:snapToGrid w:val="0"/>
                <w:rtl/>
              </w:rPr>
              <w:t>".</w:t>
            </w:r>
            <w:r w:rsidR="009A0651">
              <w:rPr>
                <w:rFonts w:ascii="Arial" w:eastAsia="Arial Unicode MS" w:hAnsi="Arial" w:hint="cs"/>
                <w:snapToGrid w:val="0"/>
                <w:rtl/>
              </w:rPr>
              <w:t>"</w:t>
            </w:r>
          </w:p>
        </w:tc>
      </w:tr>
    </w:tbl>
    <w:p w:rsidR="009A0651" w:rsidRDefault="009A0651">
      <w:pPr>
        <w:rPr>
          <w:rtl/>
        </w:rPr>
      </w:pPr>
    </w:p>
    <w:p w:rsidR="009A0651" w:rsidRDefault="009A0651" w:rsidP="009A0651">
      <w:pPr>
        <w:pStyle w:val="a4"/>
        <w:keepNext/>
        <w:rPr>
          <w:rtl/>
        </w:rPr>
      </w:pPr>
      <w:bookmarkStart w:id="2318" w:name="ET_speaker_ניב_זקלר_235"/>
      <w:r w:rsidRPr="009A0651">
        <w:rPr>
          <w:rStyle w:val="TagStyle"/>
          <w:rtl/>
        </w:rPr>
        <w:t xml:space="preserve"> &lt;&lt; דובר &gt;&gt; </w:t>
      </w:r>
      <w:r>
        <w:rPr>
          <w:rtl/>
        </w:rPr>
        <w:t xml:space="preserve">ניב </w:t>
      </w:r>
      <w:proofErr w:type="spellStart"/>
      <w:r>
        <w:rPr>
          <w:rtl/>
        </w:rPr>
        <w:t>זקלר</w:t>
      </w:r>
      <w:proofErr w:type="spellEnd"/>
      <w:r>
        <w:rPr>
          <w:rtl/>
        </w:rPr>
        <w:t>:</w:t>
      </w:r>
      <w:r w:rsidRPr="009A0651">
        <w:rPr>
          <w:rStyle w:val="TagStyle"/>
          <w:rtl/>
        </w:rPr>
        <w:t xml:space="preserve"> &lt;&lt; דובר &gt;&gt;</w:t>
      </w:r>
      <w:r>
        <w:rPr>
          <w:rtl/>
        </w:rPr>
        <w:t xml:space="preserve">   </w:t>
      </w:r>
      <w:bookmarkEnd w:id="2318"/>
    </w:p>
    <w:p w:rsidR="009A0651" w:rsidRDefault="009A0651" w:rsidP="009A0651">
      <w:pPr>
        <w:pStyle w:val="KeepWithNext"/>
        <w:rPr>
          <w:rtl/>
        </w:rPr>
      </w:pPr>
    </w:p>
    <w:p w:rsidR="009A0651" w:rsidRDefault="009A0651" w:rsidP="009A0651">
      <w:pPr>
        <w:rPr>
          <w:rtl/>
        </w:rPr>
      </w:pPr>
      <w:bookmarkStart w:id="2319" w:name="_ETM_Q1_2281240"/>
      <w:bookmarkEnd w:id="2319"/>
      <w:r>
        <w:rPr>
          <w:rFonts w:hint="cs"/>
          <w:rtl/>
        </w:rPr>
        <w:t xml:space="preserve">גם פה יש </w:t>
      </w:r>
      <w:bookmarkStart w:id="2320" w:name="_ETM_Q1_2282675"/>
      <w:bookmarkEnd w:id="2320"/>
      <w:r>
        <w:rPr>
          <w:rFonts w:hint="cs"/>
          <w:rtl/>
        </w:rPr>
        <w:t xml:space="preserve">לנו </w:t>
      </w:r>
      <w:bookmarkStart w:id="2321" w:name="_ETM_Q1_2280075"/>
      <w:bookmarkStart w:id="2322" w:name="_ETM_Q1_2275565"/>
      <w:bookmarkEnd w:id="2321"/>
      <w:bookmarkEnd w:id="2322"/>
      <w:r>
        <w:rPr>
          <w:rFonts w:hint="cs"/>
          <w:rtl/>
        </w:rPr>
        <w:t>הסתייגות</w:t>
      </w:r>
      <w:bookmarkStart w:id="2323" w:name="_ETM_Q1_2273785"/>
      <w:bookmarkStart w:id="2324" w:name="_ETM_Q1_2269075"/>
      <w:bookmarkEnd w:id="2323"/>
      <w:bookmarkEnd w:id="2324"/>
      <w:r>
        <w:rPr>
          <w:rFonts w:hint="cs"/>
          <w:rtl/>
        </w:rPr>
        <w:t>.</w:t>
      </w:r>
    </w:p>
    <w:p w:rsidR="009A0651" w:rsidRDefault="009A0651" w:rsidP="009A0651">
      <w:pPr>
        <w:rPr>
          <w:rtl/>
        </w:rPr>
      </w:pPr>
    </w:p>
    <w:p w:rsidR="009A0651" w:rsidRDefault="009A0651" w:rsidP="009A0651">
      <w:pPr>
        <w:pStyle w:val="af6"/>
        <w:keepNext/>
        <w:rPr>
          <w:rtl/>
        </w:rPr>
      </w:pPr>
      <w:bookmarkStart w:id="2325" w:name="ET_yor_דוד_ביטן___יורַ_236"/>
      <w:r w:rsidRPr="009A0651">
        <w:rPr>
          <w:rStyle w:val="TagStyle"/>
          <w:rtl/>
        </w:rPr>
        <w:t xml:space="preserve"> &lt;&lt; יור &gt;&gt; </w:t>
      </w:r>
      <w:r>
        <w:rPr>
          <w:rtl/>
        </w:rPr>
        <w:t>היו"ר דוד ביטן:</w:t>
      </w:r>
      <w:r w:rsidRPr="009A0651">
        <w:rPr>
          <w:rStyle w:val="TagStyle"/>
          <w:rtl/>
        </w:rPr>
        <w:t xml:space="preserve"> &lt;&lt; יור &gt;&gt;</w:t>
      </w:r>
      <w:r>
        <w:rPr>
          <w:rtl/>
        </w:rPr>
        <w:t xml:space="preserve">   </w:t>
      </w:r>
      <w:bookmarkEnd w:id="2325"/>
    </w:p>
    <w:p w:rsidR="009A0651" w:rsidRDefault="009A0651" w:rsidP="009A0651">
      <w:pPr>
        <w:pStyle w:val="KeepWithNext"/>
        <w:rPr>
          <w:rtl/>
        </w:rPr>
      </w:pPr>
    </w:p>
    <w:p w:rsidR="009A0651" w:rsidRDefault="009A0651" w:rsidP="009A0651">
      <w:pPr>
        <w:rPr>
          <w:rtl/>
        </w:rPr>
      </w:pPr>
      <w:bookmarkStart w:id="2326" w:name="_ETM_Q1_2283005"/>
      <w:bookmarkEnd w:id="2326"/>
      <w:r>
        <w:rPr>
          <w:rFonts w:hint="cs"/>
          <w:rtl/>
        </w:rPr>
        <w:t>אין הליך כזה</w:t>
      </w:r>
      <w:bookmarkStart w:id="2327" w:name="_ETM_Q1_2283165"/>
      <w:bookmarkEnd w:id="2327"/>
      <w:r>
        <w:rPr>
          <w:rFonts w:hint="cs"/>
          <w:rtl/>
        </w:rPr>
        <w:t>, אתה לא מבין?</w:t>
      </w:r>
      <w:r w:rsidR="00AB45FD">
        <w:rPr>
          <w:rFonts w:hint="cs"/>
          <w:rtl/>
        </w:rPr>
        <w:t xml:space="preserve"> ההסתייגות </w:t>
      </w:r>
      <w:bookmarkStart w:id="2328" w:name="_ETM_Q1_2301044"/>
      <w:bookmarkEnd w:id="2328"/>
      <w:r w:rsidR="00AB45FD">
        <w:rPr>
          <w:rFonts w:hint="cs"/>
          <w:rtl/>
        </w:rPr>
        <w:t>שלך מהותית?</w:t>
      </w:r>
    </w:p>
    <w:p w:rsidR="00AB45FD" w:rsidRDefault="00AB45FD" w:rsidP="009A0651">
      <w:pPr>
        <w:rPr>
          <w:rtl/>
        </w:rPr>
      </w:pPr>
    </w:p>
    <w:p w:rsidR="00AB45FD" w:rsidRDefault="00AB45FD" w:rsidP="00AB45FD">
      <w:pPr>
        <w:pStyle w:val="-"/>
        <w:keepNext/>
        <w:rPr>
          <w:rtl/>
        </w:rPr>
      </w:pPr>
      <w:bookmarkStart w:id="2329" w:name="ET_speakercontinue_ניב_זקלר_237"/>
      <w:r w:rsidRPr="00AB45FD">
        <w:rPr>
          <w:rStyle w:val="TagStyle"/>
          <w:rtl/>
        </w:rPr>
        <w:t xml:space="preserve"> &lt;&lt; דובר_המשך &gt;&gt; </w:t>
      </w:r>
      <w:r>
        <w:rPr>
          <w:rtl/>
        </w:rPr>
        <w:t xml:space="preserve">ניב </w:t>
      </w:r>
      <w:proofErr w:type="spellStart"/>
      <w:r>
        <w:rPr>
          <w:rtl/>
        </w:rPr>
        <w:t>זקלר</w:t>
      </w:r>
      <w:proofErr w:type="spellEnd"/>
      <w:r>
        <w:rPr>
          <w:rtl/>
        </w:rPr>
        <w:t>:</w:t>
      </w:r>
      <w:r w:rsidRPr="00AB45FD">
        <w:rPr>
          <w:rStyle w:val="TagStyle"/>
          <w:rtl/>
        </w:rPr>
        <w:t xml:space="preserve"> &lt;&lt; דובר_המשך &gt;&gt;</w:t>
      </w:r>
      <w:r>
        <w:rPr>
          <w:rtl/>
        </w:rPr>
        <w:t xml:space="preserve">   </w:t>
      </w:r>
      <w:bookmarkEnd w:id="2329"/>
    </w:p>
    <w:p w:rsidR="00AB45FD" w:rsidRDefault="00AB45FD" w:rsidP="00AB45FD">
      <w:pPr>
        <w:pStyle w:val="KeepWithNext"/>
        <w:rPr>
          <w:rtl/>
        </w:rPr>
      </w:pPr>
    </w:p>
    <w:p w:rsidR="00AB45FD" w:rsidRDefault="00AB45FD" w:rsidP="00AB45FD">
      <w:pPr>
        <w:rPr>
          <w:rtl/>
        </w:rPr>
      </w:pPr>
      <w:r>
        <w:rPr>
          <w:rFonts w:hint="cs"/>
          <w:rtl/>
        </w:rPr>
        <w:t>מהותית</w:t>
      </w:r>
      <w:bookmarkStart w:id="2330" w:name="_ETM_Q1_2296527"/>
      <w:bookmarkEnd w:id="2330"/>
      <w:r>
        <w:rPr>
          <w:rFonts w:hint="cs"/>
          <w:rtl/>
        </w:rPr>
        <w:t>.</w:t>
      </w:r>
    </w:p>
    <w:p w:rsidR="00AB45FD" w:rsidRDefault="00AB45FD" w:rsidP="00AB45FD">
      <w:pPr>
        <w:rPr>
          <w:rtl/>
        </w:rPr>
      </w:pPr>
      <w:bookmarkStart w:id="2331" w:name="_ETM_Q1_2297335"/>
      <w:bookmarkStart w:id="2332" w:name="_ETM_Q1_2297412"/>
      <w:bookmarkEnd w:id="2331"/>
      <w:bookmarkEnd w:id="2332"/>
    </w:p>
    <w:p w:rsidR="00AB45FD" w:rsidRDefault="00AB45FD" w:rsidP="00AB45FD">
      <w:pPr>
        <w:pStyle w:val="af6"/>
        <w:keepNext/>
        <w:rPr>
          <w:rtl/>
        </w:rPr>
      </w:pPr>
      <w:bookmarkStart w:id="2333" w:name="ET_yor_דוד_ביטן___יורַ_238"/>
      <w:r w:rsidRPr="00AB45FD">
        <w:rPr>
          <w:rStyle w:val="TagStyle"/>
          <w:rtl/>
        </w:rPr>
        <w:t xml:space="preserve"> &lt;&lt; יור &gt;&gt; </w:t>
      </w:r>
      <w:r>
        <w:rPr>
          <w:rtl/>
        </w:rPr>
        <w:t>היו"ר דוד ביטן:</w:t>
      </w:r>
      <w:r w:rsidRPr="00AB45FD">
        <w:rPr>
          <w:rStyle w:val="TagStyle"/>
          <w:rtl/>
        </w:rPr>
        <w:t xml:space="preserve"> &lt;&lt; יור &gt;&gt;</w:t>
      </w:r>
      <w:r>
        <w:rPr>
          <w:rtl/>
        </w:rPr>
        <w:t xml:space="preserve">   </w:t>
      </w:r>
      <w:bookmarkEnd w:id="2333"/>
    </w:p>
    <w:p w:rsidR="00AB45FD" w:rsidRDefault="00AB45FD" w:rsidP="00AB45FD">
      <w:pPr>
        <w:pStyle w:val="KeepWithNext"/>
        <w:rPr>
          <w:rtl/>
        </w:rPr>
      </w:pPr>
    </w:p>
    <w:p w:rsidR="00AB45FD" w:rsidRDefault="00AB45FD" w:rsidP="00AB45FD">
      <w:pPr>
        <w:rPr>
          <w:rtl/>
        </w:rPr>
      </w:pPr>
      <w:bookmarkStart w:id="2334" w:name="_ETM_Q1_2298526"/>
      <w:bookmarkEnd w:id="2334"/>
      <w:r>
        <w:rPr>
          <w:rFonts w:hint="cs"/>
          <w:rtl/>
        </w:rPr>
        <w:t>אין מהותית. זה נוסח סופי. נג</w:t>
      </w:r>
      <w:bookmarkStart w:id="2335" w:name="_ETM_Q1_2303331"/>
      <w:bookmarkEnd w:id="2335"/>
      <w:r>
        <w:rPr>
          <w:rFonts w:hint="cs"/>
          <w:rtl/>
        </w:rPr>
        <w:t xml:space="preserve">מר. היחידים </w:t>
      </w:r>
      <w:bookmarkStart w:id="2336" w:name="_ETM_Q1_2302265"/>
      <w:bookmarkEnd w:id="2336"/>
      <w:r>
        <w:rPr>
          <w:rFonts w:hint="cs"/>
          <w:rtl/>
        </w:rPr>
        <w:t>שיכולים להגיש הסתייגויות זה חברי כנס</w:t>
      </w:r>
      <w:bookmarkStart w:id="2337" w:name="_ETM_Q1_2305075"/>
      <w:bookmarkEnd w:id="2337"/>
      <w:r>
        <w:rPr>
          <w:rFonts w:hint="cs"/>
          <w:rtl/>
        </w:rPr>
        <w:t>ת.</w:t>
      </w:r>
    </w:p>
    <w:p w:rsidR="00AB45FD" w:rsidRDefault="00AB45FD" w:rsidP="00AB45FD">
      <w:pPr>
        <w:rPr>
          <w:rtl/>
        </w:rPr>
      </w:pPr>
      <w:bookmarkStart w:id="2338" w:name="_ETM_Q1_2310709"/>
      <w:bookmarkStart w:id="2339" w:name="_ETM_Q1_2310770"/>
      <w:bookmarkStart w:id="2340" w:name="_ETM_Q1_2306126"/>
      <w:bookmarkStart w:id="2341" w:name="_ETM_Q1_2307798"/>
      <w:bookmarkEnd w:id="2338"/>
      <w:bookmarkEnd w:id="2339"/>
      <w:bookmarkEnd w:id="2340"/>
      <w:bookmarkEnd w:id="2341"/>
    </w:p>
    <w:p w:rsidR="00AB45FD" w:rsidRDefault="00AB45FD" w:rsidP="00AB45FD">
      <w:pPr>
        <w:pStyle w:val="a4"/>
        <w:keepNext/>
        <w:rPr>
          <w:rtl/>
        </w:rPr>
      </w:pPr>
      <w:bookmarkStart w:id="2342" w:name="ET_speaker_ניב_זקלר_239"/>
      <w:r w:rsidRPr="00AB45FD">
        <w:rPr>
          <w:rStyle w:val="TagStyle"/>
          <w:rtl/>
        </w:rPr>
        <w:t xml:space="preserve"> &lt;&lt; דובר &gt;&gt; </w:t>
      </w:r>
      <w:r>
        <w:rPr>
          <w:rtl/>
        </w:rPr>
        <w:t xml:space="preserve">ניב </w:t>
      </w:r>
      <w:proofErr w:type="spellStart"/>
      <w:r>
        <w:rPr>
          <w:rtl/>
        </w:rPr>
        <w:t>זקלר</w:t>
      </w:r>
      <w:proofErr w:type="spellEnd"/>
      <w:r>
        <w:rPr>
          <w:rtl/>
        </w:rPr>
        <w:t>:</w:t>
      </w:r>
      <w:r w:rsidRPr="00AB45FD">
        <w:rPr>
          <w:rStyle w:val="TagStyle"/>
          <w:rtl/>
        </w:rPr>
        <w:t xml:space="preserve"> &lt;&lt; דובר &gt;&gt;</w:t>
      </w:r>
      <w:r>
        <w:rPr>
          <w:rtl/>
        </w:rPr>
        <w:t xml:space="preserve">   </w:t>
      </w:r>
      <w:bookmarkEnd w:id="2342"/>
    </w:p>
    <w:p w:rsidR="00AB45FD" w:rsidRDefault="00AB45FD" w:rsidP="00AB45FD">
      <w:pPr>
        <w:pStyle w:val="KeepWithNext"/>
        <w:rPr>
          <w:rtl/>
        </w:rPr>
      </w:pPr>
    </w:p>
    <w:p w:rsidR="00AB45FD" w:rsidRDefault="00AB45FD" w:rsidP="00AB45FD">
      <w:pPr>
        <w:rPr>
          <w:rtl/>
        </w:rPr>
      </w:pPr>
      <w:bookmarkStart w:id="2343" w:name="_ETM_Q1_2308417"/>
      <w:bookmarkStart w:id="2344" w:name="_ETM_Q1_2308480"/>
      <w:bookmarkEnd w:id="2343"/>
      <w:bookmarkEnd w:id="2344"/>
      <w:r>
        <w:rPr>
          <w:rFonts w:hint="cs"/>
          <w:rtl/>
        </w:rPr>
        <w:t xml:space="preserve">אבל הסעיפים </w:t>
      </w:r>
      <w:bookmarkStart w:id="2345" w:name="_ETM_Q1_2311821"/>
      <w:bookmarkEnd w:id="2345"/>
      <w:r>
        <w:rPr>
          <w:rFonts w:hint="cs"/>
          <w:rtl/>
        </w:rPr>
        <w:t xml:space="preserve">האלה </w:t>
      </w:r>
      <w:bookmarkStart w:id="2346" w:name="_ETM_Q1_2307545"/>
      <w:bookmarkEnd w:id="2346"/>
      <w:r>
        <w:rPr>
          <w:rFonts w:hint="cs"/>
          <w:rtl/>
        </w:rPr>
        <w:t xml:space="preserve">לא היו קודם לכן. אתם משנים את גודל השקית </w:t>
      </w:r>
      <w:bookmarkStart w:id="2347" w:name="_ETM_Q1_2308214"/>
      <w:bookmarkStart w:id="2348" w:name="_ETM_Q1_2306131"/>
      <w:bookmarkEnd w:id="2347"/>
      <w:bookmarkEnd w:id="2348"/>
      <w:r>
        <w:rPr>
          <w:rFonts w:hint="cs"/>
          <w:rtl/>
        </w:rPr>
        <w:t>שבה יהי</w:t>
      </w:r>
      <w:bookmarkStart w:id="2349" w:name="_ETM_Q1_2311502"/>
      <w:bookmarkEnd w:id="2349"/>
      <w:r>
        <w:rPr>
          <w:rFonts w:hint="cs"/>
          <w:rtl/>
        </w:rPr>
        <w:t>ה אפש</w:t>
      </w:r>
      <w:bookmarkStart w:id="2350" w:name="_ETM_Q1_2313232"/>
      <w:bookmarkEnd w:id="2350"/>
      <w:r>
        <w:rPr>
          <w:rFonts w:hint="cs"/>
          <w:rtl/>
        </w:rPr>
        <w:t>ר לתת מוצרי קוסמטיקה ומו</w:t>
      </w:r>
      <w:bookmarkStart w:id="2351" w:name="_ETM_Q1_2316325"/>
      <w:bookmarkEnd w:id="2351"/>
      <w:r>
        <w:rPr>
          <w:rFonts w:hint="cs"/>
          <w:rtl/>
        </w:rPr>
        <w:t>צרים רפואיים.</w:t>
      </w:r>
    </w:p>
    <w:p w:rsidR="00AB45FD" w:rsidRDefault="00AB45FD" w:rsidP="00AB45FD">
      <w:pPr>
        <w:rPr>
          <w:rtl/>
        </w:rPr>
      </w:pPr>
      <w:bookmarkStart w:id="2352" w:name="_ETM_Q1_2318858"/>
      <w:bookmarkStart w:id="2353" w:name="_ETM_Q1_2318959"/>
      <w:bookmarkEnd w:id="2352"/>
      <w:bookmarkEnd w:id="2353"/>
    </w:p>
    <w:p w:rsidR="00AB45FD" w:rsidRDefault="00AB45FD" w:rsidP="00AB45FD">
      <w:pPr>
        <w:pStyle w:val="af6"/>
        <w:keepNext/>
        <w:rPr>
          <w:rtl/>
        </w:rPr>
      </w:pPr>
      <w:bookmarkStart w:id="2354" w:name="ET_yor_דוד_ביטן___יורַ_240"/>
      <w:r w:rsidRPr="00AB45FD">
        <w:rPr>
          <w:rStyle w:val="TagStyle"/>
          <w:rtl/>
        </w:rPr>
        <w:t xml:space="preserve"> &lt;&lt; יור &gt;&gt; </w:t>
      </w:r>
      <w:r>
        <w:rPr>
          <w:rtl/>
        </w:rPr>
        <w:t>היו"ר דוד ביטן:</w:t>
      </w:r>
      <w:r w:rsidRPr="00AB45FD">
        <w:rPr>
          <w:rStyle w:val="TagStyle"/>
          <w:rtl/>
        </w:rPr>
        <w:t xml:space="preserve"> &lt;&lt; יור &gt;&gt;</w:t>
      </w:r>
      <w:r>
        <w:rPr>
          <w:rtl/>
        </w:rPr>
        <w:t xml:space="preserve">   </w:t>
      </w:r>
      <w:bookmarkEnd w:id="2354"/>
    </w:p>
    <w:p w:rsidR="00AB45FD" w:rsidRDefault="00AB45FD" w:rsidP="00AB45FD">
      <w:pPr>
        <w:pStyle w:val="KeepWithNext"/>
        <w:rPr>
          <w:rtl/>
        </w:rPr>
      </w:pPr>
    </w:p>
    <w:p w:rsidR="00AB45FD" w:rsidRDefault="00AB45FD" w:rsidP="00AB45FD">
      <w:pPr>
        <w:rPr>
          <w:rtl/>
        </w:rPr>
      </w:pPr>
      <w:bookmarkStart w:id="2355" w:name="_ETM_Q1_2319941"/>
      <w:bookmarkEnd w:id="2355"/>
      <w:r>
        <w:rPr>
          <w:rFonts w:hint="cs"/>
          <w:rtl/>
        </w:rPr>
        <w:t xml:space="preserve">גודל שקית משפיע </w:t>
      </w:r>
      <w:bookmarkStart w:id="2356" w:name="_ETM_Q1_2318672"/>
      <w:bookmarkEnd w:id="2356"/>
      <w:r>
        <w:rPr>
          <w:rFonts w:hint="cs"/>
          <w:rtl/>
        </w:rPr>
        <w:t>גם על שופרסל</w:t>
      </w:r>
      <w:bookmarkStart w:id="2357" w:name="_ETM_Q1_2317310"/>
      <w:bookmarkEnd w:id="2357"/>
      <w:r>
        <w:rPr>
          <w:rFonts w:hint="cs"/>
          <w:rtl/>
        </w:rPr>
        <w:t>, לא?</w:t>
      </w:r>
      <w:bookmarkStart w:id="2358" w:name="_ETM_Q1_2320024"/>
      <w:bookmarkStart w:id="2359" w:name="_ETM_Q1_2317340"/>
      <w:bookmarkEnd w:id="2358"/>
      <w:bookmarkEnd w:id="2359"/>
    </w:p>
    <w:p w:rsidR="00AB45FD" w:rsidRDefault="00AB45FD" w:rsidP="00AB45FD">
      <w:pPr>
        <w:rPr>
          <w:rtl/>
        </w:rPr>
      </w:pPr>
      <w:bookmarkStart w:id="2360" w:name="_ETM_Q1_2323634"/>
      <w:bookmarkStart w:id="2361" w:name="_ETM_Q1_2323694"/>
      <w:bookmarkStart w:id="2362" w:name="_ETM_Q1_2322865"/>
      <w:bookmarkEnd w:id="2360"/>
      <w:bookmarkEnd w:id="2361"/>
      <w:bookmarkEnd w:id="2362"/>
    </w:p>
    <w:p w:rsidR="00AB45FD" w:rsidRDefault="00AB45FD" w:rsidP="00AB45FD">
      <w:pPr>
        <w:pStyle w:val="a4"/>
        <w:keepNext/>
        <w:rPr>
          <w:rtl/>
        </w:rPr>
      </w:pPr>
      <w:bookmarkStart w:id="2363" w:name="ET_speaker_עינת_פלד_שפירא_241"/>
      <w:r w:rsidRPr="00AB45FD">
        <w:rPr>
          <w:rStyle w:val="TagStyle"/>
          <w:rtl/>
        </w:rPr>
        <w:t xml:space="preserve"> &lt;&lt; דובר &gt;&gt; </w:t>
      </w:r>
      <w:r>
        <w:rPr>
          <w:rtl/>
        </w:rPr>
        <w:t>עינת פלד שפירא:</w:t>
      </w:r>
      <w:r w:rsidRPr="00AB45FD">
        <w:rPr>
          <w:rStyle w:val="TagStyle"/>
          <w:rtl/>
        </w:rPr>
        <w:t xml:space="preserve"> &lt;&lt; דובר &gt;&gt;</w:t>
      </w:r>
      <w:r>
        <w:rPr>
          <w:rtl/>
        </w:rPr>
        <w:t xml:space="preserve">   </w:t>
      </w:r>
      <w:bookmarkEnd w:id="2363"/>
    </w:p>
    <w:p w:rsidR="00AB45FD" w:rsidRDefault="00AB45FD" w:rsidP="00AB45FD">
      <w:pPr>
        <w:pStyle w:val="KeepWithNext"/>
        <w:rPr>
          <w:rtl/>
        </w:rPr>
      </w:pPr>
    </w:p>
    <w:p w:rsidR="00AB45FD" w:rsidRDefault="00AB45FD" w:rsidP="00AB45FD">
      <w:pPr>
        <w:rPr>
          <w:rtl/>
        </w:rPr>
      </w:pPr>
      <w:bookmarkStart w:id="2364" w:name="_ETM_Q1_2318126"/>
      <w:bookmarkEnd w:id="2364"/>
      <w:r>
        <w:rPr>
          <w:rFonts w:hint="cs"/>
          <w:rtl/>
        </w:rPr>
        <w:t xml:space="preserve">זאת לא הכוונה. </w:t>
      </w:r>
      <w:bookmarkStart w:id="2365" w:name="_ETM_Q1_2321219"/>
      <w:bookmarkEnd w:id="2365"/>
      <w:r>
        <w:rPr>
          <w:rFonts w:hint="cs"/>
          <w:rtl/>
        </w:rPr>
        <w:t>לא משנים</w:t>
      </w:r>
      <w:bookmarkStart w:id="2366" w:name="_ETM_Q1_2322427"/>
      <w:bookmarkEnd w:id="2366"/>
      <w:r>
        <w:rPr>
          <w:rFonts w:hint="cs"/>
          <w:rtl/>
        </w:rPr>
        <w:t xml:space="preserve"> את גודל השקית בבית מרקחת.</w:t>
      </w:r>
    </w:p>
    <w:p w:rsidR="00AB45FD" w:rsidRDefault="00AB45FD" w:rsidP="00AB45FD">
      <w:pPr>
        <w:rPr>
          <w:rtl/>
        </w:rPr>
      </w:pPr>
      <w:bookmarkStart w:id="2367" w:name="_ETM_Q1_2330287"/>
      <w:bookmarkStart w:id="2368" w:name="_ETM_Q1_2330349"/>
      <w:bookmarkStart w:id="2369" w:name="_ETM_Q1_2325738"/>
      <w:bookmarkStart w:id="2370" w:name="_ETM_Q1_2327986"/>
      <w:bookmarkEnd w:id="2367"/>
      <w:bookmarkEnd w:id="2368"/>
      <w:bookmarkEnd w:id="2369"/>
      <w:bookmarkEnd w:id="2370"/>
    </w:p>
    <w:p w:rsidR="00AB45FD" w:rsidRDefault="00AB45FD" w:rsidP="00AB45FD">
      <w:pPr>
        <w:pStyle w:val="a4"/>
        <w:keepNext/>
        <w:rPr>
          <w:rtl/>
        </w:rPr>
      </w:pPr>
      <w:bookmarkStart w:id="2371" w:name="ET_speaker_ניב_זקלר_242"/>
      <w:r w:rsidRPr="00AB45FD">
        <w:rPr>
          <w:rStyle w:val="TagStyle"/>
          <w:rtl/>
        </w:rPr>
        <w:t xml:space="preserve"> &lt;&lt; דובר &gt;&gt; </w:t>
      </w:r>
      <w:r>
        <w:rPr>
          <w:rtl/>
        </w:rPr>
        <w:t xml:space="preserve">ניב </w:t>
      </w:r>
      <w:proofErr w:type="spellStart"/>
      <w:r>
        <w:rPr>
          <w:rtl/>
        </w:rPr>
        <w:t>זקלר</w:t>
      </w:r>
      <w:proofErr w:type="spellEnd"/>
      <w:r>
        <w:rPr>
          <w:rtl/>
        </w:rPr>
        <w:t>:</w:t>
      </w:r>
      <w:r w:rsidRPr="00AB45FD">
        <w:rPr>
          <w:rStyle w:val="TagStyle"/>
          <w:rtl/>
        </w:rPr>
        <w:t xml:space="preserve"> &lt;&lt; דובר &gt;&gt;</w:t>
      </w:r>
      <w:r>
        <w:rPr>
          <w:rtl/>
        </w:rPr>
        <w:t xml:space="preserve">   </w:t>
      </w:r>
      <w:bookmarkEnd w:id="2371"/>
    </w:p>
    <w:p w:rsidR="00AB45FD" w:rsidRDefault="00AB45FD" w:rsidP="00AB45FD">
      <w:pPr>
        <w:pStyle w:val="KeepWithNext"/>
        <w:rPr>
          <w:rtl/>
        </w:rPr>
      </w:pPr>
    </w:p>
    <w:p w:rsidR="00AB45FD" w:rsidRDefault="00AB45FD" w:rsidP="00AB45FD">
      <w:pPr>
        <w:rPr>
          <w:rtl/>
        </w:rPr>
      </w:pPr>
      <w:bookmarkStart w:id="2372" w:name="_ETM_Q1_2328526"/>
      <w:bookmarkStart w:id="2373" w:name="_ETM_Q1_2328579"/>
      <w:bookmarkEnd w:id="2372"/>
      <w:bookmarkEnd w:id="2373"/>
      <w:r>
        <w:rPr>
          <w:rFonts w:hint="cs"/>
          <w:rtl/>
        </w:rPr>
        <w:t xml:space="preserve">שופרסל </w:t>
      </w:r>
      <w:bookmarkStart w:id="2374" w:name="_ETM_Q1_2330593"/>
      <w:bookmarkStart w:id="2375" w:name="_ETM_Q1_2325772"/>
      <w:bookmarkEnd w:id="2374"/>
      <w:bookmarkEnd w:id="2375"/>
      <w:r>
        <w:rPr>
          <w:rFonts w:hint="cs"/>
          <w:rtl/>
        </w:rPr>
        <w:t>מתנגדת לכל מה ש</w:t>
      </w:r>
      <w:r w:rsidR="003F5D54">
        <w:rPr>
          <w:rFonts w:hint="cs"/>
          <w:rtl/>
        </w:rPr>
        <w:t>סופר-פארם</w:t>
      </w:r>
      <w:r>
        <w:rPr>
          <w:rFonts w:hint="cs"/>
          <w:rtl/>
        </w:rPr>
        <w:t xml:space="preserve"> או</w:t>
      </w:r>
      <w:bookmarkStart w:id="2376" w:name="_ETM_Q1_2329103"/>
      <w:bookmarkEnd w:id="2376"/>
      <w:r>
        <w:rPr>
          <w:rFonts w:hint="cs"/>
          <w:rtl/>
        </w:rPr>
        <w:t>מרת, גם אם</w:t>
      </w:r>
      <w:bookmarkStart w:id="2377" w:name="_ETM_Q1_2328792"/>
      <w:bookmarkEnd w:id="2377"/>
      <w:r>
        <w:rPr>
          <w:rFonts w:hint="cs"/>
          <w:rtl/>
        </w:rPr>
        <w:t xml:space="preserve"> זה </w:t>
      </w:r>
      <w:bookmarkStart w:id="2378" w:name="_ETM_Q1_2327719"/>
      <w:bookmarkEnd w:id="2378"/>
      <w:r>
        <w:rPr>
          <w:rFonts w:hint="cs"/>
          <w:rtl/>
        </w:rPr>
        <w:t>לא פוגע</w:t>
      </w:r>
      <w:bookmarkStart w:id="2379" w:name="_ETM_Q1_2331082"/>
      <w:bookmarkEnd w:id="2379"/>
      <w:r>
        <w:rPr>
          <w:rFonts w:hint="cs"/>
          <w:rtl/>
        </w:rPr>
        <w:t xml:space="preserve"> בה וגם אם זה פוגע בה. אבל אנחנו מ</w:t>
      </w:r>
      <w:bookmarkStart w:id="2380" w:name="_ETM_Q1_2336504"/>
      <w:bookmarkEnd w:id="2380"/>
      <w:r>
        <w:rPr>
          <w:rFonts w:hint="cs"/>
          <w:rtl/>
        </w:rPr>
        <w:t>סבירים רגע את הנושא.</w:t>
      </w:r>
      <w:bookmarkStart w:id="2381" w:name="_ETM_Q1_2331261"/>
      <w:bookmarkStart w:id="2382" w:name="_ETM_Q1_2333981"/>
      <w:bookmarkStart w:id="2383" w:name="_ETM_Q1_2334725"/>
      <w:bookmarkStart w:id="2384" w:name="_ETM_Q1_2330034"/>
      <w:bookmarkStart w:id="2385" w:name="_ETM_Q1_2336126"/>
      <w:bookmarkStart w:id="2386" w:name="_ETM_Q1_2345892"/>
      <w:bookmarkEnd w:id="2381"/>
      <w:bookmarkEnd w:id="2382"/>
      <w:bookmarkEnd w:id="2383"/>
      <w:bookmarkEnd w:id="2384"/>
      <w:bookmarkEnd w:id="2385"/>
      <w:bookmarkEnd w:id="2386"/>
    </w:p>
    <w:p w:rsidR="00333262" w:rsidRDefault="00333262" w:rsidP="00AB45FD">
      <w:pPr>
        <w:rPr>
          <w:rtl/>
        </w:rPr>
      </w:pPr>
      <w:bookmarkStart w:id="2387" w:name="_ETM_Q1_2338150"/>
      <w:bookmarkStart w:id="2388" w:name="_ETM_Q1_2338215"/>
      <w:bookmarkEnd w:id="2387"/>
      <w:bookmarkEnd w:id="2388"/>
    </w:p>
    <w:p w:rsidR="00333262" w:rsidRDefault="00333262" w:rsidP="00333262">
      <w:pPr>
        <w:pStyle w:val="af6"/>
        <w:keepNext/>
        <w:rPr>
          <w:rtl/>
        </w:rPr>
      </w:pPr>
      <w:bookmarkStart w:id="2389" w:name="ET_yor_דוד_ביטן___יורַ_243"/>
      <w:r w:rsidRPr="00333262">
        <w:rPr>
          <w:rStyle w:val="TagStyle"/>
          <w:rtl/>
        </w:rPr>
        <w:t xml:space="preserve"> &lt;&lt; יור &gt;&gt; </w:t>
      </w:r>
      <w:r>
        <w:rPr>
          <w:rtl/>
        </w:rPr>
        <w:t>היו"ר דוד ביטן:</w:t>
      </w:r>
      <w:r w:rsidRPr="00333262">
        <w:rPr>
          <w:rStyle w:val="TagStyle"/>
          <w:rtl/>
        </w:rPr>
        <w:t xml:space="preserve"> &lt;&lt; יור &gt;&gt;</w:t>
      </w:r>
      <w:r>
        <w:rPr>
          <w:rtl/>
        </w:rPr>
        <w:t xml:space="preserve">   </w:t>
      </w:r>
      <w:bookmarkEnd w:id="2389"/>
    </w:p>
    <w:p w:rsidR="00333262" w:rsidRDefault="00333262" w:rsidP="00333262">
      <w:pPr>
        <w:pStyle w:val="KeepWithNext"/>
        <w:rPr>
          <w:rtl/>
        </w:rPr>
      </w:pPr>
    </w:p>
    <w:p w:rsidR="00333262" w:rsidRDefault="00333262" w:rsidP="00333262">
      <w:pPr>
        <w:rPr>
          <w:rtl/>
        </w:rPr>
      </w:pPr>
      <w:bookmarkStart w:id="2390" w:name="_ETM_Q1_2338993"/>
      <w:bookmarkStart w:id="2391" w:name="_ETM_Q1_2338394"/>
      <w:bookmarkEnd w:id="2390"/>
      <w:bookmarkEnd w:id="2391"/>
      <w:r>
        <w:rPr>
          <w:rFonts w:hint="cs"/>
          <w:rtl/>
        </w:rPr>
        <w:t xml:space="preserve">יש </w:t>
      </w:r>
      <w:bookmarkStart w:id="2392" w:name="_ETM_Q1_2339482"/>
      <w:bookmarkEnd w:id="2392"/>
      <w:r>
        <w:rPr>
          <w:rFonts w:hint="cs"/>
          <w:rtl/>
        </w:rPr>
        <w:t>לך דקה להסביר.</w:t>
      </w:r>
    </w:p>
    <w:p w:rsidR="00333262" w:rsidRDefault="00333262" w:rsidP="00333262">
      <w:pPr>
        <w:rPr>
          <w:rtl/>
        </w:rPr>
      </w:pPr>
      <w:bookmarkStart w:id="2393" w:name="_ETM_Q1_2347394"/>
      <w:bookmarkStart w:id="2394" w:name="_ETM_Q1_2347464"/>
      <w:bookmarkStart w:id="2395" w:name="_ETM_Q1_2343023"/>
      <w:bookmarkStart w:id="2396" w:name="_ETM_Q1_2344276"/>
      <w:bookmarkEnd w:id="2393"/>
      <w:bookmarkEnd w:id="2394"/>
      <w:bookmarkEnd w:id="2395"/>
      <w:bookmarkEnd w:id="2396"/>
    </w:p>
    <w:p w:rsidR="00333262" w:rsidRDefault="00333262" w:rsidP="00333262">
      <w:pPr>
        <w:pStyle w:val="a4"/>
        <w:keepNext/>
        <w:rPr>
          <w:rtl/>
        </w:rPr>
      </w:pPr>
      <w:bookmarkStart w:id="2397" w:name="ET_speaker_ניב_זקלר_244"/>
      <w:r w:rsidRPr="00333262">
        <w:rPr>
          <w:rStyle w:val="TagStyle"/>
          <w:rtl/>
        </w:rPr>
        <w:t xml:space="preserve"> &lt;&lt; דובר &gt;&gt; </w:t>
      </w:r>
      <w:r>
        <w:rPr>
          <w:rtl/>
        </w:rPr>
        <w:t xml:space="preserve">ניב </w:t>
      </w:r>
      <w:proofErr w:type="spellStart"/>
      <w:r>
        <w:rPr>
          <w:rtl/>
        </w:rPr>
        <w:t>זקלר</w:t>
      </w:r>
      <w:proofErr w:type="spellEnd"/>
      <w:r>
        <w:rPr>
          <w:rtl/>
        </w:rPr>
        <w:t>:</w:t>
      </w:r>
      <w:r w:rsidRPr="00333262">
        <w:rPr>
          <w:rStyle w:val="TagStyle"/>
          <w:rtl/>
        </w:rPr>
        <w:t xml:space="preserve"> &lt;&lt; דובר &gt;&gt;</w:t>
      </w:r>
      <w:r>
        <w:rPr>
          <w:rtl/>
        </w:rPr>
        <w:t xml:space="preserve">   </w:t>
      </w:r>
      <w:bookmarkEnd w:id="2397"/>
    </w:p>
    <w:p w:rsidR="00333262" w:rsidRDefault="00333262" w:rsidP="00333262">
      <w:pPr>
        <w:pStyle w:val="KeepWithNext"/>
        <w:rPr>
          <w:rtl/>
        </w:rPr>
      </w:pPr>
    </w:p>
    <w:p w:rsidR="00333262" w:rsidRDefault="00333262" w:rsidP="00333262">
      <w:pPr>
        <w:rPr>
          <w:rtl/>
        </w:rPr>
      </w:pPr>
      <w:bookmarkStart w:id="2398" w:name="_ETM_Q1_2344835"/>
      <w:bookmarkStart w:id="2399" w:name="_ETM_Q1_2344879"/>
      <w:bookmarkEnd w:id="2398"/>
      <w:bookmarkEnd w:id="2399"/>
      <w:r>
        <w:rPr>
          <w:rFonts w:hint="cs"/>
          <w:rtl/>
        </w:rPr>
        <w:t xml:space="preserve">התוצאה היא שאתם מחייבים את </w:t>
      </w:r>
      <w:r w:rsidR="003F5D54">
        <w:rPr>
          <w:rFonts w:hint="cs"/>
          <w:rtl/>
        </w:rPr>
        <w:t>סופר-פארם</w:t>
      </w:r>
      <w:r>
        <w:rPr>
          <w:rFonts w:hint="cs"/>
          <w:rtl/>
        </w:rPr>
        <w:t xml:space="preserve"> </w:t>
      </w:r>
      <w:bookmarkStart w:id="2400" w:name="_ETM_Q1_2350516"/>
      <w:bookmarkEnd w:id="2400"/>
      <w:r>
        <w:rPr>
          <w:rFonts w:hint="cs"/>
          <w:rtl/>
        </w:rPr>
        <w:t>לשנות את גודל השקית ש</w:t>
      </w:r>
      <w:bookmarkStart w:id="2401" w:name="_ETM_Q1_2348374"/>
      <w:bookmarkEnd w:id="2401"/>
      <w:r>
        <w:rPr>
          <w:rFonts w:hint="cs"/>
          <w:rtl/>
        </w:rPr>
        <w:t>היא תנפק בה קוסמ</w:t>
      </w:r>
      <w:bookmarkStart w:id="2402" w:name="_ETM_Q1_2350276"/>
      <w:bookmarkEnd w:id="2402"/>
      <w:r>
        <w:rPr>
          <w:rFonts w:hint="cs"/>
          <w:rtl/>
        </w:rPr>
        <w:t xml:space="preserve">טיקה </w:t>
      </w:r>
      <w:bookmarkStart w:id="2403" w:name="_ETM_Q1_2349666"/>
      <w:bookmarkEnd w:id="2403"/>
      <w:r>
        <w:rPr>
          <w:rFonts w:hint="cs"/>
          <w:rtl/>
        </w:rPr>
        <w:t>ותרופות.</w:t>
      </w:r>
      <w:bookmarkStart w:id="2404" w:name="_ETM_Q1_2356838"/>
      <w:bookmarkStart w:id="2405" w:name="_ETM_Q1_2352505"/>
      <w:bookmarkStart w:id="2406" w:name="_ETM_Q1_2352394"/>
      <w:bookmarkEnd w:id="2404"/>
      <w:bookmarkEnd w:id="2405"/>
      <w:bookmarkEnd w:id="2406"/>
      <w:r w:rsidR="00796328">
        <w:rPr>
          <w:rFonts w:hint="cs"/>
          <w:rtl/>
        </w:rPr>
        <w:t xml:space="preserve"> כתוצאה מזה את</w:t>
      </w:r>
      <w:bookmarkStart w:id="2407" w:name="_ETM_Q1_2352123"/>
      <w:bookmarkEnd w:id="2407"/>
      <w:r w:rsidR="00796328">
        <w:rPr>
          <w:rFonts w:hint="cs"/>
          <w:rtl/>
        </w:rPr>
        <w:t xml:space="preserve">ם תגידו </w:t>
      </w:r>
      <w:bookmarkStart w:id="2408" w:name="_ETM_Q1_2354703"/>
      <w:bookmarkEnd w:id="2408"/>
      <w:r w:rsidR="00796328">
        <w:rPr>
          <w:rFonts w:hint="cs"/>
          <w:rtl/>
        </w:rPr>
        <w:t>לי את העלו</w:t>
      </w:r>
      <w:bookmarkStart w:id="2409" w:name="_ETM_Q1_2352765"/>
      <w:bookmarkEnd w:id="2409"/>
      <w:r w:rsidR="00796328">
        <w:rPr>
          <w:rFonts w:hint="cs"/>
          <w:rtl/>
        </w:rPr>
        <w:t>יות.</w:t>
      </w:r>
    </w:p>
    <w:p w:rsidR="00333262" w:rsidRDefault="00333262" w:rsidP="00333262">
      <w:pPr>
        <w:rPr>
          <w:rtl/>
        </w:rPr>
      </w:pPr>
    </w:p>
    <w:p w:rsidR="00333262" w:rsidRDefault="00333262" w:rsidP="00333262">
      <w:pPr>
        <w:pStyle w:val="af5"/>
        <w:keepNext/>
        <w:rPr>
          <w:rtl/>
        </w:rPr>
      </w:pPr>
      <w:bookmarkStart w:id="2410" w:name="ET_interruption_קריאות_246"/>
      <w:r w:rsidRPr="00333262">
        <w:rPr>
          <w:rStyle w:val="TagStyle"/>
          <w:rtl/>
        </w:rPr>
        <w:t xml:space="preserve"> &lt;&lt; קריאה &gt;&gt; </w:t>
      </w:r>
      <w:r>
        <w:rPr>
          <w:rtl/>
        </w:rPr>
        <w:t>קריאות:</w:t>
      </w:r>
      <w:r w:rsidRPr="00333262">
        <w:rPr>
          <w:rStyle w:val="TagStyle"/>
          <w:rtl/>
        </w:rPr>
        <w:t xml:space="preserve"> &lt;&lt; קריאה &gt;&gt;</w:t>
      </w:r>
      <w:r>
        <w:rPr>
          <w:rtl/>
        </w:rPr>
        <w:t xml:space="preserve">   </w:t>
      </w:r>
      <w:bookmarkEnd w:id="2410"/>
    </w:p>
    <w:p w:rsidR="00333262" w:rsidRDefault="00333262" w:rsidP="00333262">
      <w:pPr>
        <w:pStyle w:val="KeepWithNext"/>
        <w:rPr>
          <w:rtl/>
        </w:rPr>
      </w:pPr>
    </w:p>
    <w:p w:rsidR="00333262" w:rsidRDefault="00333262" w:rsidP="00333262">
      <w:pPr>
        <w:rPr>
          <w:rtl/>
        </w:rPr>
      </w:pPr>
      <w:r>
        <w:rPr>
          <w:rFonts w:hint="cs"/>
          <w:rtl/>
        </w:rPr>
        <w:t>זה לא נכון. לא נכון.</w:t>
      </w:r>
    </w:p>
    <w:p w:rsidR="00333262" w:rsidRPr="00333262" w:rsidRDefault="00333262" w:rsidP="00333262">
      <w:pPr>
        <w:rPr>
          <w:rtl/>
        </w:rPr>
      </w:pPr>
      <w:bookmarkStart w:id="2411" w:name="_ETM_Q1_2348893"/>
      <w:bookmarkEnd w:id="2411"/>
    </w:p>
    <w:p w:rsidR="00333262" w:rsidRDefault="00333262" w:rsidP="00333262">
      <w:pPr>
        <w:pStyle w:val="af6"/>
        <w:keepNext/>
        <w:rPr>
          <w:rtl/>
        </w:rPr>
      </w:pPr>
      <w:bookmarkStart w:id="2412" w:name="ET_yor_דוד_ביטן___יורַ_245"/>
      <w:r w:rsidRPr="00333262">
        <w:rPr>
          <w:rStyle w:val="TagStyle"/>
          <w:rtl/>
        </w:rPr>
        <w:t xml:space="preserve"> &lt;&lt; יור &gt;&gt; </w:t>
      </w:r>
      <w:r>
        <w:rPr>
          <w:rtl/>
        </w:rPr>
        <w:t>היו"ר דוד ביטן:</w:t>
      </w:r>
      <w:r w:rsidRPr="00333262">
        <w:rPr>
          <w:rStyle w:val="TagStyle"/>
          <w:rtl/>
        </w:rPr>
        <w:t xml:space="preserve"> &lt;&lt; יור &gt;&gt;</w:t>
      </w:r>
      <w:r>
        <w:rPr>
          <w:rtl/>
        </w:rPr>
        <w:t xml:space="preserve">   </w:t>
      </w:r>
      <w:bookmarkEnd w:id="2412"/>
    </w:p>
    <w:p w:rsidR="00333262" w:rsidRDefault="00333262" w:rsidP="00333262">
      <w:pPr>
        <w:pStyle w:val="KeepWithNext"/>
        <w:rPr>
          <w:rtl/>
        </w:rPr>
      </w:pPr>
    </w:p>
    <w:p w:rsidR="00333262" w:rsidRDefault="004C5888" w:rsidP="00333262">
      <w:pPr>
        <w:rPr>
          <w:rtl/>
        </w:rPr>
      </w:pPr>
      <w:bookmarkStart w:id="2413" w:name="_ETM_Q1_2353994"/>
      <w:bookmarkStart w:id="2414" w:name="_ETM_Q1_2353734"/>
      <w:bookmarkStart w:id="2415" w:name="_ETM_Q1_2352090"/>
      <w:bookmarkEnd w:id="2413"/>
      <w:bookmarkEnd w:id="2414"/>
      <w:bookmarkEnd w:id="2415"/>
      <w:r>
        <w:rPr>
          <w:rFonts w:hint="cs"/>
          <w:rtl/>
        </w:rPr>
        <w:t xml:space="preserve">אני אוציא </w:t>
      </w:r>
      <w:bookmarkStart w:id="2416" w:name="_ETM_Q1_2356794"/>
      <w:bookmarkEnd w:id="2416"/>
      <w:r>
        <w:rPr>
          <w:rFonts w:hint="cs"/>
          <w:rtl/>
        </w:rPr>
        <w:t>אתכם. אני אוציא אתכ</w:t>
      </w:r>
      <w:bookmarkStart w:id="2417" w:name="_ETM_Q1_2358036"/>
      <w:bookmarkEnd w:id="2417"/>
      <w:r>
        <w:rPr>
          <w:rFonts w:hint="cs"/>
          <w:rtl/>
        </w:rPr>
        <w:t xml:space="preserve">ם </w:t>
      </w:r>
      <w:bookmarkStart w:id="2418" w:name="_ETM_Q1_2358598"/>
      <w:bookmarkEnd w:id="2418"/>
      <w:r>
        <w:rPr>
          <w:rFonts w:hint="cs"/>
          <w:rtl/>
        </w:rPr>
        <w:t>כי אתם לא נותנים לו לדבר.</w:t>
      </w:r>
      <w:bookmarkStart w:id="2419" w:name="_ETM_Q1_2358464"/>
      <w:bookmarkEnd w:id="2419"/>
      <w:r>
        <w:rPr>
          <w:rFonts w:hint="cs"/>
          <w:rtl/>
        </w:rPr>
        <w:t xml:space="preserve"> מספיק.</w:t>
      </w:r>
      <w:bookmarkStart w:id="2420" w:name="_ETM_Q1_2357331"/>
      <w:bookmarkEnd w:id="2420"/>
    </w:p>
    <w:p w:rsidR="004C5888" w:rsidRDefault="004C5888" w:rsidP="00333262">
      <w:pPr>
        <w:rPr>
          <w:rtl/>
        </w:rPr>
      </w:pPr>
      <w:bookmarkStart w:id="2421" w:name="_ETM_Q1_2363982"/>
      <w:bookmarkStart w:id="2422" w:name="_ETM_Q1_2364057"/>
      <w:bookmarkStart w:id="2423" w:name="_ETM_Q1_2359615"/>
      <w:bookmarkEnd w:id="2421"/>
      <w:bookmarkEnd w:id="2422"/>
      <w:bookmarkEnd w:id="2423"/>
    </w:p>
    <w:p w:rsidR="004C5888" w:rsidRDefault="004C5888" w:rsidP="004C5888">
      <w:pPr>
        <w:pStyle w:val="a4"/>
        <w:keepNext/>
        <w:rPr>
          <w:rtl/>
        </w:rPr>
      </w:pPr>
      <w:bookmarkStart w:id="2424" w:name="ET_speaker_ניב_זקלר_247"/>
      <w:r w:rsidRPr="004C5888">
        <w:rPr>
          <w:rStyle w:val="TagStyle"/>
          <w:rtl/>
        </w:rPr>
        <w:t xml:space="preserve"> &lt;&lt; דובר &gt;&gt; </w:t>
      </w:r>
      <w:r>
        <w:rPr>
          <w:rtl/>
        </w:rPr>
        <w:t xml:space="preserve">ניב </w:t>
      </w:r>
      <w:proofErr w:type="spellStart"/>
      <w:r>
        <w:rPr>
          <w:rtl/>
        </w:rPr>
        <w:t>זקלר</w:t>
      </w:r>
      <w:proofErr w:type="spellEnd"/>
      <w:r>
        <w:rPr>
          <w:rtl/>
        </w:rPr>
        <w:t>:</w:t>
      </w:r>
      <w:r w:rsidRPr="004C5888">
        <w:rPr>
          <w:rStyle w:val="TagStyle"/>
          <w:rtl/>
        </w:rPr>
        <w:t xml:space="preserve"> &lt;&lt; דובר &gt;&gt;</w:t>
      </w:r>
      <w:r>
        <w:rPr>
          <w:rtl/>
        </w:rPr>
        <w:t xml:space="preserve">   </w:t>
      </w:r>
      <w:bookmarkEnd w:id="2424"/>
    </w:p>
    <w:p w:rsidR="004C5888" w:rsidRDefault="004C5888" w:rsidP="004C5888">
      <w:pPr>
        <w:pStyle w:val="KeepWithNext"/>
        <w:rPr>
          <w:rtl/>
        </w:rPr>
      </w:pPr>
    </w:p>
    <w:p w:rsidR="004C5888" w:rsidRDefault="004C5888" w:rsidP="004C5888">
      <w:pPr>
        <w:rPr>
          <w:rtl/>
        </w:rPr>
      </w:pPr>
      <w:bookmarkStart w:id="2425" w:name="_ETM_Q1_2360208"/>
      <w:bookmarkStart w:id="2426" w:name="_ETM_Q1_2360267"/>
      <w:bookmarkStart w:id="2427" w:name="_ETM_Q1_2358457"/>
      <w:bookmarkStart w:id="2428" w:name="_ETM_Q1_2354684"/>
      <w:bookmarkEnd w:id="2425"/>
      <w:bookmarkEnd w:id="2426"/>
      <w:bookmarkEnd w:id="2427"/>
      <w:bookmarkEnd w:id="2428"/>
      <w:r>
        <w:rPr>
          <w:rFonts w:hint="cs"/>
          <w:rtl/>
        </w:rPr>
        <w:t>הבקשה שלנו ה</w:t>
      </w:r>
      <w:bookmarkStart w:id="2429" w:name="_ETM_Q1_2359124"/>
      <w:bookmarkEnd w:id="2429"/>
      <w:r>
        <w:rPr>
          <w:rFonts w:hint="cs"/>
          <w:rtl/>
        </w:rPr>
        <w:t>יא לא לשנות את המצב הקיים</w:t>
      </w:r>
      <w:bookmarkStart w:id="2430" w:name="_ETM_Q1_2354928"/>
      <w:bookmarkEnd w:id="2430"/>
      <w:r w:rsidR="00D256BF">
        <w:rPr>
          <w:rFonts w:hint="cs"/>
          <w:rtl/>
        </w:rPr>
        <w:t xml:space="preserve"> לגבי שקיו</w:t>
      </w:r>
      <w:bookmarkStart w:id="2431" w:name="_ETM_Q1_2363451"/>
      <w:bookmarkEnd w:id="2431"/>
      <w:r w:rsidR="00D256BF">
        <w:rPr>
          <w:rFonts w:hint="cs"/>
          <w:rtl/>
        </w:rPr>
        <w:t xml:space="preserve">ת. זה הכול. </w:t>
      </w:r>
      <w:bookmarkStart w:id="2432" w:name="_ETM_Q1_2367693"/>
      <w:bookmarkEnd w:id="2432"/>
      <w:r w:rsidR="00D256BF">
        <w:rPr>
          <w:rFonts w:hint="cs"/>
          <w:rtl/>
        </w:rPr>
        <w:t>זאת הבקשה.</w:t>
      </w:r>
      <w:bookmarkStart w:id="2433" w:name="_ETM_Q1_2364396"/>
      <w:bookmarkStart w:id="2434" w:name="_ETM_Q1_2364022"/>
      <w:bookmarkEnd w:id="2433"/>
      <w:bookmarkEnd w:id="2434"/>
      <w:r w:rsidR="00D256BF">
        <w:rPr>
          <w:rFonts w:hint="cs"/>
          <w:rtl/>
        </w:rPr>
        <w:t xml:space="preserve"> זה לא מהותי.</w:t>
      </w:r>
      <w:bookmarkStart w:id="2435" w:name="_ETM_Q1_2367609"/>
      <w:bookmarkEnd w:id="2435"/>
    </w:p>
    <w:p w:rsidR="00D256BF" w:rsidRDefault="00D256BF" w:rsidP="004C5888">
      <w:pPr>
        <w:rPr>
          <w:rtl/>
        </w:rPr>
      </w:pPr>
      <w:bookmarkStart w:id="2436" w:name="_ETM_Q1_2367670"/>
      <w:bookmarkStart w:id="2437" w:name="_ETM_Q1_2371441"/>
      <w:bookmarkEnd w:id="2436"/>
      <w:bookmarkEnd w:id="2437"/>
    </w:p>
    <w:p w:rsidR="00D256BF" w:rsidRDefault="00D256BF" w:rsidP="00D256BF">
      <w:pPr>
        <w:pStyle w:val="a4"/>
        <w:keepNext/>
        <w:rPr>
          <w:rtl/>
        </w:rPr>
      </w:pPr>
      <w:bookmarkStart w:id="2438" w:name="ET_speaker_6348_248"/>
      <w:r w:rsidRPr="00D256BF">
        <w:rPr>
          <w:rStyle w:val="TagStyle"/>
          <w:rtl/>
        </w:rPr>
        <w:t xml:space="preserve"> &lt;&lt; דובר &gt;&gt; </w:t>
      </w:r>
      <w:r>
        <w:rPr>
          <w:rtl/>
        </w:rPr>
        <w:t>שלום דנינו (הליכוד):</w:t>
      </w:r>
      <w:r w:rsidRPr="00D256BF">
        <w:rPr>
          <w:rStyle w:val="TagStyle"/>
          <w:rtl/>
        </w:rPr>
        <w:t xml:space="preserve"> &lt;&lt; דובר &gt;&gt;</w:t>
      </w:r>
      <w:r>
        <w:rPr>
          <w:rtl/>
        </w:rPr>
        <w:t xml:space="preserve">   </w:t>
      </w:r>
      <w:bookmarkEnd w:id="2438"/>
    </w:p>
    <w:p w:rsidR="00D256BF" w:rsidRDefault="00D256BF" w:rsidP="00D256BF">
      <w:pPr>
        <w:pStyle w:val="KeepWithNext"/>
        <w:rPr>
          <w:rtl/>
        </w:rPr>
      </w:pPr>
    </w:p>
    <w:p w:rsidR="00D256BF" w:rsidRDefault="00D256BF" w:rsidP="00D256BF">
      <w:pPr>
        <w:rPr>
          <w:rtl/>
        </w:rPr>
      </w:pPr>
      <w:bookmarkStart w:id="2439" w:name="_ETM_Q1_2372034"/>
      <w:bookmarkStart w:id="2440" w:name="_ETM_Q1_2372093"/>
      <w:bookmarkEnd w:id="2439"/>
      <w:bookmarkEnd w:id="2440"/>
      <w:r>
        <w:rPr>
          <w:rFonts w:hint="cs"/>
          <w:rtl/>
        </w:rPr>
        <w:t>התיקון הזה משנה את גודל השקיות?</w:t>
      </w:r>
      <w:bookmarkStart w:id="2441" w:name="_ETM_Q1_2368372"/>
      <w:bookmarkEnd w:id="2441"/>
    </w:p>
    <w:p w:rsidR="00D256BF" w:rsidRDefault="00D256BF" w:rsidP="00D256BF">
      <w:pPr>
        <w:rPr>
          <w:rtl/>
        </w:rPr>
      </w:pPr>
      <w:bookmarkStart w:id="2442" w:name="_ETM_Q1_2368604"/>
      <w:bookmarkStart w:id="2443" w:name="_ETM_Q1_2368664"/>
      <w:bookmarkStart w:id="2444" w:name="_ETM_Q1_2370168"/>
      <w:bookmarkEnd w:id="2442"/>
      <w:bookmarkEnd w:id="2443"/>
      <w:bookmarkEnd w:id="2444"/>
    </w:p>
    <w:p w:rsidR="00D256BF" w:rsidRDefault="00D256BF" w:rsidP="00D256BF">
      <w:pPr>
        <w:pStyle w:val="a4"/>
        <w:keepNext/>
        <w:rPr>
          <w:rtl/>
        </w:rPr>
      </w:pPr>
      <w:bookmarkStart w:id="2445" w:name="ET_speaker_ניב_זקלר_249"/>
      <w:r w:rsidRPr="00D256BF">
        <w:rPr>
          <w:rStyle w:val="TagStyle"/>
          <w:rtl/>
        </w:rPr>
        <w:t xml:space="preserve"> &lt;&lt; דובר &gt;&gt; </w:t>
      </w:r>
      <w:r>
        <w:rPr>
          <w:rtl/>
        </w:rPr>
        <w:t xml:space="preserve">ניב </w:t>
      </w:r>
      <w:proofErr w:type="spellStart"/>
      <w:r>
        <w:rPr>
          <w:rtl/>
        </w:rPr>
        <w:t>זקלר</w:t>
      </w:r>
      <w:proofErr w:type="spellEnd"/>
      <w:r>
        <w:rPr>
          <w:rtl/>
        </w:rPr>
        <w:t>:</w:t>
      </w:r>
      <w:r w:rsidRPr="00D256BF">
        <w:rPr>
          <w:rStyle w:val="TagStyle"/>
          <w:rtl/>
        </w:rPr>
        <w:t xml:space="preserve"> &lt;&lt; דובר &gt;&gt;</w:t>
      </w:r>
      <w:r>
        <w:rPr>
          <w:rtl/>
        </w:rPr>
        <w:t xml:space="preserve">   </w:t>
      </w:r>
      <w:bookmarkEnd w:id="2445"/>
    </w:p>
    <w:p w:rsidR="00D256BF" w:rsidRDefault="00D256BF" w:rsidP="00D256BF">
      <w:pPr>
        <w:pStyle w:val="KeepWithNext"/>
        <w:rPr>
          <w:rtl/>
        </w:rPr>
      </w:pPr>
    </w:p>
    <w:p w:rsidR="00D256BF" w:rsidRDefault="00D256BF" w:rsidP="00D256BF">
      <w:pPr>
        <w:rPr>
          <w:rtl/>
        </w:rPr>
      </w:pPr>
      <w:bookmarkStart w:id="2446" w:name="_ETM_Q1_2370727"/>
      <w:bookmarkStart w:id="2447" w:name="_ETM_Q1_2370785"/>
      <w:bookmarkEnd w:id="2446"/>
      <w:bookmarkEnd w:id="2447"/>
      <w:r>
        <w:rPr>
          <w:rFonts w:hint="cs"/>
          <w:rtl/>
        </w:rPr>
        <w:t xml:space="preserve">את </w:t>
      </w:r>
      <w:bookmarkStart w:id="2448" w:name="_ETM_Q1_2371391"/>
      <w:bookmarkEnd w:id="2448"/>
      <w:r>
        <w:rPr>
          <w:rFonts w:hint="cs"/>
          <w:rtl/>
        </w:rPr>
        <w:t>העובי, א</w:t>
      </w:r>
      <w:bookmarkStart w:id="2449" w:name="_ETM_Q1_2369914"/>
      <w:bookmarkEnd w:id="2449"/>
      <w:r>
        <w:rPr>
          <w:rFonts w:hint="cs"/>
          <w:rtl/>
        </w:rPr>
        <w:t>ת העובי של השקיות.</w:t>
      </w:r>
    </w:p>
    <w:p w:rsidR="00D256BF" w:rsidRDefault="00D256BF" w:rsidP="00D256BF">
      <w:pPr>
        <w:rPr>
          <w:rtl/>
        </w:rPr>
      </w:pPr>
      <w:bookmarkStart w:id="2450" w:name="_ETM_Q1_2375981"/>
      <w:bookmarkStart w:id="2451" w:name="_ETM_Q1_2376038"/>
      <w:bookmarkStart w:id="2452" w:name="_ETM_Q1_2378442"/>
      <w:bookmarkEnd w:id="2450"/>
      <w:bookmarkEnd w:id="2451"/>
      <w:bookmarkEnd w:id="2452"/>
    </w:p>
    <w:p w:rsidR="00D256BF" w:rsidRDefault="00D256BF" w:rsidP="00D256BF">
      <w:pPr>
        <w:pStyle w:val="a4"/>
        <w:keepNext/>
        <w:rPr>
          <w:rtl/>
        </w:rPr>
      </w:pPr>
      <w:bookmarkStart w:id="2453" w:name="ET_speaker_5726_250"/>
      <w:r w:rsidRPr="00D256BF">
        <w:rPr>
          <w:rStyle w:val="TagStyle"/>
          <w:rtl/>
        </w:rPr>
        <w:t xml:space="preserve"> &lt;&lt; דובר &gt;&gt; </w:t>
      </w:r>
      <w:r>
        <w:rPr>
          <w:rtl/>
        </w:rPr>
        <w:t>ינון אזולאי (ש"ס):</w:t>
      </w:r>
      <w:r w:rsidRPr="00D256BF">
        <w:rPr>
          <w:rStyle w:val="TagStyle"/>
          <w:rtl/>
        </w:rPr>
        <w:t xml:space="preserve"> &lt;&lt; דובר &gt;&gt;</w:t>
      </w:r>
      <w:r>
        <w:rPr>
          <w:rtl/>
        </w:rPr>
        <w:t xml:space="preserve">   </w:t>
      </w:r>
      <w:bookmarkEnd w:id="2453"/>
    </w:p>
    <w:p w:rsidR="00D256BF" w:rsidRDefault="00D256BF" w:rsidP="00D256BF">
      <w:pPr>
        <w:pStyle w:val="KeepWithNext"/>
        <w:rPr>
          <w:rtl/>
        </w:rPr>
      </w:pPr>
    </w:p>
    <w:p w:rsidR="00D256BF" w:rsidRDefault="00D256BF" w:rsidP="00D256BF">
      <w:pPr>
        <w:rPr>
          <w:rtl/>
        </w:rPr>
      </w:pPr>
      <w:bookmarkStart w:id="2454" w:name="_ETM_Q1_2378992"/>
      <w:bookmarkStart w:id="2455" w:name="_ETM_Q1_2379056"/>
      <w:bookmarkEnd w:id="2454"/>
      <w:bookmarkEnd w:id="2455"/>
      <w:r>
        <w:rPr>
          <w:rFonts w:hint="cs"/>
          <w:rtl/>
        </w:rPr>
        <w:t>איתי,</w:t>
      </w:r>
      <w:bookmarkStart w:id="2456" w:name="_ETM_Q1_2375774"/>
      <w:bookmarkEnd w:id="2456"/>
      <w:r>
        <w:rPr>
          <w:rFonts w:hint="cs"/>
          <w:rtl/>
        </w:rPr>
        <w:t xml:space="preserve"> תתייחס.</w:t>
      </w:r>
    </w:p>
    <w:p w:rsidR="00D256BF" w:rsidRDefault="00D256BF" w:rsidP="00D256BF">
      <w:pPr>
        <w:rPr>
          <w:rtl/>
        </w:rPr>
      </w:pPr>
      <w:bookmarkStart w:id="2457" w:name="_ETM_Q1_2378187"/>
      <w:bookmarkStart w:id="2458" w:name="_ETM_Q1_2378245"/>
      <w:bookmarkStart w:id="2459" w:name="_ETM_Q1_2380115"/>
      <w:bookmarkEnd w:id="2457"/>
      <w:bookmarkEnd w:id="2458"/>
      <w:bookmarkEnd w:id="2459"/>
    </w:p>
    <w:p w:rsidR="00D256BF" w:rsidRDefault="00D256BF" w:rsidP="00D256BF">
      <w:pPr>
        <w:pStyle w:val="a4"/>
        <w:keepNext/>
        <w:rPr>
          <w:rtl/>
        </w:rPr>
      </w:pPr>
      <w:bookmarkStart w:id="2460" w:name="ET_speaker_איתי_עצמון_251"/>
      <w:r w:rsidRPr="00D256BF">
        <w:rPr>
          <w:rStyle w:val="TagStyle"/>
          <w:rtl/>
        </w:rPr>
        <w:t xml:space="preserve"> &lt;&lt; דובר &gt;&gt; </w:t>
      </w:r>
      <w:r>
        <w:rPr>
          <w:rtl/>
        </w:rPr>
        <w:t>איתי עצמון:</w:t>
      </w:r>
      <w:r w:rsidRPr="00D256BF">
        <w:rPr>
          <w:rStyle w:val="TagStyle"/>
          <w:rtl/>
        </w:rPr>
        <w:t xml:space="preserve"> &lt;&lt; דובר &gt;&gt;</w:t>
      </w:r>
      <w:r>
        <w:rPr>
          <w:rtl/>
        </w:rPr>
        <w:t xml:space="preserve">   </w:t>
      </w:r>
      <w:bookmarkEnd w:id="2460"/>
    </w:p>
    <w:p w:rsidR="00D256BF" w:rsidRDefault="00D256BF" w:rsidP="00D256BF">
      <w:pPr>
        <w:pStyle w:val="KeepWithNext"/>
        <w:rPr>
          <w:rtl/>
        </w:rPr>
      </w:pPr>
    </w:p>
    <w:p w:rsidR="00D256BF" w:rsidRDefault="00D256BF" w:rsidP="00D256BF">
      <w:pPr>
        <w:rPr>
          <w:rtl/>
        </w:rPr>
      </w:pPr>
      <w:bookmarkStart w:id="2461" w:name="_ETM_Q1_2380685"/>
      <w:bookmarkStart w:id="2462" w:name="_ETM_Q1_2380737"/>
      <w:bookmarkEnd w:id="2461"/>
      <w:bookmarkEnd w:id="2462"/>
      <w:r>
        <w:rPr>
          <w:rFonts w:hint="cs"/>
          <w:rtl/>
        </w:rPr>
        <w:t>אני אתייחס שוב. כ</w:t>
      </w:r>
      <w:bookmarkStart w:id="2463" w:name="_ETM_Q1_2377782"/>
      <w:bookmarkEnd w:id="2463"/>
      <w:r>
        <w:rPr>
          <w:rFonts w:hint="cs"/>
          <w:rtl/>
        </w:rPr>
        <w:t xml:space="preserve">מו שאמרתי קודם לכן, התיקונים כאן </w:t>
      </w:r>
      <w:bookmarkStart w:id="2464" w:name="_ETM_Q1_2380362"/>
      <w:bookmarkEnd w:id="2464"/>
      <w:r>
        <w:rPr>
          <w:rFonts w:hint="cs"/>
          <w:rtl/>
        </w:rPr>
        <w:t xml:space="preserve">הם לא </w:t>
      </w:r>
      <w:bookmarkStart w:id="2465" w:name="_ETM_Q1_2381245"/>
      <w:bookmarkEnd w:id="2465"/>
      <w:r>
        <w:rPr>
          <w:rFonts w:hint="cs"/>
          <w:rtl/>
        </w:rPr>
        <w:t>תיקונים מהותיי</w:t>
      </w:r>
      <w:bookmarkStart w:id="2466" w:name="_ETM_Q1_2381424"/>
      <w:bookmarkEnd w:id="2466"/>
      <w:r>
        <w:rPr>
          <w:rFonts w:hint="cs"/>
          <w:rtl/>
        </w:rPr>
        <w:t xml:space="preserve">ם. הם לא משנים את הנורמה. </w:t>
      </w:r>
      <w:bookmarkStart w:id="2467" w:name="_ETM_Q1_2387716"/>
      <w:bookmarkEnd w:id="2467"/>
      <w:r>
        <w:rPr>
          <w:rFonts w:hint="cs"/>
          <w:rtl/>
        </w:rPr>
        <w:t xml:space="preserve">מדובר על שם החוק בלבד. אני מבין </w:t>
      </w:r>
      <w:bookmarkStart w:id="2468" w:name="_ETM_Q1_2387175"/>
      <w:bookmarkEnd w:id="2468"/>
      <w:r>
        <w:rPr>
          <w:rFonts w:hint="cs"/>
          <w:rtl/>
        </w:rPr>
        <w:t>שאתה מבקש ל</w:t>
      </w:r>
      <w:bookmarkStart w:id="2469" w:name="_ETM_Q1_2386884"/>
      <w:bookmarkEnd w:id="2469"/>
      <w:r>
        <w:rPr>
          <w:rFonts w:hint="cs"/>
          <w:rtl/>
        </w:rPr>
        <w:t xml:space="preserve">העלות </w:t>
      </w:r>
      <w:bookmarkStart w:id="2470" w:name="_ETM_Q1_2388336"/>
      <w:bookmarkEnd w:id="2470"/>
      <w:r>
        <w:rPr>
          <w:rFonts w:hint="cs"/>
          <w:rtl/>
        </w:rPr>
        <w:t xml:space="preserve">סוגיות מהותיות שיכול להיות שיש להן מקום או שלא, אבל </w:t>
      </w:r>
      <w:bookmarkStart w:id="2471" w:name="_ETM_Q1_2388186"/>
      <w:bookmarkStart w:id="2472" w:name="_ETM_Q1_2389784"/>
      <w:bookmarkEnd w:id="2471"/>
      <w:bookmarkEnd w:id="2472"/>
      <w:r>
        <w:rPr>
          <w:rFonts w:hint="cs"/>
          <w:rtl/>
        </w:rPr>
        <w:t xml:space="preserve">זו לא המסגרת </w:t>
      </w:r>
      <w:bookmarkStart w:id="2473" w:name="_ETM_Q1_2391862"/>
      <w:bookmarkEnd w:id="2473"/>
      <w:r>
        <w:rPr>
          <w:rFonts w:hint="cs"/>
          <w:rtl/>
        </w:rPr>
        <w:t>לדון בה</w:t>
      </w:r>
      <w:bookmarkStart w:id="2474" w:name="_ETM_Q1_2390484"/>
      <w:bookmarkEnd w:id="2474"/>
      <w:r>
        <w:rPr>
          <w:rFonts w:hint="cs"/>
          <w:rtl/>
        </w:rPr>
        <w:t>ן.</w:t>
      </w:r>
      <w:bookmarkStart w:id="2475" w:name="_ETM_Q1_2391446"/>
      <w:bookmarkEnd w:id="2475"/>
    </w:p>
    <w:p w:rsidR="00D256BF" w:rsidRDefault="00D256BF" w:rsidP="00D256BF">
      <w:pPr>
        <w:rPr>
          <w:rtl/>
        </w:rPr>
      </w:pPr>
      <w:bookmarkStart w:id="2476" w:name="_ETM_Q1_2391505"/>
      <w:bookmarkEnd w:id="2476"/>
    </w:p>
    <w:p w:rsidR="00D256BF" w:rsidRDefault="00D256BF" w:rsidP="00D256BF">
      <w:pPr>
        <w:rPr>
          <w:rtl/>
        </w:rPr>
      </w:pPr>
      <w:bookmarkStart w:id="2477" w:name="_ETM_Q1_2391589"/>
      <w:bookmarkStart w:id="2478" w:name="_ETM_Q1_2391652"/>
      <w:bookmarkEnd w:id="2477"/>
      <w:bookmarkEnd w:id="2478"/>
      <w:r>
        <w:rPr>
          <w:rFonts w:hint="cs"/>
          <w:rtl/>
        </w:rPr>
        <w:t xml:space="preserve">כל מה שאנחנו </w:t>
      </w:r>
      <w:bookmarkStart w:id="2479" w:name="_ETM_Q1_2394990"/>
      <w:bookmarkEnd w:id="2479"/>
      <w:r>
        <w:rPr>
          <w:rFonts w:hint="cs"/>
          <w:rtl/>
        </w:rPr>
        <w:t xml:space="preserve">משנים פה בהגדרה </w:t>
      </w:r>
      <w:bookmarkStart w:id="2480" w:name="_ETM_Q1_2394034"/>
      <w:bookmarkEnd w:id="2480"/>
      <w:r>
        <w:rPr>
          <w:rFonts w:hint="cs"/>
          <w:rtl/>
        </w:rPr>
        <w:t xml:space="preserve">קמעונאי גדול שמופיעה בחוק </w:t>
      </w:r>
      <w:bookmarkStart w:id="2481" w:name="_ETM_Q1_2395945"/>
      <w:bookmarkEnd w:id="2481"/>
      <w:r>
        <w:rPr>
          <w:rFonts w:hint="cs"/>
          <w:rtl/>
        </w:rPr>
        <w:t>הזה</w:t>
      </w:r>
      <w:bookmarkStart w:id="2482" w:name="_ETM_Q1_2403943"/>
      <w:bookmarkStart w:id="2483" w:name="_ETM_Q1_2399180"/>
      <w:bookmarkStart w:id="2484" w:name="_ETM_Q1_2395453"/>
      <w:bookmarkEnd w:id="2482"/>
      <w:bookmarkEnd w:id="2483"/>
      <w:bookmarkEnd w:id="2484"/>
      <w:r>
        <w:rPr>
          <w:rFonts w:hint="cs"/>
          <w:rtl/>
        </w:rPr>
        <w:t xml:space="preserve"> </w:t>
      </w:r>
      <w:r>
        <w:rPr>
          <w:rtl/>
        </w:rPr>
        <w:t>–</w:t>
      </w:r>
      <w:r>
        <w:rPr>
          <w:rFonts w:hint="cs"/>
          <w:rtl/>
        </w:rPr>
        <w:t xml:space="preserve"> יש פשוט הפניה </w:t>
      </w:r>
      <w:bookmarkStart w:id="2485" w:name="_ETM_Q1_2397773"/>
      <w:bookmarkEnd w:id="2485"/>
      <w:r>
        <w:rPr>
          <w:rFonts w:hint="cs"/>
          <w:rtl/>
        </w:rPr>
        <w:t xml:space="preserve">לחוק </w:t>
      </w:r>
      <w:bookmarkStart w:id="2486" w:name="_ETM_Q1_2398297"/>
      <w:bookmarkStart w:id="2487" w:name="_ETM_Q1_2394403"/>
      <w:bookmarkStart w:id="2488" w:name="_ETM_Q1_2398471"/>
      <w:bookmarkEnd w:id="2486"/>
      <w:bookmarkEnd w:id="2487"/>
      <w:bookmarkEnd w:id="2488"/>
      <w:r>
        <w:rPr>
          <w:rFonts w:hint="cs"/>
          <w:rtl/>
        </w:rPr>
        <w:t xml:space="preserve">קידום </w:t>
      </w:r>
      <w:bookmarkStart w:id="2489" w:name="_ETM_Q1_2399693"/>
      <w:bookmarkEnd w:id="2489"/>
      <w:r>
        <w:rPr>
          <w:rFonts w:hint="cs"/>
          <w:rtl/>
        </w:rPr>
        <w:t>התחרות בענף המזון.</w:t>
      </w:r>
      <w:bookmarkStart w:id="2490" w:name="_ETM_Q1_2400234"/>
      <w:bookmarkEnd w:id="2490"/>
    </w:p>
    <w:p w:rsidR="00D256BF" w:rsidRDefault="00D256BF" w:rsidP="00D256BF">
      <w:pPr>
        <w:rPr>
          <w:rtl/>
        </w:rPr>
      </w:pPr>
      <w:bookmarkStart w:id="2491" w:name="_ETM_Q1_2400471"/>
      <w:bookmarkStart w:id="2492" w:name="_ETM_Q1_2400539"/>
      <w:bookmarkStart w:id="2493" w:name="_ETM_Q1_2401457"/>
      <w:bookmarkEnd w:id="2491"/>
      <w:bookmarkEnd w:id="2492"/>
      <w:bookmarkEnd w:id="2493"/>
    </w:p>
    <w:p w:rsidR="00D256BF" w:rsidRDefault="00D256BF" w:rsidP="00D256BF">
      <w:pPr>
        <w:pStyle w:val="a4"/>
        <w:keepNext/>
        <w:rPr>
          <w:rtl/>
        </w:rPr>
      </w:pPr>
      <w:bookmarkStart w:id="2494" w:name="ET_speaker_ניב_זקלר_252"/>
      <w:r w:rsidRPr="00D256BF">
        <w:rPr>
          <w:rStyle w:val="TagStyle"/>
          <w:rtl/>
        </w:rPr>
        <w:t xml:space="preserve"> &lt;&lt; דובר &gt;&gt; </w:t>
      </w:r>
      <w:r>
        <w:rPr>
          <w:rtl/>
        </w:rPr>
        <w:t xml:space="preserve">ניב </w:t>
      </w:r>
      <w:proofErr w:type="spellStart"/>
      <w:r>
        <w:rPr>
          <w:rtl/>
        </w:rPr>
        <w:t>זקלר</w:t>
      </w:r>
      <w:proofErr w:type="spellEnd"/>
      <w:r>
        <w:rPr>
          <w:rtl/>
        </w:rPr>
        <w:t>:</w:t>
      </w:r>
      <w:r w:rsidRPr="00D256BF">
        <w:rPr>
          <w:rStyle w:val="TagStyle"/>
          <w:rtl/>
        </w:rPr>
        <w:t xml:space="preserve"> &lt;&lt; דובר &gt;&gt;</w:t>
      </w:r>
      <w:r>
        <w:rPr>
          <w:rtl/>
        </w:rPr>
        <w:t xml:space="preserve">   </w:t>
      </w:r>
      <w:bookmarkEnd w:id="2494"/>
    </w:p>
    <w:p w:rsidR="00D256BF" w:rsidRDefault="00D256BF" w:rsidP="00D256BF">
      <w:pPr>
        <w:pStyle w:val="KeepWithNext"/>
        <w:rPr>
          <w:rtl/>
        </w:rPr>
      </w:pPr>
    </w:p>
    <w:p w:rsidR="00D256BF" w:rsidRDefault="00D256BF" w:rsidP="00D256BF">
      <w:pPr>
        <w:rPr>
          <w:rtl/>
        </w:rPr>
      </w:pPr>
      <w:bookmarkStart w:id="2495" w:name="_ETM_Q1_2402053"/>
      <w:bookmarkStart w:id="2496" w:name="_ETM_Q1_2402116"/>
      <w:bookmarkStart w:id="2497" w:name="_ETM_Q1_2400074"/>
      <w:bookmarkEnd w:id="2495"/>
      <w:bookmarkEnd w:id="2496"/>
      <w:bookmarkEnd w:id="2497"/>
      <w:r>
        <w:rPr>
          <w:rFonts w:hint="cs"/>
          <w:rtl/>
        </w:rPr>
        <w:t xml:space="preserve">קמעונאי גדול בענף </w:t>
      </w:r>
      <w:proofErr w:type="spellStart"/>
      <w:r>
        <w:rPr>
          <w:rFonts w:hint="cs"/>
          <w:rtl/>
        </w:rPr>
        <w:t>הפארם</w:t>
      </w:r>
      <w:proofErr w:type="spellEnd"/>
      <w:r>
        <w:rPr>
          <w:rFonts w:hint="cs"/>
          <w:rtl/>
        </w:rPr>
        <w:t xml:space="preserve"> </w:t>
      </w:r>
      <w:bookmarkStart w:id="2498" w:name="_ETM_Q1_2402105"/>
      <w:bookmarkStart w:id="2499" w:name="_ETM_Q1_2402576"/>
      <w:bookmarkEnd w:id="2498"/>
      <w:bookmarkEnd w:id="2499"/>
      <w:r>
        <w:rPr>
          <w:rFonts w:hint="cs"/>
          <w:rtl/>
        </w:rPr>
        <w:t>- -</w:t>
      </w:r>
      <w:bookmarkStart w:id="2500" w:name="_ETM_Q1_2404738"/>
      <w:bookmarkEnd w:id="2500"/>
      <w:r>
        <w:rPr>
          <w:rFonts w:hint="cs"/>
          <w:rtl/>
        </w:rPr>
        <w:t xml:space="preserve"> -</w:t>
      </w:r>
    </w:p>
    <w:p w:rsidR="00D256BF" w:rsidRDefault="00D256BF" w:rsidP="00D256BF">
      <w:pPr>
        <w:rPr>
          <w:rtl/>
        </w:rPr>
      </w:pPr>
    </w:p>
    <w:p w:rsidR="00D256BF" w:rsidRDefault="00D256BF" w:rsidP="00D256BF">
      <w:pPr>
        <w:pStyle w:val="a4"/>
        <w:keepNext/>
        <w:rPr>
          <w:rtl/>
        </w:rPr>
      </w:pPr>
      <w:bookmarkStart w:id="2501" w:name="ET_speaker_איתי_עצמון_253"/>
      <w:r w:rsidRPr="00D256BF">
        <w:rPr>
          <w:rStyle w:val="TagStyle"/>
          <w:rtl/>
        </w:rPr>
        <w:t xml:space="preserve"> &lt;&lt; דובר &gt;&gt; </w:t>
      </w:r>
      <w:r>
        <w:rPr>
          <w:rtl/>
        </w:rPr>
        <w:t>איתי עצמון:</w:t>
      </w:r>
      <w:r w:rsidRPr="00D256BF">
        <w:rPr>
          <w:rStyle w:val="TagStyle"/>
          <w:rtl/>
        </w:rPr>
        <w:t xml:space="preserve"> &lt;&lt; דובר &gt;&gt;</w:t>
      </w:r>
      <w:r>
        <w:rPr>
          <w:rtl/>
        </w:rPr>
        <w:t xml:space="preserve">   </w:t>
      </w:r>
      <w:bookmarkEnd w:id="2501"/>
    </w:p>
    <w:p w:rsidR="00D256BF" w:rsidRDefault="00D256BF" w:rsidP="00D256BF">
      <w:pPr>
        <w:pStyle w:val="KeepWithNext"/>
        <w:rPr>
          <w:rtl/>
        </w:rPr>
      </w:pPr>
    </w:p>
    <w:p w:rsidR="00D256BF" w:rsidRDefault="00D256BF" w:rsidP="00D256BF">
      <w:pPr>
        <w:rPr>
          <w:rtl/>
        </w:rPr>
      </w:pPr>
      <w:bookmarkStart w:id="2502" w:name="_ETM_Q1_2400160"/>
      <w:bookmarkEnd w:id="2502"/>
      <w:r>
        <w:rPr>
          <w:rFonts w:hint="cs"/>
          <w:rtl/>
        </w:rPr>
        <w:t xml:space="preserve">עוד פעם, אתה לא מסוגל </w:t>
      </w:r>
      <w:bookmarkStart w:id="2503" w:name="_ETM_Q1_2405131"/>
      <w:bookmarkEnd w:id="2503"/>
      <w:r>
        <w:rPr>
          <w:rFonts w:hint="cs"/>
          <w:rtl/>
        </w:rPr>
        <w:t>לתת לבן אדם להשלים משפט</w:t>
      </w:r>
      <w:bookmarkStart w:id="2504" w:name="_ETM_Q1_2410689"/>
      <w:bookmarkEnd w:id="2504"/>
      <w:r>
        <w:rPr>
          <w:rFonts w:hint="cs"/>
          <w:rtl/>
        </w:rPr>
        <w:t xml:space="preserve">. כבר </w:t>
      </w:r>
      <w:bookmarkStart w:id="2505" w:name="_ETM_Q1_2407593"/>
      <w:bookmarkEnd w:id="2505"/>
      <w:r>
        <w:rPr>
          <w:rFonts w:hint="cs"/>
          <w:rtl/>
        </w:rPr>
        <w:t>פעם שלישית שאני אומר לך את זה.</w:t>
      </w:r>
      <w:bookmarkStart w:id="2506" w:name="_ETM_Q1_2407563"/>
      <w:bookmarkEnd w:id="2506"/>
    </w:p>
    <w:p w:rsidR="00D256BF" w:rsidRDefault="00D256BF" w:rsidP="00D256BF">
      <w:pPr>
        <w:rPr>
          <w:rtl/>
        </w:rPr>
      </w:pPr>
      <w:bookmarkStart w:id="2507" w:name="_ETM_Q1_2407824"/>
      <w:bookmarkStart w:id="2508" w:name="_ETM_Q1_2407882"/>
      <w:bookmarkStart w:id="2509" w:name="_ETM_Q1_2409168"/>
      <w:bookmarkEnd w:id="2507"/>
      <w:bookmarkEnd w:id="2508"/>
      <w:bookmarkEnd w:id="2509"/>
    </w:p>
    <w:p w:rsidR="00D256BF" w:rsidRDefault="00D256BF" w:rsidP="00D256BF">
      <w:pPr>
        <w:pStyle w:val="a4"/>
        <w:keepNext/>
        <w:rPr>
          <w:rtl/>
        </w:rPr>
      </w:pPr>
      <w:bookmarkStart w:id="2510" w:name="ET_speaker_ניב_זקלר_254"/>
      <w:r w:rsidRPr="00D256BF">
        <w:rPr>
          <w:rStyle w:val="TagStyle"/>
          <w:rtl/>
        </w:rPr>
        <w:t xml:space="preserve"> &lt;&lt; דובר &gt;&gt; </w:t>
      </w:r>
      <w:r>
        <w:rPr>
          <w:rtl/>
        </w:rPr>
        <w:t xml:space="preserve">ניב </w:t>
      </w:r>
      <w:proofErr w:type="spellStart"/>
      <w:r>
        <w:rPr>
          <w:rtl/>
        </w:rPr>
        <w:t>זקלר</w:t>
      </w:r>
      <w:proofErr w:type="spellEnd"/>
      <w:r>
        <w:rPr>
          <w:rtl/>
        </w:rPr>
        <w:t>:</w:t>
      </w:r>
      <w:r w:rsidRPr="00D256BF">
        <w:rPr>
          <w:rStyle w:val="TagStyle"/>
          <w:rtl/>
        </w:rPr>
        <w:t xml:space="preserve"> &lt;&lt; דובר &gt;&gt;</w:t>
      </w:r>
      <w:r>
        <w:rPr>
          <w:rtl/>
        </w:rPr>
        <w:t xml:space="preserve">   </w:t>
      </w:r>
      <w:bookmarkEnd w:id="2510"/>
    </w:p>
    <w:p w:rsidR="00D256BF" w:rsidRDefault="00D256BF" w:rsidP="00D256BF">
      <w:pPr>
        <w:pStyle w:val="KeepWithNext"/>
        <w:rPr>
          <w:rtl/>
        </w:rPr>
      </w:pPr>
    </w:p>
    <w:p w:rsidR="00D256BF" w:rsidRDefault="00D256BF" w:rsidP="00D256BF">
      <w:pPr>
        <w:rPr>
          <w:rtl/>
        </w:rPr>
      </w:pPr>
      <w:bookmarkStart w:id="2511" w:name="_ETM_Q1_2409683"/>
      <w:bookmarkStart w:id="2512" w:name="_ETM_Q1_2409735"/>
      <w:bookmarkEnd w:id="2511"/>
      <w:bookmarkEnd w:id="2512"/>
      <w:r>
        <w:rPr>
          <w:rFonts w:hint="cs"/>
          <w:rtl/>
        </w:rPr>
        <w:t xml:space="preserve">כי אתה </w:t>
      </w:r>
      <w:bookmarkStart w:id="2513" w:name="_ETM_Q1_2410736"/>
      <w:bookmarkEnd w:id="2513"/>
      <w:r>
        <w:rPr>
          <w:rFonts w:hint="cs"/>
          <w:rtl/>
        </w:rPr>
        <w:t>טועה, מה לעשו</w:t>
      </w:r>
      <w:bookmarkStart w:id="2514" w:name="_ETM_Q1_2408564"/>
      <w:bookmarkEnd w:id="2514"/>
      <w:r>
        <w:rPr>
          <w:rFonts w:hint="cs"/>
          <w:rtl/>
        </w:rPr>
        <w:t>ת.</w:t>
      </w:r>
    </w:p>
    <w:p w:rsidR="00D256BF" w:rsidRDefault="00D256BF" w:rsidP="00D256BF">
      <w:pPr>
        <w:rPr>
          <w:rtl/>
        </w:rPr>
      </w:pPr>
      <w:bookmarkStart w:id="2515" w:name="_ETM_Q1_2412025"/>
      <w:bookmarkStart w:id="2516" w:name="_ETM_Q1_2413059"/>
      <w:bookmarkEnd w:id="2515"/>
      <w:bookmarkEnd w:id="2516"/>
    </w:p>
    <w:p w:rsidR="00D256BF" w:rsidRDefault="00D256BF" w:rsidP="00D256BF">
      <w:pPr>
        <w:pStyle w:val="a4"/>
        <w:keepNext/>
        <w:rPr>
          <w:rtl/>
        </w:rPr>
      </w:pPr>
      <w:bookmarkStart w:id="2517" w:name="ET_speaker_איתי_עצמון_255"/>
      <w:r w:rsidRPr="00D256BF">
        <w:rPr>
          <w:rStyle w:val="TagStyle"/>
          <w:rtl/>
        </w:rPr>
        <w:t xml:space="preserve"> &lt;&lt; דובר &gt;&gt; </w:t>
      </w:r>
      <w:r>
        <w:rPr>
          <w:rtl/>
        </w:rPr>
        <w:t>איתי עצמון:</w:t>
      </w:r>
      <w:r w:rsidRPr="00D256BF">
        <w:rPr>
          <w:rStyle w:val="TagStyle"/>
          <w:rtl/>
        </w:rPr>
        <w:t xml:space="preserve"> &lt;&lt; דובר &gt;&gt;</w:t>
      </w:r>
      <w:r>
        <w:rPr>
          <w:rtl/>
        </w:rPr>
        <w:t xml:space="preserve">   </w:t>
      </w:r>
      <w:bookmarkEnd w:id="2517"/>
    </w:p>
    <w:p w:rsidR="00D256BF" w:rsidRDefault="00D256BF" w:rsidP="00D256BF">
      <w:pPr>
        <w:pStyle w:val="KeepWithNext"/>
        <w:rPr>
          <w:rtl/>
        </w:rPr>
      </w:pPr>
    </w:p>
    <w:p w:rsidR="00D256BF" w:rsidRDefault="00D256BF" w:rsidP="00D256BF">
      <w:pPr>
        <w:rPr>
          <w:rtl/>
        </w:rPr>
      </w:pPr>
      <w:bookmarkStart w:id="2518" w:name="_ETM_Q1_2413611"/>
      <w:bookmarkStart w:id="2519" w:name="_ETM_Q1_2413663"/>
      <w:bookmarkEnd w:id="2518"/>
      <w:bookmarkEnd w:id="2519"/>
      <w:r>
        <w:rPr>
          <w:rFonts w:hint="cs"/>
          <w:rtl/>
        </w:rPr>
        <w:t xml:space="preserve">אתה </w:t>
      </w:r>
      <w:bookmarkStart w:id="2520" w:name="_ETM_Q1_2414291"/>
      <w:bookmarkEnd w:id="2520"/>
      <w:r>
        <w:rPr>
          <w:rFonts w:hint="cs"/>
          <w:rtl/>
        </w:rPr>
        <w:t>מוזמן לבוא לתת ייעוץ משפטי לוועדה במקומי.</w:t>
      </w:r>
    </w:p>
    <w:p w:rsidR="00D256BF" w:rsidRDefault="00D256BF" w:rsidP="00D256BF">
      <w:pPr>
        <w:rPr>
          <w:rtl/>
        </w:rPr>
      </w:pPr>
    </w:p>
    <w:p w:rsidR="00D256BF" w:rsidRDefault="00D256BF" w:rsidP="00D256BF">
      <w:pPr>
        <w:pStyle w:val="a4"/>
        <w:keepNext/>
        <w:rPr>
          <w:rtl/>
        </w:rPr>
      </w:pPr>
      <w:bookmarkStart w:id="2521" w:name="ET_speaker_ניב_זקלר_256"/>
      <w:r w:rsidRPr="00D256BF">
        <w:rPr>
          <w:rStyle w:val="TagStyle"/>
          <w:rtl/>
        </w:rPr>
        <w:t xml:space="preserve"> &lt;&lt; דובר &gt;&gt; </w:t>
      </w:r>
      <w:r>
        <w:rPr>
          <w:rtl/>
        </w:rPr>
        <w:t xml:space="preserve">ניב </w:t>
      </w:r>
      <w:proofErr w:type="spellStart"/>
      <w:r>
        <w:rPr>
          <w:rtl/>
        </w:rPr>
        <w:t>זקלר</w:t>
      </w:r>
      <w:proofErr w:type="spellEnd"/>
      <w:r>
        <w:rPr>
          <w:rtl/>
        </w:rPr>
        <w:t>:</w:t>
      </w:r>
      <w:r w:rsidRPr="00D256BF">
        <w:rPr>
          <w:rStyle w:val="TagStyle"/>
          <w:rtl/>
        </w:rPr>
        <w:t xml:space="preserve"> &lt;&lt; דובר &gt;&gt;</w:t>
      </w:r>
      <w:r>
        <w:rPr>
          <w:rtl/>
        </w:rPr>
        <w:t xml:space="preserve">   </w:t>
      </w:r>
      <w:bookmarkEnd w:id="2521"/>
    </w:p>
    <w:p w:rsidR="00D256BF" w:rsidRDefault="00D256BF" w:rsidP="00D256BF">
      <w:pPr>
        <w:pStyle w:val="KeepWithNext"/>
        <w:rPr>
          <w:rtl/>
        </w:rPr>
      </w:pPr>
    </w:p>
    <w:p w:rsidR="00D256BF" w:rsidRDefault="00D256BF" w:rsidP="00D256BF">
      <w:pPr>
        <w:rPr>
          <w:rtl/>
        </w:rPr>
      </w:pPr>
      <w:bookmarkStart w:id="2522" w:name="_ETM_Q1_2411736"/>
      <w:bookmarkEnd w:id="2522"/>
      <w:r>
        <w:rPr>
          <w:rFonts w:hint="cs"/>
          <w:rtl/>
        </w:rPr>
        <w:t>כשאתה משנה את ההגדרה</w:t>
      </w:r>
      <w:bookmarkStart w:id="2523" w:name="_ETM_Q1_2411324"/>
      <w:bookmarkEnd w:id="2523"/>
      <w:r>
        <w:rPr>
          <w:rFonts w:hint="cs"/>
          <w:rtl/>
        </w:rPr>
        <w:t xml:space="preserve"> של קמעונאי מקמעונאי </w:t>
      </w:r>
      <w:bookmarkStart w:id="2524" w:name="_ETM_Q1_2414055"/>
      <w:bookmarkEnd w:id="2524"/>
      <w:r>
        <w:rPr>
          <w:rFonts w:hint="cs"/>
          <w:rtl/>
        </w:rPr>
        <w:t>גדול</w:t>
      </w:r>
      <w:r w:rsidR="006D45CC">
        <w:rPr>
          <w:rFonts w:hint="cs"/>
          <w:rtl/>
        </w:rPr>
        <w:t>,</w:t>
      </w:r>
      <w:r>
        <w:rPr>
          <w:rFonts w:hint="cs"/>
          <w:rtl/>
        </w:rPr>
        <w:t xml:space="preserve"> לפי </w:t>
      </w:r>
      <w:bookmarkStart w:id="2525" w:name="_ETM_Q1_2415713"/>
      <w:bookmarkEnd w:id="2525"/>
      <w:r>
        <w:rPr>
          <w:rFonts w:hint="cs"/>
          <w:rtl/>
        </w:rPr>
        <w:t>חוק המזון</w:t>
      </w:r>
      <w:r w:rsidR="006D45CC">
        <w:rPr>
          <w:rFonts w:hint="cs"/>
          <w:rtl/>
        </w:rPr>
        <w:t>,</w:t>
      </w:r>
      <w:bookmarkStart w:id="2526" w:name="_ETM_Q1_2416931"/>
      <w:bookmarkStart w:id="2527" w:name="_ETM_Q1_2414065"/>
      <w:bookmarkEnd w:id="2526"/>
      <w:bookmarkEnd w:id="2527"/>
      <w:r>
        <w:rPr>
          <w:rFonts w:hint="cs"/>
          <w:rtl/>
        </w:rPr>
        <w:t xml:space="preserve"> לקמעו</w:t>
      </w:r>
      <w:bookmarkStart w:id="2528" w:name="_ETM_Q1_2416303"/>
      <w:bookmarkEnd w:id="2528"/>
      <w:r>
        <w:rPr>
          <w:rFonts w:hint="cs"/>
          <w:rtl/>
        </w:rPr>
        <w:t xml:space="preserve">נאי פארם גדול, </w:t>
      </w:r>
      <w:r w:rsidR="006D45CC">
        <w:rPr>
          <w:rFonts w:hint="cs"/>
          <w:rtl/>
        </w:rPr>
        <w:t xml:space="preserve">אז </w:t>
      </w:r>
      <w:bookmarkStart w:id="2529" w:name="_ETM_Q1_2418622"/>
      <w:bookmarkEnd w:id="2529"/>
      <w:r>
        <w:rPr>
          <w:rFonts w:hint="cs"/>
          <w:rtl/>
        </w:rPr>
        <w:t>שינית מהותית את החוק.</w:t>
      </w:r>
    </w:p>
    <w:p w:rsidR="006D45CC" w:rsidRDefault="006D45CC" w:rsidP="00D256BF">
      <w:pPr>
        <w:rPr>
          <w:rtl/>
        </w:rPr>
      </w:pPr>
      <w:bookmarkStart w:id="2530" w:name="_ETM_Q1_2420526"/>
      <w:bookmarkStart w:id="2531" w:name="_ETM_Q1_2420593"/>
      <w:bookmarkStart w:id="2532" w:name="_ETM_Q1_2422070"/>
      <w:bookmarkEnd w:id="2530"/>
      <w:bookmarkEnd w:id="2531"/>
      <w:bookmarkEnd w:id="2532"/>
    </w:p>
    <w:p w:rsidR="006D45CC" w:rsidRDefault="006D45CC" w:rsidP="006D45CC">
      <w:pPr>
        <w:pStyle w:val="a4"/>
        <w:keepNext/>
        <w:rPr>
          <w:rtl/>
        </w:rPr>
      </w:pPr>
      <w:bookmarkStart w:id="2533" w:name="ET_speaker_איתי_עצמון_257"/>
      <w:r w:rsidRPr="006D45CC">
        <w:rPr>
          <w:rStyle w:val="TagStyle"/>
          <w:rtl/>
        </w:rPr>
        <w:t xml:space="preserve"> &lt;&lt; דובר &gt;&gt; </w:t>
      </w:r>
      <w:r>
        <w:rPr>
          <w:rtl/>
        </w:rPr>
        <w:t>איתי עצמון:</w:t>
      </w:r>
      <w:r w:rsidRPr="006D45CC">
        <w:rPr>
          <w:rStyle w:val="TagStyle"/>
          <w:rtl/>
        </w:rPr>
        <w:t xml:space="preserve"> &lt;&lt; דובר &gt;&gt;</w:t>
      </w:r>
      <w:r>
        <w:rPr>
          <w:rtl/>
        </w:rPr>
        <w:t xml:space="preserve">   </w:t>
      </w:r>
      <w:bookmarkEnd w:id="2533"/>
    </w:p>
    <w:p w:rsidR="006D45CC" w:rsidRDefault="006D45CC" w:rsidP="006D45CC">
      <w:pPr>
        <w:pStyle w:val="KeepWithNext"/>
        <w:rPr>
          <w:rtl/>
        </w:rPr>
      </w:pPr>
    </w:p>
    <w:p w:rsidR="006D45CC" w:rsidRDefault="006D45CC" w:rsidP="006D45CC">
      <w:pPr>
        <w:rPr>
          <w:rtl/>
        </w:rPr>
      </w:pPr>
      <w:bookmarkStart w:id="2534" w:name="_ETM_Q1_2422668"/>
      <w:bookmarkStart w:id="2535" w:name="_ETM_Q1_2422716"/>
      <w:bookmarkEnd w:id="2534"/>
      <w:bookmarkEnd w:id="2535"/>
      <w:r>
        <w:rPr>
          <w:rFonts w:hint="cs"/>
          <w:rtl/>
        </w:rPr>
        <w:t xml:space="preserve">אולי </w:t>
      </w:r>
      <w:bookmarkStart w:id="2536" w:name="_ETM_Q1_2419205"/>
      <w:bookmarkEnd w:id="2536"/>
      <w:r>
        <w:rPr>
          <w:rFonts w:hint="cs"/>
          <w:rtl/>
        </w:rPr>
        <w:t>א</w:t>
      </w:r>
      <w:bookmarkStart w:id="2537" w:name="_ETM_Q1_2420367"/>
      <w:bookmarkEnd w:id="2537"/>
      <w:r>
        <w:rPr>
          <w:rFonts w:hint="cs"/>
          <w:rtl/>
        </w:rPr>
        <w:t xml:space="preserve">תה צריך לדעת לקרוא </w:t>
      </w:r>
      <w:bookmarkStart w:id="2538" w:name="_ETM_Q1_2420693"/>
      <w:bookmarkEnd w:id="2538"/>
      <w:r>
        <w:rPr>
          <w:rFonts w:hint="cs"/>
          <w:rtl/>
        </w:rPr>
        <w:t xml:space="preserve">חוק. אני אסביר לך </w:t>
      </w:r>
      <w:bookmarkStart w:id="2539" w:name="_ETM_Q1_2426598"/>
      <w:bookmarkEnd w:id="2539"/>
      <w:r>
        <w:rPr>
          <w:rFonts w:hint="cs"/>
          <w:rtl/>
        </w:rPr>
        <w:t>אחרי הדיון איך לקרוא חקיקה. אין כאן שום</w:t>
      </w:r>
      <w:bookmarkStart w:id="2540" w:name="_ETM_Q1_2423990"/>
      <w:bookmarkEnd w:id="2540"/>
      <w:r>
        <w:rPr>
          <w:rFonts w:hint="cs"/>
          <w:rtl/>
        </w:rPr>
        <w:t xml:space="preserve"> שינוי </w:t>
      </w:r>
      <w:bookmarkStart w:id="2541" w:name="_ETM_Q1_2430355"/>
      <w:bookmarkEnd w:id="2541"/>
      <w:r>
        <w:rPr>
          <w:rFonts w:hint="cs"/>
          <w:rtl/>
        </w:rPr>
        <w:t>מהותי.</w:t>
      </w:r>
      <w:bookmarkStart w:id="2542" w:name="_ETM_Q1_2426877"/>
      <w:bookmarkEnd w:id="2542"/>
    </w:p>
    <w:p w:rsidR="006D45CC" w:rsidRDefault="006D45CC" w:rsidP="006D45CC">
      <w:pPr>
        <w:rPr>
          <w:rtl/>
        </w:rPr>
      </w:pPr>
      <w:bookmarkStart w:id="2543" w:name="_ETM_Q1_2431840"/>
      <w:bookmarkStart w:id="2544" w:name="_ETM_Q1_2431910"/>
      <w:bookmarkEnd w:id="2543"/>
      <w:bookmarkEnd w:id="2544"/>
    </w:p>
    <w:p w:rsidR="006D45CC" w:rsidRDefault="006D45CC" w:rsidP="006D45CC">
      <w:pPr>
        <w:pStyle w:val="af6"/>
        <w:keepNext/>
        <w:rPr>
          <w:rtl/>
        </w:rPr>
      </w:pPr>
      <w:bookmarkStart w:id="2545" w:name="ET_yor_דוד_ביטן___יורַ_258"/>
      <w:r w:rsidRPr="006D45CC">
        <w:rPr>
          <w:rStyle w:val="TagStyle"/>
          <w:rtl/>
        </w:rPr>
        <w:t xml:space="preserve"> &lt;&lt; יור &gt;&gt; </w:t>
      </w:r>
      <w:r>
        <w:rPr>
          <w:rtl/>
        </w:rPr>
        <w:t>היו"ר דוד ביטן:</w:t>
      </w:r>
      <w:r w:rsidRPr="006D45CC">
        <w:rPr>
          <w:rStyle w:val="TagStyle"/>
          <w:rtl/>
        </w:rPr>
        <w:t xml:space="preserve"> &lt;&lt; יור &gt;&gt;</w:t>
      </w:r>
      <w:r>
        <w:rPr>
          <w:rtl/>
        </w:rPr>
        <w:t xml:space="preserve">   </w:t>
      </w:r>
      <w:bookmarkEnd w:id="2545"/>
    </w:p>
    <w:p w:rsidR="006D45CC" w:rsidRDefault="006D45CC" w:rsidP="006D45CC">
      <w:pPr>
        <w:pStyle w:val="KeepWithNext"/>
        <w:rPr>
          <w:rtl/>
        </w:rPr>
      </w:pPr>
    </w:p>
    <w:p w:rsidR="006D45CC" w:rsidRDefault="006D45CC" w:rsidP="006D45CC">
      <w:pPr>
        <w:rPr>
          <w:rtl/>
        </w:rPr>
      </w:pPr>
      <w:bookmarkStart w:id="2546" w:name="_ETM_Q1_2434243"/>
      <w:bookmarkEnd w:id="2546"/>
      <w:r>
        <w:rPr>
          <w:rFonts w:hint="cs"/>
          <w:rtl/>
        </w:rPr>
        <w:t>שמעת?</w:t>
      </w:r>
      <w:bookmarkStart w:id="2547" w:name="_ETM_Q1_2430683"/>
      <w:bookmarkEnd w:id="2547"/>
      <w:r>
        <w:rPr>
          <w:rFonts w:hint="cs"/>
          <w:rtl/>
        </w:rPr>
        <w:t xml:space="preserve"> זה גם מוצהר לפרוטוקול. אין </w:t>
      </w:r>
      <w:bookmarkStart w:id="2548" w:name="_ETM_Q1_2430883"/>
      <w:bookmarkEnd w:id="2548"/>
      <w:r>
        <w:rPr>
          <w:rFonts w:hint="cs"/>
          <w:rtl/>
        </w:rPr>
        <w:t xml:space="preserve">פה שום שינוי </w:t>
      </w:r>
      <w:bookmarkStart w:id="2549" w:name="_ETM_Q1_2432773"/>
      <w:bookmarkEnd w:id="2549"/>
      <w:r>
        <w:rPr>
          <w:rFonts w:hint="cs"/>
          <w:rtl/>
        </w:rPr>
        <w:t>מהותי.</w:t>
      </w:r>
      <w:bookmarkStart w:id="2550" w:name="_ETM_Q1_2433193"/>
      <w:bookmarkEnd w:id="2550"/>
    </w:p>
    <w:p w:rsidR="009C679A" w:rsidRDefault="009C679A" w:rsidP="006D45CC">
      <w:pPr>
        <w:rPr>
          <w:rtl/>
        </w:rPr>
      </w:pPr>
      <w:bookmarkStart w:id="2551" w:name="_ETM_Q1_2433543"/>
      <w:bookmarkStart w:id="2552" w:name="_ETM_Q1_2436309"/>
      <w:bookmarkEnd w:id="2551"/>
      <w:bookmarkEnd w:id="2552"/>
    </w:p>
    <w:p w:rsidR="009C679A" w:rsidRDefault="009C679A" w:rsidP="009C679A">
      <w:pPr>
        <w:pStyle w:val="a4"/>
        <w:keepNext/>
        <w:rPr>
          <w:rtl/>
        </w:rPr>
      </w:pPr>
      <w:bookmarkStart w:id="2553" w:name="ET_speaker_6348_259"/>
      <w:r w:rsidRPr="009C679A">
        <w:rPr>
          <w:rStyle w:val="TagStyle"/>
          <w:rtl/>
        </w:rPr>
        <w:t xml:space="preserve"> &lt;&lt; דובר &gt;&gt; </w:t>
      </w:r>
      <w:r>
        <w:rPr>
          <w:rtl/>
        </w:rPr>
        <w:t>שלום דנינו (הליכוד):</w:t>
      </w:r>
      <w:r w:rsidRPr="009C679A">
        <w:rPr>
          <w:rStyle w:val="TagStyle"/>
          <w:rtl/>
        </w:rPr>
        <w:t xml:space="preserve"> &lt;&lt; דובר &gt;&gt;</w:t>
      </w:r>
      <w:r>
        <w:rPr>
          <w:rtl/>
        </w:rPr>
        <w:t xml:space="preserve">   </w:t>
      </w:r>
      <w:bookmarkEnd w:id="2553"/>
    </w:p>
    <w:p w:rsidR="009C679A" w:rsidRDefault="009C679A" w:rsidP="009C679A">
      <w:pPr>
        <w:pStyle w:val="KeepWithNext"/>
        <w:rPr>
          <w:rtl/>
        </w:rPr>
      </w:pPr>
    </w:p>
    <w:p w:rsidR="009C679A" w:rsidRDefault="009C679A" w:rsidP="009C679A">
      <w:pPr>
        <w:rPr>
          <w:rtl/>
        </w:rPr>
      </w:pPr>
      <w:bookmarkStart w:id="2554" w:name="_ETM_Q1_2436832"/>
      <w:bookmarkStart w:id="2555" w:name="_ETM_Q1_2436886"/>
      <w:bookmarkEnd w:id="2554"/>
      <w:bookmarkEnd w:id="2555"/>
      <w:r>
        <w:rPr>
          <w:rFonts w:hint="cs"/>
          <w:rtl/>
        </w:rPr>
        <w:t>וא</w:t>
      </w:r>
      <w:bookmarkStart w:id="2556" w:name="_ETM_Q1_2437622"/>
      <w:bookmarkEnd w:id="2556"/>
      <w:r>
        <w:rPr>
          <w:rFonts w:hint="cs"/>
          <w:rtl/>
        </w:rPr>
        <w:t xml:space="preserve">ף אחד </w:t>
      </w:r>
      <w:bookmarkStart w:id="2557" w:name="_ETM_Q1_2436200"/>
      <w:bookmarkEnd w:id="2557"/>
      <w:r>
        <w:rPr>
          <w:rFonts w:hint="cs"/>
          <w:rtl/>
        </w:rPr>
        <w:t>לא יבוא אליכם בתביעה כזאת.</w:t>
      </w:r>
    </w:p>
    <w:p w:rsidR="009C679A" w:rsidRDefault="009C679A" w:rsidP="009C679A">
      <w:pPr>
        <w:rPr>
          <w:rtl/>
        </w:rPr>
      </w:pPr>
      <w:bookmarkStart w:id="2558" w:name="_ETM_Q1_2441868"/>
      <w:bookmarkStart w:id="2559" w:name="_ETM_Q1_2441936"/>
      <w:bookmarkStart w:id="2560" w:name="_ETM_Q1_2437243"/>
      <w:bookmarkStart w:id="2561" w:name="_ETM_Q1_2438493"/>
      <w:bookmarkEnd w:id="2558"/>
      <w:bookmarkEnd w:id="2559"/>
      <w:bookmarkEnd w:id="2560"/>
      <w:bookmarkEnd w:id="2561"/>
    </w:p>
    <w:p w:rsidR="009C679A" w:rsidRDefault="009C679A" w:rsidP="009C679A">
      <w:pPr>
        <w:pStyle w:val="a4"/>
        <w:keepNext/>
        <w:rPr>
          <w:rtl/>
        </w:rPr>
      </w:pPr>
      <w:bookmarkStart w:id="2562" w:name="ET_speaker_איתי_עצמון_260"/>
      <w:r w:rsidRPr="009C679A">
        <w:rPr>
          <w:rStyle w:val="TagStyle"/>
          <w:rtl/>
        </w:rPr>
        <w:t xml:space="preserve"> &lt;&lt; דובר &gt;&gt; </w:t>
      </w:r>
      <w:r>
        <w:rPr>
          <w:rtl/>
        </w:rPr>
        <w:t>איתי עצמון:</w:t>
      </w:r>
      <w:r w:rsidRPr="009C679A">
        <w:rPr>
          <w:rStyle w:val="TagStyle"/>
          <w:rtl/>
        </w:rPr>
        <w:t xml:space="preserve"> &lt;&lt; דובר &gt;&gt;</w:t>
      </w:r>
      <w:r>
        <w:rPr>
          <w:rtl/>
        </w:rPr>
        <w:t xml:space="preserve">   </w:t>
      </w:r>
      <w:bookmarkEnd w:id="2562"/>
    </w:p>
    <w:p w:rsidR="009C679A" w:rsidRDefault="009C679A" w:rsidP="009C679A">
      <w:pPr>
        <w:pStyle w:val="KeepWithNext"/>
        <w:rPr>
          <w:rtl/>
        </w:rPr>
      </w:pPr>
    </w:p>
    <w:p w:rsidR="009C679A" w:rsidRDefault="009C679A" w:rsidP="009C679A">
      <w:pPr>
        <w:rPr>
          <w:rtl/>
        </w:rPr>
      </w:pPr>
      <w:bookmarkStart w:id="2563" w:name="_ETM_Q1_2438984"/>
      <w:bookmarkStart w:id="2564" w:name="_ETM_Q1_2439053"/>
      <w:bookmarkStart w:id="2565" w:name="_ETM_Q1_2435963"/>
      <w:bookmarkStart w:id="2566" w:name="_ETM_Q1_2437983"/>
      <w:bookmarkEnd w:id="2563"/>
      <w:bookmarkEnd w:id="2564"/>
      <w:bookmarkEnd w:id="2565"/>
      <w:bookmarkEnd w:id="2566"/>
      <w:r>
        <w:rPr>
          <w:rFonts w:hint="cs"/>
          <w:rtl/>
        </w:rPr>
        <w:t xml:space="preserve">יכול להיות </w:t>
      </w:r>
      <w:bookmarkStart w:id="2567" w:name="_ETM_Q1_2441111"/>
      <w:bookmarkEnd w:id="2567"/>
      <w:r>
        <w:rPr>
          <w:rFonts w:hint="cs"/>
          <w:rtl/>
        </w:rPr>
        <w:t xml:space="preserve">שיש כאן </w:t>
      </w:r>
      <w:bookmarkStart w:id="2568" w:name="_ETM_Q1_2437042"/>
      <w:bookmarkStart w:id="2569" w:name="_ETM_Q1_2437209"/>
      <w:bookmarkEnd w:id="2568"/>
      <w:bookmarkEnd w:id="2569"/>
      <w:r>
        <w:rPr>
          <w:rFonts w:hint="cs"/>
          <w:rtl/>
        </w:rPr>
        <w:t xml:space="preserve">סוגיות מהותיות, אבל זה לא המקום לברר </w:t>
      </w:r>
      <w:bookmarkStart w:id="2570" w:name="_ETM_Q1_2440303"/>
      <w:bookmarkEnd w:id="2570"/>
      <w:r>
        <w:rPr>
          <w:rFonts w:hint="cs"/>
          <w:rtl/>
        </w:rPr>
        <w:t>אות</w:t>
      </w:r>
      <w:bookmarkStart w:id="2571" w:name="_ETM_Q1_2437063"/>
      <w:bookmarkEnd w:id="2571"/>
      <w:r>
        <w:rPr>
          <w:rFonts w:hint="cs"/>
          <w:rtl/>
        </w:rPr>
        <w:t xml:space="preserve">ן </w:t>
      </w:r>
      <w:bookmarkStart w:id="2572" w:name="_ETM_Q1_2444212"/>
      <w:bookmarkEnd w:id="2572"/>
      <w:r>
        <w:rPr>
          <w:rFonts w:hint="cs"/>
          <w:rtl/>
        </w:rPr>
        <w:t xml:space="preserve">כי לא </w:t>
      </w:r>
      <w:bookmarkStart w:id="2573" w:name="_ETM_Q1_2440283"/>
      <w:bookmarkEnd w:id="2573"/>
      <w:r>
        <w:rPr>
          <w:rFonts w:hint="cs"/>
          <w:rtl/>
        </w:rPr>
        <w:t>נעשה כאן שינוי מהותי.</w:t>
      </w:r>
      <w:bookmarkStart w:id="2574" w:name="_ETM_Q1_2444319"/>
      <w:bookmarkEnd w:id="2574"/>
      <w:r>
        <w:rPr>
          <w:rFonts w:hint="cs"/>
          <w:rtl/>
        </w:rPr>
        <w:t xml:space="preserve"> הוועדה יכולה לה</w:t>
      </w:r>
      <w:bookmarkStart w:id="2575" w:name="_ETM_Q1_2446053"/>
      <w:bookmarkEnd w:id="2575"/>
      <w:r>
        <w:rPr>
          <w:rFonts w:hint="cs"/>
          <w:rtl/>
        </w:rPr>
        <w:t xml:space="preserve">צביע על </w:t>
      </w:r>
      <w:bookmarkStart w:id="2576" w:name="_ETM_Q1_2447366"/>
      <w:bookmarkEnd w:id="2576"/>
      <w:r>
        <w:rPr>
          <w:rFonts w:hint="cs"/>
          <w:rtl/>
        </w:rPr>
        <w:t>סעיף 16.</w:t>
      </w:r>
    </w:p>
    <w:p w:rsidR="009C679A" w:rsidRDefault="009C679A" w:rsidP="009C679A">
      <w:pPr>
        <w:rPr>
          <w:rtl/>
        </w:rPr>
      </w:pPr>
      <w:bookmarkStart w:id="2577" w:name="_ETM_Q1_2450423"/>
      <w:bookmarkStart w:id="2578" w:name="_ETM_Q1_2450484"/>
      <w:bookmarkEnd w:id="2577"/>
      <w:bookmarkEnd w:id="2578"/>
    </w:p>
    <w:p w:rsidR="009C679A" w:rsidRDefault="009C679A" w:rsidP="009C679A">
      <w:pPr>
        <w:pStyle w:val="af6"/>
        <w:keepNext/>
        <w:rPr>
          <w:rtl/>
        </w:rPr>
      </w:pPr>
      <w:bookmarkStart w:id="2579" w:name="ET_yor_דוד_ביטן___יורַ_261"/>
      <w:r w:rsidRPr="009C679A">
        <w:rPr>
          <w:rStyle w:val="TagStyle"/>
          <w:rtl/>
        </w:rPr>
        <w:t xml:space="preserve"> &lt;&lt; יור &gt;&gt; </w:t>
      </w:r>
      <w:r>
        <w:rPr>
          <w:rtl/>
        </w:rPr>
        <w:t>היו"ר דוד ביטן:</w:t>
      </w:r>
      <w:r w:rsidRPr="009C679A">
        <w:rPr>
          <w:rStyle w:val="TagStyle"/>
          <w:rtl/>
        </w:rPr>
        <w:t xml:space="preserve"> &lt;&lt; יור &gt;&gt;</w:t>
      </w:r>
      <w:r>
        <w:rPr>
          <w:rtl/>
        </w:rPr>
        <w:t xml:space="preserve">   </w:t>
      </w:r>
      <w:bookmarkEnd w:id="2579"/>
    </w:p>
    <w:p w:rsidR="009C679A" w:rsidRDefault="009C679A" w:rsidP="009C679A">
      <w:pPr>
        <w:pStyle w:val="KeepWithNext"/>
        <w:rPr>
          <w:rtl/>
        </w:rPr>
      </w:pPr>
    </w:p>
    <w:p w:rsidR="009C679A" w:rsidRDefault="009C679A" w:rsidP="009C679A">
      <w:pPr>
        <w:rPr>
          <w:rtl/>
        </w:rPr>
      </w:pPr>
      <w:bookmarkStart w:id="2580" w:name="_ETM_Q1_2451024"/>
      <w:bookmarkEnd w:id="2580"/>
      <w:r>
        <w:rPr>
          <w:rFonts w:hint="cs"/>
          <w:rtl/>
        </w:rPr>
        <w:t>גוד</w:t>
      </w:r>
      <w:bookmarkStart w:id="2581" w:name="_ETM_Q1_2448493"/>
      <w:bookmarkEnd w:id="2581"/>
      <w:r>
        <w:rPr>
          <w:rFonts w:hint="cs"/>
          <w:rtl/>
        </w:rPr>
        <w:t>ל השקית עד כדי כך משפיע?</w:t>
      </w:r>
    </w:p>
    <w:p w:rsidR="009C679A" w:rsidRDefault="009C679A" w:rsidP="009C679A">
      <w:pPr>
        <w:rPr>
          <w:rtl/>
        </w:rPr>
      </w:pPr>
    </w:p>
    <w:p w:rsidR="009C679A" w:rsidRDefault="009C679A" w:rsidP="009C679A">
      <w:pPr>
        <w:pStyle w:val="a4"/>
        <w:keepNext/>
        <w:rPr>
          <w:rtl/>
        </w:rPr>
      </w:pPr>
      <w:bookmarkStart w:id="2582" w:name="ET_speaker_ניב_זקלר_262"/>
      <w:r w:rsidRPr="009C679A">
        <w:rPr>
          <w:rStyle w:val="TagStyle"/>
          <w:rtl/>
        </w:rPr>
        <w:t xml:space="preserve"> &lt;&lt; דובר &gt;&gt; </w:t>
      </w:r>
      <w:r>
        <w:rPr>
          <w:rtl/>
        </w:rPr>
        <w:t xml:space="preserve">ניב </w:t>
      </w:r>
      <w:proofErr w:type="spellStart"/>
      <w:r>
        <w:rPr>
          <w:rtl/>
        </w:rPr>
        <w:t>זקלר</w:t>
      </w:r>
      <w:proofErr w:type="spellEnd"/>
      <w:r>
        <w:rPr>
          <w:rtl/>
        </w:rPr>
        <w:t>:</w:t>
      </w:r>
      <w:r w:rsidRPr="009C679A">
        <w:rPr>
          <w:rStyle w:val="TagStyle"/>
          <w:rtl/>
        </w:rPr>
        <w:t xml:space="preserve"> &lt;&lt; דובר &gt;&gt;</w:t>
      </w:r>
      <w:r>
        <w:rPr>
          <w:rtl/>
        </w:rPr>
        <w:t xml:space="preserve">   </w:t>
      </w:r>
      <w:bookmarkEnd w:id="2582"/>
    </w:p>
    <w:p w:rsidR="009C679A" w:rsidRDefault="009C679A" w:rsidP="009C679A">
      <w:pPr>
        <w:pStyle w:val="KeepWithNext"/>
        <w:rPr>
          <w:rtl/>
        </w:rPr>
      </w:pPr>
    </w:p>
    <w:p w:rsidR="009C679A" w:rsidRDefault="009C679A" w:rsidP="009C679A">
      <w:pPr>
        <w:rPr>
          <w:rtl/>
        </w:rPr>
      </w:pPr>
      <w:r>
        <w:rPr>
          <w:rFonts w:hint="cs"/>
          <w:rtl/>
        </w:rPr>
        <w:t>עובי השקית.</w:t>
      </w:r>
      <w:bookmarkStart w:id="2583" w:name="_ETM_Q1_2449497"/>
      <w:bookmarkEnd w:id="2583"/>
    </w:p>
    <w:p w:rsidR="009C679A" w:rsidRDefault="009C679A" w:rsidP="009C679A">
      <w:pPr>
        <w:rPr>
          <w:rtl/>
        </w:rPr>
      </w:pPr>
      <w:bookmarkStart w:id="2584" w:name="_ETM_Q1_2454229"/>
      <w:bookmarkStart w:id="2585" w:name="_ETM_Q1_2454291"/>
      <w:bookmarkEnd w:id="2584"/>
      <w:bookmarkEnd w:id="2585"/>
    </w:p>
    <w:p w:rsidR="009C679A" w:rsidRDefault="009C679A" w:rsidP="009C679A">
      <w:pPr>
        <w:pStyle w:val="af6"/>
        <w:keepNext/>
        <w:rPr>
          <w:rtl/>
        </w:rPr>
      </w:pPr>
      <w:bookmarkStart w:id="2586" w:name="ET_yor_דוד_ביטן___יורַ_263"/>
      <w:r w:rsidRPr="009C679A">
        <w:rPr>
          <w:rStyle w:val="TagStyle"/>
          <w:rtl/>
        </w:rPr>
        <w:t xml:space="preserve"> &lt;&lt; יור &gt;&gt; </w:t>
      </w:r>
      <w:r>
        <w:rPr>
          <w:rtl/>
        </w:rPr>
        <w:t>היו"ר דוד ביטן:</w:t>
      </w:r>
      <w:r w:rsidRPr="009C679A">
        <w:rPr>
          <w:rStyle w:val="TagStyle"/>
          <w:rtl/>
        </w:rPr>
        <w:t xml:space="preserve"> &lt;&lt; יור &gt;&gt;</w:t>
      </w:r>
      <w:r>
        <w:rPr>
          <w:rtl/>
        </w:rPr>
        <w:t xml:space="preserve">   </w:t>
      </w:r>
      <w:bookmarkEnd w:id="2586"/>
    </w:p>
    <w:p w:rsidR="009C679A" w:rsidRDefault="009C679A" w:rsidP="009C679A">
      <w:pPr>
        <w:pStyle w:val="KeepWithNext"/>
        <w:rPr>
          <w:rtl/>
        </w:rPr>
      </w:pPr>
    </w:p>
    <w:p w:rsidR="009C679A" w:rsidRDefault="009C679A" w:rsidP="009C679A">
      <w:pPr>
        <w:rPr>
          <w:rtl/>
        </w:rPr>
      </w:pPr>
      <w:bookmarkStart w:id="2587" w:name="_ETM_Q1_2456180"/>
      <w:bookmarkEnd w:id="2587"/>
      <w:r>
        <w:rPr>
          <w:rFonts w:hint="cs"/>
          <w:rtl/>
        </w:rPr>
        <w:t xml:space="preserve">זו שקית </w:t>
      </w:r>
      <w:bookmarkStart w:id="2588" w:name="_ETM_Q1_2457803"/>
      <w:bookmarkEnd w:id="2588"/>
      <w:r>
        <w:rPr>
          <w:rFonts w:hint="cs"/>
          <w:rtl/>
        </w:rPr>
        <w:t>קטנה או שקית גדולה? ס</w:t>
      </w:r>
      <w:bookmarkStart w:id="2589" w:name="_ETM_Q1_2457131"/>
      <w:bookmarkEnd w:id="2589"/>
      <w:r>
        <w:rPr>
          <w:rFonts w:hint="cs"/>
          <w:rtl/>
        </w:rPr>
        <w:t>תם מעניין אותי.</w:t>
      </w:r>
      <w:bookmarkStart w:id="2590" w:name="_ETM_Q1_2456588"/>
      <w:bookmarkStart w:id="2591" w:name="_ETM_Q1_2454815"/>
      <w:bookmarkEnd w:id="2590"/>
      <w:bookmarkEnd w:id="2591"/>
    </w:p>
    <w:p w:rsidR="00593D29" w:rsidRDefault="00593D29" w:rsidP="009C679A">
      <w:pPr>
        <w:rPr>
          <w:rtl/>
        </w:rPr>
      </w:pPr>
      <w:bookmarkStart w:id="2592" w:name="_ETM_Q1_2455951"/>
      <w:bookmarkStart w:id="2593" w:name="_ETM_Q1_2457323"/>
      <w:bookmarkEnd w:id="2592"/>
      <w:bookmarkEnd w:id="2593"/>
    </w:p>
    <w:p w:rsidR="00593D29" w:rsidRDefault="00593D29" w:rsidP="00593D29">
      <w:pPr>
        <w:pStyle w:val="a4"/>
        <w:keepNext/>
        <w:rPr>
          <w:rtl/>
        </w:rPr>
      </w:pPr>
      <w:bookmarkStart w:id="2594" w:name="ET_speaker_לילך_דחוח_264"/>
      <w:r w:rsidRPr="00593D29">
        <w:rPr>
          <w:rStyle w:val="TagStyle"/>
          <w:rtl/>
        </w:rPr>
        <w:t xml:space="preserve"> &lt;&lt; דובר &gt;&gt; </w:t>
      </w:r>
      <w:r>
        <w:rPr>
          <w:rtl/>
        </w:rPr>
        <w:t xml:space="preserve">לילך </w:t>
      </w:r>
      <w:proofErr w:type="spellStart"/>
      <w:r>
        <w:rPr>
          <w:rtl/>
        </w:rPr>
        <w:t>דחוח</w:t>
      </w:r>
      <w:proofErr w:type="spellEnd"/>
      <w:r>
        <w:rPr>
          <w:rtl/>
        </w:rPr>
        <w:t>:</w:t>
      </w:r>
      <w:r w:rsidRPr="00593D29">
        <w:rPr>
          <w:rStyle w:val="TagStyle"/>
          <w:rtl/>
        </w:rPr>
        <w:t xml:space="preserve"> &lt;&lt; דובר &gt;&gt;</w:t>
      </w:r>
      <w:r>
        <w:rPr>
          <w:rtl/>
        </w:rPr>
        <w:t xml:space="preserve">   </w:t>
      </w:r>
      <w:bookmarkEnd w:id="2594"/>
    </w:p>
    <w:p w:rsidR="00593D29" w:rsidRDefault="00593D29" w:rsidP="00593D29">
      <w:pPr>
        <w:pStyle w:val="KeepWithNext"/>
        <w:rPr>
          <w:rtl/>
        </w:rPr>
      </w:pPr>
    </w:p>
    <w:p w:rsidR="00593D29" w:rsidRDefault="00593D29" w:rsidP="00593D29">
      <w:pPr>
        <w:rPr>
          <w:rtl/>
        </w:rPr>
      </w:pPr>
      <w:bookmarkStart w:id="2595" w:name="_ETM_Q1_2463452"/>
      <w:bookmarkStart w:id="2596" w:name="_ETM_Q1_2459098"/>
      <w:bookmarkEnd w:id="2595"/>
      <w:bookmarkEnd w:id="2596"/>
      <w:r>
        <w:rPr>
          <w:rFonts w:hint="cs"/>
          <w:rtl/>
        </w:rPr>
        <w:t>אגב, בתרופות זה לא משפיע</w:t>
      </w:r>
      <w:bookmarkStart w:id="2597" w:name="_ETM_Q1_2457237"/>
      <w:bookmarkEnd w:id="2597"/>
      <w:r>
        <w:rPr>
          <w:rFonts w:hint="cs"/>
          <w:rtl/>
        </w:rPr>
        <w:t>.</w:t>
      </w:r>
      <w:bookmarkStart w:id="2598" w:name="_ETM_Q1_2458152"/>
      <w:bookmarkStart w:id="2599" w:name="_ETM_Q1_2453992"/>
      <w:bookmarkStart w:id="2600" w:name="_ETM_Q1_2460491"/>
      <w:bookmarkEnd w:id="2598"/>
      <w:bookmarkEnd w:id="2599"/>
      <w:bookmarkEnd w:id="2600"/>
    </w:p>
    <w:p w:rsidR="00593D29" w:rsidRDefault="00593D29" w:rsidP="00593D29">
      <w:pPr>
        <w:rPr>
          <w:rtl/>
        </w:rPr>
      </w:pPr>
    </w:p>
    <w:p w:rsidR="00593D29" w:rsidRDefault="00593D29" w:rsidP="00593D29">
      <w:pPr>
        <w:pStyle w:val="af6"/>
        <w:keepNext/>
        <w:rPr>
          <w:rtl/>
        </w:rPr>
      </w:pPr>
      <w:bookmarkStart w:id="2601" w:name="ET_yor_דוד_ביטן___יורַ_265"/>
      <w:r w:rsidRPr="00593D29">
        <w:rPr>
          <w:rStyle w:val="TagStyle"/>
          <w:rtl/>
        </w:rPr>
        <w:t xml:space="preserve"> &lt;&lt; יור &gt;&gt; </w:t>
      </w:r>
      <w:r>
        <w:rPr>
          <w:rtl/>
        </w:rPr>
        <w:t>היו"ר דוד ביטן:</w:t>
      </w:r>
      <w:r w:rsidRPr="00593D29">
        <w:rPr>
          <w:rStyle w:val="TagStyle"/>
          <w:rtl/>
        </w:rPr>
        <w:t xml:space="preserve"> &lt;&lt; יור &gt;&gt;</w:t>
      </w:r>
      <w:r>
        <w:rPr>
          <w:rtl/>
        </w:rPr>
        <w:t xml:space="preserve">   </w:t>
      </w:r>
      <w:bookmarkEnd w:id="2601"/>
    </w:p>
    <w:p w:rsidR="00593D29" w:rsidRDefault="00593D29" w:rsidP="00593D29">
      <w:pPr>
        <w:pStyle w:val="KeepWithNext"/>
        <w:rPr>
          <w:rtl/>
        </w:rPr>
      </w:pPr>
    </w:p>
    <w:p w:rsidR="00593D29" w:rsidRDefault="00593D29" w:rsidP="00593D29">
      <w:pPr>
        <w:rPr>
          <w:rtl/>
        </w:rPr>
      </w:pPr>
      <w:bookmarkStart w:id="2602" w:name="_ETM_Q1_2456542"/>
      <w:bookmarkEnd w:id="2602"/>
      <w:r>
        <w:rPr>
          <w:rFonts w:hint="cs"/>
          <w:rtl/>
        </w:rPr>
        <w:t>הופה, התעוררת לחיים</w:t>
      </w:r>
      <w:bookmarkStart w:id="2603" w:name="_ETM_Q1_2459485"/>
      <w:bookmarkEnd w:id="2603"/>
      <w:r>
        <w:rPr>
          <w:rFonts w:hint="cs"/>
          <w:rtl/>
        </w:rPr>
        <w:t>, שופרסל?</w:t>
      </w:r>
    </w:p>
    <w:p w:rsidR="00593D29" w:rsidRDefault="00593D29" w:rsidP="00593D29">
      <w:pPr>
        <w:rPr>
          <w:rtl/>
        </w:rPr>
      </w:pPr>
      <w:bookmarkStart w:id="2604" w:name="_ETM_Q1_2463857"/>
      <w:bookmarkStart w:id="2605" w:name="_ETM_Q1_2463924"/>
      <w:bookmarkEnd w:id="2604"/>
      <w:bookmarkEnd w:id="2605"/>
    </w:p>
    <w:p w:rsidR="00593D29" w:rsidRDefault="00593D29" w:rsidP="00593D29">
      <w:pPr>
        <w:pStyle w:val="-"/>
        <w:keepNext/>
        <w:rPr>
          <w:rtl/>
        </w:rPr>
      </w:pPr>
      <w:bookmarkStart w:id="2606" w:name="ET_speakercontinue_לילך_דחוח_266"/>
      <w:r w:rsidRPr="00593D29">
        <w:rPr>
          <w:rStyle w:val="TagStyle"/>
          <w:rtl/>
        </w:rPr>
        <w:t xml:space="preserve"> &lt;&lt; דובר_המשך &gt;&gt; </w:t>
      </w:r>
      <w:r>
        <w:rPr>
          <w:rtl/>
        </w:rPr>
        <w:t xml:space="preserve">לילך </w:t>
      </w:r>
      <w:proofErr w:type="spellStart"/>
      <w:r>
        <w:rPr>
          <w:rtl/>
        </w:rPr>
        <w:t>דחוח</w:t>
      </w:r>
      <w:proofErr w:type="spellEnd"/>
      <w:r>
        <w:rPr>
          <w:rtl/>
        </w:rPr>
        <w:t>:</w:t>
      </w:r>
      <w:r w:rsidRPr="00593D29">
        <w:rPr>
          <w:rStyle w:val="TagStyle"/>
          <w:rtl/>
        </w:rPr>
        <w:t xml:space="preserve"> &lt;&lt; דובר_המשך &gt;&gt;</w:t>
      </w:r>
      <w:r>
        <w:rPr>
          <w:rtl/>
        </w:rPr>
        <w:t xml:space="preserve">   </w:t>
      </w:r>
      <w:bookmarkEnd w:id="2606"/>
    </w:p>
    <w:p w:rsidR="00593D29" w:rsidRDefault="00593D29" w:rsidP="00593D29">
      <w:pPr>
        <w:pStyle w:val="KeepWithNext"/>
        <w:rPr>
          <w:rtl/>
        </w:rPr>
      </w:pPr>
    </w:p>
    <w:p w:rsidR="00593D29" w:rsidRDefault="00593D29" w:rsidP="00593D29">
      <w:pPr>
        <w:rPr>
          <w:rtl/>
        </w:rPr>
      </w:pPr>
      <w:bookmarkStart w:id="2607" w:name="_ETM_Q1_2466513"/>
      <w:bookmarkEnd w:id="2607"/>
      <w:r>
        <w:rPr>
          <w:rFonts w:hint="cs"/>
          <w:rtl/>
        </w:rPr>
        <w:t xml:space="preserve">אין שום </w:t>
      </w:r>
      <w:bookmarkStart w:id="2608" w:name="_ETM_Q1_2463412"/>
      <w:bookmarkEnd w:id="2608"/>
      <w:r>
        <w:rPr>
          <w:rFonts w:hint="cs"/>
          <w:rtl/>
        </w:rPr>
        <w:t>הש</w:t>
      </w:r>
      <w:bookmarkStart w:id="2609" w:name="_ETM_Q1_2460353"/>
      <w:bookmarkEnd w:id="2609"/>
      <w:r>
        <w:rPr>
          <w:rFonts w:hint="cs"/>
          <w:rtl/>
        </w:rPr>
        <w:t xml:space="preserve">פעה </w:t>
      </w:r>
      <w:bookmarkStart w:id="2610" w:name="_ETM_Q1_2462059"/>
      <w:bookmarkEnd w:id="2610"/>
      <w:r>
        <w:rPr>
          <w:rFonts w:hint="cs"/>
          <w:rtl/>
        </w:rPr>
        <w:t xml:space="preserve">על תרופות גם אם לא היה כאן </w:t>
      </w:r>
      <w:bookmarkStart w:id="2611" w:name="_ETM_Q1_2463932"/>
      <w:bookmarkEnd w:id="2611"/>
      <w:r>
        <w:rPr>
          <w:rFonts w:hint="cs"/>
          <w:rtl/>
        </w:rPr>
        <w:t>תיקון. אין השפעה.</w:t>
      </w:r>
    </w:p>
    <w:p w:rsidR="00593D29" w:rsidRDefault="00593D29" w:rsidP="00593D29">
      <w:pPr>
        <w:rPr>
          <w:rtl/>
        </w:rPr>
      </w:pPr>
      <w:bookmarkStart w:id="2612" w:name="_ETM_Q1_2469714"/>
      <w:bookmarkStart w:id="2613" w:name="_ETM_Q1_2469765"/>
      <w:bookmarkEnd w:id="2612"/>
      <w:bookmarkEnd w:id="2613"/>
    </w:p>
    <w:p w:rsidR="00593D29" w:rsidRDefault="00593D29" w:rsidP="00593D29">
      <w:pPr>
        <w:pStyle w:val="af6"/>
        <w:keepNext/>
        <w:rPr>
          <w:rtl/>
        </w:rPr>
      </w:pPr>
      <w:bookmarkStart w:id="2614" w:name="ET_yor_דוד_ביטן___יורַ_267"/>
      <w:r w:rsidRPr="00593D29">
        <w:rPr>
          <w:rStyle w:val="TagStyle"/>
          <w:rtl/>
        </w:rPr>
        <w:t xml:space="preserve"> &lt;&lt; יור &gt;&gt; </w:t>
      </w:r>
      <w:r>
        <w:rPr>
          <w:rtl/>
        </w:rPr>
        <w:t>היו"ר דוד ביטן:</w:t>
      </w:r>
      <w:r w:rsidRPr="00593D29">
        <w:rPr>
          <w:rStyle w:val="TagStyle"/>
          <w:rtl/>
        </w:rPr>
        <w:t xml:space="preserve"> &lt;&lt; יור &gt;&gt;</w:t>
      </w:r>
      <w:r>
        <w:rPr>
          <w:rtl/>
        </w:rPr>
        <w:t xml:space="preserve">   </w:t>
      </w:r>
      <w:bookmarkEnd w:id="2614"/>
    </w:p>
    <w:p w:rsidR="00593D29" w:rsidRDefault="00593D29" w:rsidP="00593D29">
      <w:pPr>
        <w:pStyle w:val="KeepWithNext"/>
        <w:rPr>
          <w:rtl/>
        </w:rPr>
      </w:pPr>
    </w:p>
    <w:p w:rsidR="00593D29" w:rsidRDefault="00593D29" w:rsidP="00593D29">
      <w:pPr>
        <w:rPr>
          <w:rtl/>
        </w:rPr>
      </w:pPr>
      <w:bookmarkStart w:id="2615" w:name="_ETM_Q1_2470348"/>
      <w:bookmarkEnd w:id="2615"/>
      <w:r>
        <w:rPr>
          <w:rFonts w:hint="cs"/>
          <w:rtl/>
        </w:rPr>
        <w:t xml:space="preserve">אתה </w:t>
      </w:r>
      <w:bookmarkStart w:id="2616" w:name="_ETM_Q1_2471480"/>
      <w:bookmarkEnd w:id="2616"/>
      <w:r>
        <w:rPr>
          <w:rFonts w:hint="cs"/>
          <w:rtl/>
        </w:rPr>
        <w:t xml:space="preserve">יודע מה, עוד יצטטו אותך </w:t>
      </w:r>
      <w:bookmarkStart w:id="2617" w:name="_ETM_Q1_2470321"/>
      <w:bookmarkEnd w:id="2617"/>
      <w:r>
        <w:rPr>
          <w:rFonts w:hint="cs"/>
          <w:rtl/>
        </w:rPr>
        <w:t>אחר-כך על פרשנות לחוק. בשביל מה אתה צריך את זה?</w:t>
      </w:r>
      <w:bookmarkStart w:id="2618" w:name="_ETM_Q1_2472350"/>
      <w:bookmarkEnd w:id="2618"/>
      <w:r>
        <w:rPr>
          <w:rFonts w:hint="cs"/>
          <w:rtl/>
        </w:rPr>
        <w:t xml:space="preserve"> פה אומרים לך, שום שינוי </w:t>
      </w:r>
      <w:bookmarkStart w:id="2619" w:name="_ETM_Q1_2479393"/>
      <w:bookmarkEnd w:id="2619"/>
      <w:r>
        <w:rPr>
          <w:rFonts w:hint="cs"/>
          <w:rtl/>
        </w:rPr>
        <w:t xml:space="preserve">אין מהמהות שקיימת </w:t>
      </w:r>
      <w:bookmarkStart w:id="2620" w:name="_ETM_Q1_2477270"/>
      <w:bookmarkEnd w:id="2620"/>
      <w:r>
        <w:rPr>
          <w:rFonts w:hint="cs"/>
          <w:rtl/>
        </w:rPr>
        <w:t xml:space="preserve">אלא </w:t>
      </w:r>
      <w:bookmarkStart w:id="2621" w:name="_ETM_Q1_2476317"/>
      <w:bookmarkEnd w:id="2621"/>
      <w:r>
        <w:rPr>
          <w:rFonts w:hint="cs"/>
          <w:rtl/>
        </w:rPr>
        <w:t>רק תיקון של השם</w:t>
      </w:r>
      <w:bookmarkStart w:id="2622" w:name="_ETM_Q1_2482119"/>
      <w:bookmarkEnd w:id="2622"/>
      <w:r>
        <w:rPr>
          <w:rFonts w:hint="cs"/>
          <w:rtl/>
        </w:rPr>
        <w:t xml:space="preserve">. זה הכול. </w:t>
      </w:r>
      <w:bookmarkStart w:id="2623" w:name="_ETM_Q1_2479719"/>
      <w:bookmarkEnd w:id="2623"/>
    </w:p>
    <w:p w:rsidR="00593D29" w:rsidRDefault="00593D29" w:rsidP="00593D29">
      <w:pPr>
        <w:rPr>
          <w:rtl/>
        </w:rPr>
      </w:pPr>
      <w:bookmarkStart w:id="2624" w:name="_ETM_Q1_2479949"/>
      <w:bookmarkStart w:id="2625" w:name="_ETM_Q1_2480011"/>
      <w:bookmarkEnd w:id="2624"/>
      <w:bookmarkEnd w:id="2625"/>
    </w:p>
    <w:p w:rsidR="00593D29" w:rsidRPr="00593D29" w:rsidRDefault="00593D29" w:rsidP="00593D29">
      <w:pPr>
        <w:rPr>
          <w:rtl/>
        </w:rPr>
      </w:pPr>
      <w:bookmarkStart w:id="2626" w:name="_ETM_Q1_2480074"/>
      <w:bookmarkStart w:id="2627" w:name="_ETM_Q1_2480132"/>
      <w:bookmarkEnd w:id="2626"/>
      <w:bookmarkEnd w:id="2627"/>
      <w:r>
        <w:rPr>
          <w:rFonts w:hint="cs"/>
          <w:rtl/>
        </w:rPr>
        <w:t>מי בעד?</w:t>
      </w:r>
    </w:p>
    <w:p w:rsidR="00593D29" w:rsidRDefault="00593D29" w:rsidP="00593D29">
      <w:pPr>
        <w:rPr>
          <w:rtl/>
        </w:rPr>
      </w:pPr>
      <w:bookmarkStart w:id="2628" w:name="_ETM_Q1_2444384"/>
      <w:bookmarkEnd w:id="2628"/>
    </w:p>
    <w:p w:rsidR="00593D29" w:rsidRDefault="00593D29" w:rsidP="00593D29">
      <w:pPr>
        <w:pStyle w:val="af6"/>
        <w:keepNext/>
        <w:rPr>
          <w:rtl/>
        </w:rPr>
      </w:pPr>
      <w:r w:rsidRPr="000155E1">
        <w:rPr>
          <w:rStyle w:val="TagStyle"/>
          <w:rtl/>
        </w:rPr>
        <w:t xml:space="preserve"> &lt;&lt; יור &gt;&gt; </w:t>
      </w:r>
      <w:r>
        <w:rPr>
          <w:rtl/>
        </w:rPr>
        <w:t>היו"ר דוד ביטן:</w:t>
      </w:r>
      <w:r w:rsidRPr="000155E1">
        <w:rPr>
          <w:rStyle w:val="TagStyle"/>
          <w:rtl/>
        </w:rPr>
        <w:t xml:space="preserve"> &lt;&lt; יור &gt;&gt;</w:t>
      </w:r>
      <w:r>
        <w:rPr>
          <w:rtl/>
        </w:rPr>
        <w:t xml:space="preserve">   </w:t>
      </w:r>
    </w:p>
    <w:p w:rsidR="00593D29" w:rsidRDefault="00593D29" w:rsidP="00593D29">
      <w:pPr>
        <w:pStyle w:val="KeepWithNext"/>
        <w:rPr>
          <w:rtl/>
        </w:rPr>
      </w:pPr>
    </w:p>
    <w:p w:rsidR="00593D29" w:rsidRDefault="00593D29" w:rsidP="00593D29">
      <w:pPr>
        <w:rPr>
          <w:rtl/>
        </w:rPr>
      </w:pPr>
      <w:r>
        <w:rPr>
          <w:rFonts w:hint="cs"/>
          <w:rtl/>
        </w:rPr>
        <w:t>מי בעד?</w:t>
      </w:r>
    </w:p>
    <w:p w:rsidR="00593D29" w:rsidRDefault="00593D29" w:rsidP="00593D29">
      <w:pPr>
        <w:rPr>
          <w:rtl/>
        </w:rPr>
      </w:pPr>
    </w:p>
    <w:p w:rsidR="00593D29" w:rsidRDefault="00593D29" w:rsidP="00593D29">
      <w:pPr>
        <w:pStyle w:val="af1"/>
        <w:keepNext/>
        <w:rPr>
          <w:rtl/>
        </w:rPr>
      </w:pPr>
      <w:r>
        <w:rPr>
          <w:rtl/>
        </w:rPr>
        <w:t>הצבעה</w:t>
      </w:r>
    </w:p>
    <w:p w:rsidR="00593D29" w:rsidRDefault="00593D29" w:rsidP="00593D29">
      <w:pPr>
        <w:pStyle w:val="--"/>
        <w:keepNext/>
        <w:rPr>
          <w:rtl/>
        </w:rPr>
      </w:pPr>
    </w:p>
    <w:p w:rsidR="00593D29" w:rsidRDefault="00593D29" w:rsidP="00593D29">
      <w:pPr>
        <w:pStyle w:val="af2"/>
        <w:rPr>
          <w:rtl/>
        </w:rPr>
      </w:pPr>
      <w:r>
        <w:rPr>
          <w:rFonts w:hint="cs"/>
          <w:rtl/>
        </w:rPr>
        <w:t>אושר.</w:t>
      </w:r>
    </w:p>
    <w:p w:rsidR="00593D29" w:rsidRDefault="00593D29" w:rsidP="00593D29">
      <w:pPr>
        <w:rPr>
          <w:rtl/>
        </w:rPr>
      </w:pPr>
    </w:p>
    <w:p w:rsidR="00593D29" w:rsidRDefault="00593D29" w:rsidP="00593D29">
      <w:pPr>
        <w:pStyle w:val="af6"/>
        <w:keepNext/>
        <w:rPr>
          <w:rtl/>
        </w:rPr>
      </w:pPr>
      <w:r w:rsidRPr="000155E1">
        <w:rPr>
          <w:rStyle w:val="TagStyle"/>
          <w:rtl/>
        </w:rPr>
        <w:t xml:space="preserve"> &lt;&lt; יור &gt;&gt; </w:t>
      </w:r>
      <w:r>
        <w:rPr>
          <w:rtl/>
        </w:rPr>
        <w:t>היו"ר דוד ביטן:</w:t>
      </w:r>
      <w:r w:rsidRPr="000155E1">
        <w:rPr>
          <w:rStyle w:val="TagStyle"/>
          <w:rtl/>
        </w:rPr>
        <w:t xml:space="preserve"> &lt;&lt; יור &gt;&gt;</w:t>
      </w:r>
      <w:r>
        <w:rPr>
          <w:rtl/>
        </w:rPr>
        <w:t xml:space="preserve">   </w:t>
      </w:r>
    </w:p>
    <w:p w:rsidR="00593D29" w:rsidRDefault="00593D29" w:rsidP="00593D29">
      <w:pPr>
        <w:pStyle w:val="KeepWithNext"/>
        <w:rPr>
          <w:rtl/>
        </w:rPr>
      </w:pPr>
    </w:p>
    <w:p w:rsidR="00593D29" w:rsidRDefault="00593D29" w:rsidP="00593D29">
      <w:pPr>
        <w:rPr>
          <w:rtl/>
        </w:rPr>
      </w:pPr>
      <w:r>
        <w:rPr>
          <w:rFonts w:hint="cs"/>
          <w:rtl/>
        </w:rPr>
        <w:t>פה אחד.</w:t>
      </w:r>
    </w:p>
    <w:p w:rsidR="00593D29" w:rsidRDefault="00593D29" w:rsidP="00593D29">
      <w:pPr>
        <w:rPr>
          <w:rtl/>
        </w:rPr>
      </w:pPr>
      <w:bookmarkStart w:id="2629" w:name="_ETM_Q1_2483667"/>
      <w:bookmarkEnd w:id="2629"/>
    </w:p>
    <w:p w:rsidR="00593D29" w:rsidRDefault="00593D29" w:rsidP="00593D29">
      <w:pPr>
        <w:pStyle w:val="a4"/>
        <w:keepNext/>
        <w:rPr>
          <w:rtl/>
        </w:rPr>
      </w:pPr>
      <w:bookmarkStart w:id="2630" w:name="ET_speaker_איתי_עצמון_268"/>
      <w:r w:rsidRPr="00593D29">
        <w:rPr>
          <w:rStyle w:val="TagStyle"/>
          <w:rtl/>
        </w:rPr>
        <w:t xml:space="preserve"> &lt;&lt; דובר &gt;&gt; </w:t>
      </w:r>
      <w:r>
        <w:rPr>
          <w:rtl/>
        </w:rPr>
        <w:t>איתי עצמון:</w:t>
      </w:r>
      <w:r w:rsidRPr="00593D29">
        <w:rPr>
          <w:rStyle w:val="TagStyle"/>
          <w:rtl/>
        </w:rPr>
        <w:t xml:space="preserve"> &lt;&lt; דובר &gt;&gt;</w:t>
      </w:r>
      <w:r>
        <w:rPr>
          <w:rtl/>
        </w:rPr>
        <w:t xml:space="preserve">   </w:t>
      </w:r>
      <w:bookmarkEnd w:id="2630"/>
    </w:p>
    <w:p w:rsidR="00593D29" w:rsidRDefault="00593D29" w:rsidP="00593D29">
      <w:pPr>
        <w:pStyle w:val="KeepWithNext"/>
        <w:rPr>
          <w:rtl/>
        </w:rPr>
      </w:pPr>
    </w:p>
    <w:p w:rsidR="00593D29" w:rsidRDefault="00593D29" w:rsidP="00593D29">
      <w:pPr>
        <w:rPr>
          <w:rtl/>
        </w:rPr>
      </w:pPr>
      <w:bookmarkStart w:id="2631" w:name="_ETM_Q1_2484121"/>
      <w:bookmarkStart w:id="2632" w:name="_ETM_Q1_2484184"/>
      <w:bookmarkEnd w:id="2631"/>
      <w:bookmarkEnd w:id="2632"/>
      <w:r>
        <w:rPr>
          <w:rFonts w:hint="cs"/>
          <w:rtl/>
        </w:rPr>
        <w:t>סעיף 16 אושר. סעי</w:t>
      </w:r>
      <w:bookmarkStart w:id="2633" w:name="_ETM_Q1_2484550"/>
      <w:bookmarkEnd w:id="2633"/>
      <w:r>
        <w:rPr>
          <w:rFonts w:hint="cs"/>
          <w:rtl/>
        </w:rPr>
        <w:t xml:space="preserve">ף 17 זה התיקון </w:t>
      </w:r>
      <w:bookmarkStart w:id="2634" w:name="_ETM_Q1_2489457"/>
      <w:bookmarkEnd w:id="2634"/>
      <w:r>
        <w:rPr>
          <w:rFonts w:hint="cs"/>
          <w:rtl/>
        </w:rPr>
        <w:t>ה</w:t>
      </w:r>
      <w:bookmarkStart w:id="2635" w:name="_ETM_Q1_2485192"/>
      <w:bookmarkEnd w:id="2635"/>
      <w:r>
        <w:rPr>
          <w:rFonts w:hint="cs"/>
          <w:rtl/>
        </w:rPr>
        <w:t>טכני האחרון.</w:t>
      </w:r>
    </w:p>
    <w:p w:rsidR="009A0651" w:rsidRPr="009A0651" w:rsidRDefault="009A0651" w:rsidP="009A0651">
      <w:bookmarkStart w:id="2636" w:name="_ETM_Q1_2486001"/>
      <w:bookmarkStart w:id="2637" w:name="_ETM_Q1_2481588"/>
      <w:bookmarkStart w:id="2638" w:name="_ETM_Q1_2285881"/>
      <w:bookmarkStart w:id="2639" w:name="_ETM_Q1_2285947"/>
      <w:bookmarkStart w:id="2640" w:name="_ETM_Q1_2286047"/>
      <w:bookmarkStart w:id="2641" w:name="_ETM_Q1_2289997"/>
      <w:bookmarkStart w:id="2642" w:name="_ETM_Q1_2287245"/>
      <w:bookmarkEnd w:id="2636"/>
      <w:bookmarkEnd w:id="2637"/>
      <w:bookmarkEnd w:id="2638"/>
      <w:bookmarkEnd w:id="2639"/>
      <w:bookmarkEnd w:id="2640"/>
      <w:bookmarkEnd w:id="2641"/>
      <w:bookmarkEnd w:id="2642"/>
    </w:p>
    <w:tbl>
      <w:tblPr>
        <w:bidiVisual/>
        <w:tblW w:w="9639" w:type="dxa"/>
        <w:tblLayout w:type="fixed"/>
        <w:tblCellMar>
          <w:top w:w="57" w:type="dxa"/>
          <w:left w:w="0" w:type="dxa"/>
          <w:bottom w:w="57" w:type="dxa"/>
          <w:right w:w="0" w:type="dxa"/>
        </w:tblCellMar>
        <w:tblLook w:val="01E0" w:firstRow="1" w:lastRow="1" w:firstColumn="1" w:lastColumn="1" w:noHBand="0" w:noVBand="0"/>
      </w:tblPr>
      <w:tblGrid>
        <w:gridCol w:w="1870"/>
        <w:gridCol w:w="624"/>
        <w:gridCol w:w="7145"/>
      </w:tblGrid>
      <w:tr w:rsidR="00203D08" w:rsidRPr="00203D08" w:rsidTr="00C63A76">
        <w:trPr>
          <w:cantSplit/>
          <w:trHeight w:val="60"/>
        </w:trPr>
        <w:tc>
          <w:tcPr>
            <w:tcW w:w="1870" w:type="dxa"/>
          </w:tcPr>
          <w:p w:rsidR="00203D08" w:rsidRPr="00203D08" w:rsidRDefault="00593D29" w:rsidP="00203D08">
            <w:pPr>
              <w:keepLines/>
              <w:widowControl w:val="0"/>
              <w:tabs>
                <w:tab w:val="left" w:pos="624"/>
                <w:tab w:val="left" w:pos="1247"/>
              </w:tabs>
              <w:snapToGrid w:val="0"/>
              <w:spacing w:line="240" w:lineRule="auto"/>
              <w:ind w:firstLine="0"/>
              <w:contextualSpacing/>
              <w:jc w:val="left"/>
              <w:rPr>
                <w:rFonts w:ascii="Arial" w:eastAsia="Arial Unicode MS" w:hAnsi="Arial"/>
                <w:snapToGrid w:val="0"/>
                <w:rtl/>
              </w:rPr>
            </w:pPr>
            <w:r>
              <w:rPr>
                <w:rFonts w:ascii="Arial" w:eastAsia="Arial Unicode MS" w:hAnsi="Arial" w:hint="cs"/>
                <w:snapToGrid w:val="0"/>
                <w:rtl/>
              </w:rPr>
              <w:t>"</w:t>
            </w:r>
            <w:bookmarkStart w:id="2643" w:name="_ETM_Q1_2491508"/>
            <w:bookmarkEnd w:id="2643"/>
            <w:r w:rsidR="00203D08" w:rsidRPr="00203D08">
              <w:rPr>
                <w:rFonts w:ascii="Arial" w:eastAsia="Arial Unicode MS" w:hAnsi="Arial" w:hint="eastAsia"/>
                <w:snapToGrid w:val="0"/>
                <w:rtl/>
              </w:rPr>
              <w:t>תיקון</w:t>
            </w:r>
            <w:r w:rsidR="00203D08" w:rsidRPr="00203D08">
              <w:rPr>
                <w:rFonts w:ascii="Arial" w:eastAsia="Arial Unicode MS" w:hAnsi="Arial"/>
                <w:snapToGrid w:val="0"/>
                <w:rtl/>
              </w:rPr>
              <w:t xml:space="preserve"> חוק הארכת תקופות ודחיית מועדים (הוראת שעה – חרבות ברזל) (סדרי מינהל, תקופות כהונה ותאגידים)</w:t>
            </w:r>
          </w:p>
        </w:tc>
        <w:tc>
          <w:tcPr>
            <w:tcW w:w="624" w:type="dxa"/>
          </w:tcPr>
          <w:p w:rsidR="00203D08" w:rsidRPr="00203D08" w:rsidRDefault="00203D08" w:rsidP="00203D08">
            <w:pPr>
              <w:keepLines/>
              <w:widowControl w:val="0"/>
              <w:tabs>
                <w:tab w:val="left" w:pos="624"/>
                <w:tab w:val="left" w:pos="1247"/>
              </w:tabs>
              <w:snapToGrid w:val="0"/>
              <w:spacing w:line="240" w:lineRule="auto"/>
              <w:ind w:firstLine="0"/>
              <w:contextualSpacing/>
              <w:jc w:val="left"/>
              <w:rPr>
                <w:rFonts w:ascii="Arial" w:eastAsia="Arial Unicode MS" w:hAnsi="Arial"/>
                <w:snapToGrid w:val="0"/>
                <w:rtl/>
              </w:rPr>
            </w:pPr>
            <w:r w:rsidRPr="00203D08">
              <w:rPr>
                <w:rFonts w:ascii="Arial" w:eastAsia="Arial Unicode MS" w:hAnsi="Arial" w:hint="cs"/>
                <w:snapToGrid w:val="0"/>
                <w:rtl/>
              </w:rPr>
              <w:t>17.</w:t>
            </w:r>
          </w:p>
        </w:tc>
        <w:tc>
          <w:tcPr>
            <w:tcW w:w="7145" w:type="dxa"/>
          </w:tcPr>
          <w:p w:rsidR="00203D08" w:rsidRPr="00203D08" w:rsidRDefault="00203D08" w:rsidP="00203D08">
            <w:pPr>
              <w:keepLines/>
              <w:widowControl w:val="0"/>
              <w:tabs>
                <w:tab w:val="left" w:pos="624"/>
                <w:tab w:val="left" w:pos="1247"/>
              </w:tabs>
              <w:snapToGrid w:val="0"/>
              <w:spacing w:line="240" w:lineRule="auto"/>
              <w:ind w:firstLine="0"/>
              <w:contextualSpacing/>
              <w:rPr>
                <w:rFonts w:ascii="Arial" w:eastAsia="Arial Unicode MS" w:hAnsi="Arial"/>
                <w:snapToGrid w:val="0"/>
                <w:rtl/>
              </w:rPr>
            </w:pPr>
            <w:r w:rsidRPr="00203D08">
              <w:rPr>
                <w:rFonts w:ascii="Arial" w:eastAsia="Arial Unicode MS" w:hAnsi="Arial" w:hint="cs"/>
                <w:snapToGrid w:val="0"/>
                <w:rtl/>
              </w:rPr>
              <w:t>ב</w:t>
            </w:r>
            <w:r w:rsidRPr="00203D08">
              <w:rPr>
                <w:rFonts w:ascii="Arial" w:eastAsia="Arial Unicode MS" w:hAnsi="Arial"/>
                <w:snapToGrid w:val="0"/>
                <w:rtl/>
              </w:rPr>
              <w:t>חוק הארכת תקופות ודחיית מועדים (הוראת שעה – חרבות ברזל) (סדרי מינהל, תקופות כהונה ותאגידים)</w:t>
            </w:r>
            <w:r w:rsidRPr="00203D08">
              <w:rPr>
                <w:rFonts w:ascii="Arial" w:eastAsia="Arial Unicode MS" w:hAnsi="Arial" w:hint="cs"/>
                <w:snapToGrid w:val="0"/>
                <w:rtl/>
              </w:rPr>
              <w:t>, התשפ"ד</w:t>
            </w:r>
            <w:r w:rsidRPr="00203D08">
              <w:rPr>
                <w:rFonts w:ascii="Arial" w:eastAsia="Arial Unicode MS" w:hAnsi="Arial" w:hint="eastAsia"/>
                <w:snapToGrid w:val="0"/>
                <w:rtl/>
              </w:rPr>
              <w:t>–</w:t>
            </w:r>
            <w:r w:rsidRPr="00203D08">
              <w:rPr>
                <w:rFonts w:ascii="Arial" w:eastAsia="Arial Unicode MS" w:hAnsi="Arial" w:hint="cs"/>
                <w:snapToGrid w:val="0"/>
                <w:rtl/>
              </w:rPr>
              <w:t xml:space="preserve">2023, בתוספת השלישית, בפרט (126), במקום "בענף המזון" יבוא "בענפי המזון </w:t>
            </w:r>
            <w:proofErr w:type="spellStart"/>
            <w:r w:rsidRPr="00203D08">
              <w:rPr>
                <w:rFonts w:ascii="Arial" w:eastAsia="Arial Unicode MS" w:hAnsi="Arial" w:hint="cs"/>
                <w:snapToGrid w:val="0"/>
                <w:rtl/>
              </w:rPr>
              <w:t>והפארם</w:t>
            </w:r>
            <w:proofErr w:type="spellEnd"/>
            <w:r w:rsidRPr="00203D08">
              <w:rPr>
                <w:rFonts w:ascii="Arial" w:eastAsia="Arial Unicode MS" w:hAnsi="Arial" w:hint="cs"/>
                <w:snapToGrid w:val="0"/>
                <w:rtl/>
              </w:rPr>
              <w:t>".</w:t>
            </w:r>
            <w:r w:rsidR="00593D29">
              <w:rPr>
                <w:rFonts w:ascii="Arial" w:eastAsia="Arial Unicode MS" w:hAnsi="Arial" w:hint="cs"/>
                <w:snapToGrid w:val="0"/>
                <w:rtl/>
              </w:rPr>
              <w:t>"</w:t>
            </w:r>
          </w:p>
        </w:tc>
      </w:tr>
    </w:tbl>
    <w:p w:rsidR="00C6676B" w:rsidRDefault="00C6676B" w:rsidP="00C6676B">
      <w:pPr>
        <w:rPr>
          <w:rtl/>
        </w:rPr>
      </w:pPr>
    </w:p>
    <w:p w:rsidR="00C6676B" w:rsidRDefault="00C6676B" w:rsidP="00C6676B">
      <w:pPr>
        <w:pStyle w:val="af6"/>
        <w:keepNext/>
        <w:rPr>
          <w:rtl/>
        </w:rPr>
      </w:pPr>
      <w:r w:rsidRPr="000155E1">
        <w:rPr>
          <w:rStyle w:val="TagStyle"/>
          <w:rtl/>
        </w:rPr>
        <w:t xml:space="preserve"> &lt;&lt; יור &gt;&gt; </w:t>
      </w:r>
      <w:r>
        <w:rPr>
          <w:rtl/>
        </w:rPr>
        <w:t>היו"ר דוד ביטן:</w:t>
      </w:r>
      <w:r w:rsidRPr="000155E1">
        <w:rPr>
          <w:rStyle w:val="TagStyle"/>
          <w:rtl/>
        </w:rPr>
        <w:t xml:space="preserve"> &lt;&lt; יור &gt;&gt;</w:t>
      </w:r>
      <w:r>
        <w:rPr>
          <w:rtl/>
        </w:rPr>
        <w:t xml:space="preserve">   </w:t>
      </w:r>
    </w:p>
    <w:p w:rsidR="00C6676B" w:rsidRDefault="00C6676B" w:rsidP="00C6676B">
      <w:pPr>
        <w:pStyle w:val="KeepWithNext"/>
        <w:rPr>
          <w:rtl/>
        </w:rPr>
      </w:pPr>
    </w:p>
    <w:p w:rsidR="00C6676B" w:rsidRDefault="00C6676B" w:rsidP="00C6676B">
      <w:pPr>
        <w:rPr>
          <w:rtl/>
        </w:rPr>
      </w:pPr>
      <w:r>
        <w:rPr>
          <w:rFonts w:hint="cs"/>
          <w:rtl/>
        </w:rPr>
        <w:t>מי בעד?</w:t>
      </w:r>
    </w:p>
    <w:p w:rsidR="00C6676B" w:rsidRDefault="00C6676B" w:rsidP="00C6676B">
      <w:pPr>
        <w:rPr>
          <w:rtl/>
        </w:rPr>
      </w:pPr>
    </w:p>
    <w:p w:rsidR="00C6676B" w:rsidRDefault="00C6676B" w:rsidP="00C6676B">
      <w:pPr>
        <w:pStyle w:val="af1"/>
        <w:keepNext/>
        <w:rPr>
          <w:rtl/>
        </w:rPr>
      </w:pPr>
      <w:r>
        <w:rPr>
          <w:rtl/>
        </w:rPr>
        <w:t>הצבעה</w:t>
      </w:r>
    </w:p>
    <w:p w:rsidR="00C6676B" w:rsidRDefault="00C6676B" w:rsidP="00C6676B">
      <w:pPr>
        <w:pStyle w:val="--"/>
        <w:keepNext/>
        <w:rPr>
          <w:rtl/>
        </w:rPr>
      </w:pPr>
    </w:p>
    <w:p w:rsidR="00C6676B" w:rsidRDefault="00C6676B" w:rsidP="00C6676B">
      <w:pPr>
        <w:pStyle w:val="af2"/>
        <w:rPr>
          <w:rtl/>
        </w:rPr>
      </w:pPr>
      <w:r>
        <w:rPr>
          <w:rFonts w:hint="cs"/>
          <w:rtl/>
        </w:rPr>
        <w:t>אושר.</w:t>
      </w:r>
    </w:p>
    <w:p w:rsidR="00C6676B" w:rsidRDefault="00C6676B" w:rsidP="00C6676B">
      <w:pPr>
        <w:rPr>
          <w:rtl/>
        </w:rPr>
      </w:pPr>
    </w:p>
    <w:p w:rsidR="00C6676B" w:rsidRDefault="00C6676B" w:rsidP="00C6676B">
      <w:pPr>
        <w:pStyle w:val="af6"/>
        <w:keepNext/>
        <w:rPr>
          <w:rtl/>
        </w:rPr>
      </w:pPr>
      <w:r w:rsidRPr="000155E1">
        <w:rPr>
          <w:rStyle w:val="TagStyle"/>
          <w:rtl/>
        </w:rPr>
        <w:t xml:space="preserve"> &lt;&lt; יור &gt;&gt; </w:t>
      </w:r>
      <w:r>
        <w:rPr>
          <w:rtl/>
        </w:rPr>
        <w:t>היו"ר דוד ביטן:</w:t>
      </w:r>
      <w:r w:rsidRPr="000155E1">
        <w:rPr>
          <w:rStyle w:val="TagStyle"/>
          <w:rtl/>
        </w:rPr>
        <w:t xml:space="preserve"> &lt;&lt; יור &gt;&gt;</w:t>
      </w:r>
      <w:r>
        <w:rPr>
          <w:rtl/>
        </w:rPr>
        <w:t xml:space="preserve">   </w:t>
      </w:r>
    </w:p>
    <w:p w:rsidR="00C6676B" w:rsidRDefault="00C6676B" w:rsidP="00C6676B">
      <w:pPr>
        <w:pStyle w:val="KeepWithNext"/>
        <w:rPr>
          <w:rtl/>
        </w:rPr>
      </w:pPr>
    </w:p>
    <w:p w:rsidR="00C6676B" w:rsidRDefault="00C6676B" w:rsidP="00C6676B">
      <w:pPr>
        <w:rPr>
          <w:rtl/>
        </w:rPr>
      </w:pPr>
      <w:r>
        <w:rPr>
          <w:rFonts w:hint="cs"/>
          <w:rtl/>
        </w:rPr>
        <w:t>פ</w:t>
      </w:r>
      <w:bookmarkStart w:id="2644" w:name="_ETM_Q1_2508982"/>
      <w:bookmarkEnd w:id="2644"/>
      <w:r>
        <w:rPr>
          <w:rFonts w:hint="cs"/>
          <w:rtl/>
        </w:rPr>
        <w:t>ה אחד.</w:t>
      </w:r>
    </w:p>
    <w:p w:rsidR="00C6676B" w:rsidRDefault="00C6676B" w:rsidP="00C6676B">
      <w:pPr>
        <w:rPr>
          <w:rtl/>
        </w:rPr>
      </w:pPr>
      <w:bookmarkStart w:id="2645" w:name="_ETM_Q1_2513118"/>
      <w:bookmarkEnd w:id="2645"/>
    </w:p>
    <w:p w:rsidR="00C6676B" w:rsidRDefault="00C6676B" w:rsidP="00C6676B">
      <w:pPr>
        <w:pStyle w:val="a4"/>
        <w:keepNext/>
        <w:rPr>
          <w:rtl/>
        </w:rPr>
      </w:pPr>
      <w:bookmarkStart w:id="2646" w:name="ET_speaker_איתי_עצמון_269"/>
      <w:r w:rsidRPr="00C6676B">
        <w:rPr>
          <w:rStyle w:val="TagStyle"/>
          <w:rtl/>
        </w:rPr>
        <w:t xml:space="preserve"> &lt;&lt; דובר &gt;&gt; </w:t>
      </w:r>
      <w:r>
        <w:rPr>
          <w:rtl/>
        </w:rPr>
        <w:t>איתי עצמון:</w:t>
      </w:r>
      <w:r w:rsidRPr="00C6676B">
        <w:rPr>
          <w:rStyle w:val="TagStyle"/>
          <w:rtl/>
        </w:rPr>
        <w:t xml:space="preserve"> &lt;&lt; דובר &gt;&gt;</w:t>
      </w:r>
      <w:r>
        <w:rPr>
          <w:rtl/>
        </w:rPr>
        <w:t xml:space="preserve">   </w:t>
      </w:r>
      <w:bookmarkEnd w:id="2646"/>
    </w:p>
    <w:p w:rsidR="00C6676B" w:rsidRDefault="00C6676B" w:rsidP="00C6676B">
      <w:pPr>
        <w:pStyle w:val="KeepWithNext"/>
        <w:rPr>
          <w:rtl/>
        </w:rPr>
      </w:pPr>
    </w:p>
    <w:p w:rsidR="00C6676B" w:rsidRPr="00C6676B" w:rsidRDefault="00C6676B" w:rsidP="00C6676B">
      <w:pPr>
        <w:rPr>
          <w:rtl/>
        </w:rPr>
      </w:pPr>
      <w:bookmarkStart w:id="2647" w:name="_ETM_Q1_2513684"/>
      <w:bookmarkStart w:id="2648" w:name="_ETM_Q1_2513744"/>
      <w:bookmarkStart w:id="2649" w:name="_ETM_Q1_2509052"/>
      <w:bookmarkEnd w:id="2647"/>
      <w:bookmarkEnd w:id="2648"/>
      <w:bookmarkEnd w:id="2649"/>
      <w:r>
        <w:rPr>
          <w:rFonts w:hint="cs"/>
          <w:rtl/>
        </w:rPr>
        <w:t>הסעיף האחרון של הצעת החוק</w:t>
      </w:r>
      <w:bookmarkStart w:id="2650" w:name="_ETM_Q1_2511124"/>
      <w:bookmarkEnd w:id="2650"/>
      <w:r>
        <w:rPr>
          <w:rFonts w:hint="cs"/>
          <w:rtl/>
        </w:rPr>
        <w:t xml:space="preserve"> </w:t>
      </w:r>
      <w:r>
        <w:rPr>
          <w:rtl/>
        </w:rPr>
        <w:t>–</w:t>
      </w:r>
      <w:bookmarkStart w:id="2651" w:name="_ETM_Q1_2512069"/>
      <w:bookmarkEnd w:id="2651"/>
    </w:p>
    <w:p w:rsidR="00C6676B" w:rsidRDefault="00C6676B">
      <w:bookmarkStart w:id="2652" w:name="_ETM_Q1_2505126"/>
      <w:bookmarkEnd w:id="2652"/>
    </w:p>
    <w:tbl>
      <w:tblPr>
        <w:bidiVisual/>
        <w:tblW w:w="9639" w:type="dxa"/>
        <w:tblLayout w:type="fixed"/>
        <w:tblCellMar>
          <w:top w:w="57" w:type="dxa"/>
          <w:left w:w="0" w:type="dxa"/>
          <w:bottom w:w="57" w:type="dxa"/>
          <w:right w:w="0" w:type="dxa"/>
        </w:tblCellMar>
        <w:tblLook w:val="0000" w:firstRow="0" w:lastRow="0" w:firstColumn="0" w:lastColumn="0" w:noHBand="0" w:noVBand="0"/>
      </w:tblPr>
      <w:tblGrid>
        <w:gridCol w:w="1870"/>
        <w:gridCol w:w="624"/>
        <w:gridCol w:w="7145"/>
      </w:tblGrid>
      <w:tr w:rsidR="00203D08" w:rsidRPr="00203D08" w:rsidTr="00C63A76">
        <w:trPr>
          <w:cantSplit/>
        </w:trPr>
        <w:tc>
          <w:tcPr>
            <w:tcW w:w="1870" w:type="dxa"/>
            <w:shd w:val="clear" w:color="auto" w:fill="auto"/>
            <w:tcMar>
              <w:top w:w="91" w:type="dxa"/>
              <w:left w:w="0" w:type="dxa"/>
              <w:bottom w:w="91" w:type="dxa"/>
              <w:right w:w="0" w:type="dxa"/>
            </w:tcMar>
          </w:tcPr>
          <w:p w:rsidR="00203D08" w:rsidRPr="00203D08" w:rsidRDefault="00C6676B" w:rsidP="00203D08">
            <w:pPr>
              <w:keepLines/>
              <w:widowControl w:val="0"/>
              <w:tabs>
                <w:tab w:val="left" w:pos="624"/>
                <w:tab w:val="left" w:pos="1247"/>
              </w:tabs>
              <w:snapToGrid w:val="0"/>
              <w:spacing w:line="240" w:lineRule="auto"/>
              <w:ind w:firstLine="0"/>
              <w:contextualSpacing/>
              <w:jc w:val="left"/>
              <w:outlineLvl w:val="2"/>
              <w:rPr>
                <w:rFonts w:ascii="David" w:eastAsia="Arial Unicode MS" w:hAnsi="David"/>
                <w:snapToGrid w:val="0"/>
                <w:rtl/>
              </w:rPr>
            </w:pPr>
            <w:r>
              <w:rPr>
                <w:rFonts w:ascii="David" w:eastAsia="Arial Unicode MS" w:hAnsi="David" w:hint="cs"/>
                <w:snapToGrid w:val="0"/>
                <w:rtl/>
              </w:rPr>
              <w:t>"</w:t>
            </w:r>
            <w:bookmarkStart w:id="2653" w:name="_ETM_Q1_2511562"/>
            <w:bookmarkEnd w:id="2653"/>
            <w:r w:rsidR="00203D08" w:rsidRPr="00203D08">
              <w:rPr>
                <w:rFonts w:ascii="David" w:eastAsia="Arial Unicode MS" w:hAnsi="David"/>
                <w:snapToGrid w:val="0"/>
                <w:rtl/>
              </w:rPr>
              <w:t xml:space="preserve">תחילה </w:t>
            </w:r>
          </w:p>
        </w:tc>
        <w:tc>
          <w:tcPr>
            <w:tcW w:w="624" w:type="dxa"/>
            <w:shd w:val="clear" w:color="auto" w:fill="auto"/>
            <w:tcMar>
              <w:top w:w="91" w:type="dxa"/>
              <w:left w:w="0" w:type="dxa"/>
              <w:bottom w:w="91" w:type="dxa"/>
              <w:right w:w="0" w:type="dxa"/>
            </w:tcMar>
          </w:tcPr>
          <w:p w:rsidR="00203D08" w:rsidRPr="00203D08" w:rsidDel="00132A1D" w:rsidRDefault="00203D08" w:rsidP="00203D08">
            <w:pPr>
              <w:keepLines/>
              <w:widowControl w:val="0"/>
              <w:tabs>
                <w:tab w:val="left" w:pos="624"/>
                <w:tab w:val="left" w:pos="1247"/>
              </w:tabs>
              <w:snapToGrid w:val="0"/>
              <w:spacing w:line="240" w:lineRule="auto"/>
              <w:ind w:firstLine="0"/>
              <w:contextualSpacing/>
              <w:jc w:val="left"/>
              <w:rPr>
                <w:rFonts w:ascii="Arial" w:eastAsia="Arial Unicode MS" w:hAnsi="Arial"/>
                <w:snapToGrid w:val="0"/>
                <w:rtl/>
              </w:rPr>
            </w:pPr>
            <w:r w:rsidRPr="00203D08">
              <w:rPr>
                <w:rFonts w:ascii="David" w:eastAsia="Arial Unicode MS" w:hAnsi="David" w:hint="cs"/>
                <w:snapToGrid w:val="0"/>
                <w:rtl/>
              </w:rPr>
              <w:t>18</w:t>
            </w:r>
            <w:r w:rsidRPr="00203D08">
              <w:rPr>
                <w:rFonts w:ascii="Arial" w:eastAsia="Arial Unicode MS" w:hAnsi="Arial" w:hint="cs"/>
                <w:snapToGrid w:val="0"/>
                <w:rtl/>
              </w:rPr>
              <w:t>.</w:t>
            </w:r>
          </w:p>
        </w:tc>
        <w:tc>
          <w:tcPr>
            <w:tcW w:w="7145" w:type="dxa"/>
            <w:shd w:val="clear" w:color="auto" w:fill="auto"/>
            <w:tcMar>
              <w:top w:w="91" w:type="dxa"/>
              <w:left w:w="0" w:type="dxa"/>
              <w:bottom w:w="91" w:type="dxa"/>
              <w:right w:w="0" w:type="dxa"/>
            </w:tcMar>
          </w:tcPr>
          <w:p w:rsidR="00203D08" w:rsidRPr="00203D08" w:rsidRDefault="00203D08" w:rsidP="00203D08">
            <w:pPr>
              <w:keepLines/>
              <w:widowControl w:val="0"/>
              <w:tabs>
                <w:tab w:val="left" w:pos="624"/>
                <w:tab w:val="left" w:pos="1247"/>
              </w:tabs>
              <w:snapToGrid w:val="0"/>
              <w:spacing w:line="240" w:lineRule="auto"/>
              <w:ind w:firstLine="0"/>
              <w:contextualSpacing/>
              <w:rPr>
                <w:rFonts w:ascii="David" w:eastAsia="Arial Unicode MS" w:hAnsi="David"/>
                <w:snapToGrid w:val="0"/>
                <w:rtl/>
              </w:rPr>
            </w:pPr>
            <w:r w:rsidRPr="00203D08">
              <w:rPr>
                <w:rFonts w:ascii="David" w:eastAsia="Arial Unicode MS" w:hAnsi="David" w:hint="cs"/>
                <w:snapToGrid w:val="0"/>
                <w:rtl/>
              </w:rPr>
              <w:t xml:space="preserve">תחילתם של סעיף 21ב(א) לחוק העיקרי ושל </w:t>
            </w:r>
            <w:r w:rsidRPr="00203D08">
              <w:rPr>
                <w:rFonts w:ascii="David" w:eastAsia="Arial Unicode MS" w:hAnsi="David"/>
                <w:snapToGrid w:val="0"/>
                <w:rtl/>
              </w:rPr>
              <w:t>סעיפים 23(א)</w:t>
            </w:r>
            <w:r w:rsidRPr="00203D08">
              <w:rPr>
                <w:rFonts w:ascii="David" w:eastAsia="Arial Unicode MS" w:hAnsi="David" w:hint="cs"/>
                <w:snapToGrid w:val="0"/>
                <w:rtl/>
              </w:rPr>
              <w:t>(1) עד (13)</w:t>
            </w:r>
            <w:r w:rsidRPr="00203D08">
              <w:rPr>
                <w:rFonts w:ascii="David" w:eastAsia="Arial Unicode MS" w:hAnsi="David"/>
                <w:snapToGrid w:val="0"/>
                <w:rtl/>
              </w:rPr>
              <w:t xml:space="preserve"> ו-27</w:t>
            </w:r>
            <w:r w:rsidRPr="00203D08">
              <w:rPr>
                <w:rFonts w:ascii="David" w:eastAsia="Arial Unicode MS" w:hAnsi="David" w:hint="cs"/>
                <w:snapToGrid w:val="0"/>
                <w:rtl/>
              </w:rPr>
              <w:t>(א)(1) עד (13) ל</w:t>
            </w:r>
            <w:r w:rsidRPr="00203D08">
              <w:rPr>
                <w:rFonts w:ascii="David" w:eastAsia="Arial Unicode MS" w:hAnsi="David" w:hint="eastAsia"/>
                <w:snapToGrid w:val="0"/>
                <w:rtl/>
              </w:rPr>
              <w:t>חוק</w:t>
            </w:r>
            <w:r w:rsidRPr="00203D08">
              <w:rPr>
                <w:rFonts w:ascii="David" w:eastAsia="Arial Unicode MS" w:hAnsi="David"/>
                <w:snapToGrid w:val="0"/>
                <w:rtl/>
              </w:rPr>
              <w:t xml:space="preserve"> </w:t>
            </w:r>
            <w:r w:rsidRPr="00203D08">
              <w:rPr>
                <w:rFonts w:ascii="David" w:eastAsia="Arial Unicode MS" w:hAnsi="David" w:hint="eastAsia"/>
                <w:snapToGrid w:val="0"/>
                <w:rtl/>
              </w:rPr>
              <w:t>העיקרי</w:t>
            </w:r>
            <w:r w:rsidRPr="00203D08">
              <w:rPr>
                <w:rFonts w:ascii="David" w:eastAsia="Arial Unicode MS" w:hAnsi="David"/>
                <w:snapToGrid w:val="0"/>
                <w:rtl/>
              </w:rPr>
              <w:t>, כנוסח</w:t>
            </w:r>
            <w:r w:rsidRPr="00203D08">
              <w:rPr>
                <w:rFonts w:ascii="David" w:eastAsia="Arial Unicode MS" w:hAnsi="David" w:hint="eastAsia"/>
                <w:snapToGrid w:val="0"/>
                <w:rtl/>
              </w:rPr>
              <w:t>ם</w:t>
            </w:r>
            <w:r w:rsidRPr="00203D08">
              <w:rPr>
                <w:rFonts w:ascii="David" w:eastAsia="Arial Unicode MS" w:hAnsi="David"/>
                <w:snapToGrid w:val="0"/>
                <w:rtl/>
              </w:rPr>
              <w:t xml:space="preserve"> בחוק זה, שישה חודשים מיום פרסומו</w:t>
            </w:r>
            <w:r w:rsidRPr="00203D08">
              <w:rPr>
                <w:rFonts w:ascii="David" w:eastAsia="Arial Unicode MS" w:hAnsi="David" w:hint="cs"/>
                <w:snapToGrid w:val="0"/>
                <w:rtl/>
              </w:rPr>
              <w:t xml:space="preserve"> של חוק זה.</w:t>
            </w:r>
            <w:r w:rsidR="00C6676B">
              <w:rPr>
                <w:rFonts w:ascii="David" w:eastAsia="Arial Unicode MS" w:hAnsi="David" w:hint="cs"/>
                <w:snapToGrid w:val="0"/>
                <w:rtl/>
              </w:rPr>
              <w:t>"</w:t>
            </w:r>
          </w:p>
        </w:tc>
      </w:tr>
    </w:tbl>
    <w:p w:rsidR="00CC0E74" w:rsidRDefault="00CC0E74" w:rsidP="009E1C75">
      <w:pPr>
        <w:rPr>
          <w:rtl/>
        </w:rPr>
      </w:pPr>
      <w:bookmarkStart w:id="2654" w:name="_ETM_Q1_2417043"/>
      <w:bookmarkStart w:id="2655" w:name="_ETM_Q1_2523514"/>
      <w:bookmarkStart w:id="2656" w:name="_ETM_Q1_2525282"/>
      <w:bookmarkEnd w:id="2654"/>
      <w:bookmarkEnd w:id="2655"/>
      <w:bookmarkEnd w:id="2656"/>
    </w:p>
    <w:p w:rsidR="00CC49B3" w:rsidRDefault="00CC49B3" w:rsidP="00CC49B3">
      <w:pPr>
        <w:pStyle w:val="a4"/>
        <w:keepNext/>
        <w:rPr>
          <w:rtl/>
        </w:rPr>
      </w:pPr>
      <w:bookmarkStart w:id="2657" w:name="_ETM_Q1_2528838"/>
      <w:bookmarkStart w:id="2658" w:name="_ETM_Q1_2529011"/>
      <w:bookmarkStart w:id="2659" w:name="_ETM_Q1_2530100"/>
      <w:bookmarkStart w:id="2660" w:name="ET_speaker_איתי_עצמון_270"/>
      <w:bookmarkEnd w:id="2657"/>
      <w:bookmarkEnd w:id="2658"/>
      <w:bookmarkEnd w:id="2659"/>
      <w:r w:rsidRPr="00CC49B3">
        <w:rPr>
          <w:rStyle w:val="TagStyle"/>
          <w:rtl/>
        </w:rPr>
        <w:t xml:space="preserve"> &lt;&lt; דובר &gt;&gt; </w:t>
      </w:r>
      <w:r>
        <w:rPr>
          <w:rtl/>
        </w:rPr>
        <w:t>איתי עצמון:</w:t>
      </w:r>
      <w:r w:rsidRPr="00CC49B3">
        <w:rPr>
          <w:rStyle w:val="TagStyle"/>
          <w:rtl/>
        </w:rPr>
        <w:t xml:space="preserve"> &lt;&lt; דובר &gt;&gt;</w:t>
      </w:r>
      <w:r>
        <w:rPr>
          <w:rtl/>
        </w:rPr>
        <w:t xml:space="preserve">   </w:t>
      </w:r>
      <w:bookmarkEnd w:id="2660"/>
    </w:p>
    <w:p w:rsidR="00CC49B3" w:rsidRDefault="00CC49B3" w:rsidP="00CC49B3">
      <w:pPr>
        <w:pStyle w:val="KeepWithNext"/>
        <w:rPr>
          <w:rtl/>
        </w:rPr>
      </w:pPr>
    </w:p>
    <w:p w:rsidR="00CC49B3" w:rsidRDefault="00CC49B3" w:rsidP="001E14BD">
      <w:pPr>
        <w:rPr>
          <w:rtl/>
        </w:rPr>
      </w:pPr>
      <w:bookmarkStart w:id="2661" w:name="_ETM_Q1_2530710"/>
      <w:bookmarkStart w:id="2662" w:name="_ETM_Q1_2530751"/>
      <w:bookmarkStart w:id="2663" w:name="_ETM_Q1_2526150"/>
      <w:bookmarkEnd w:id="2661"/>
      <w:bookmarkEnd w:id="2662"/>
      <w:bookmarkEnd w:id="2663"/>
      <w:r>
        <w:rPr>
          <w:rFonts w:hint="cs"/>
          <w:rtl/>
        </w:rPr>
        <w:t xml:space="preserve">המשמעות היא, כפי שאמרנו גם בדיון הקודם, </w:t>
      </w:r>
      <w:bookmarkStart w:id="2664" w:name="_ETM_Q1_2527802"/>
      <w:bookmarkEnd w:id="2664"/>
      <w:r>
        <w:rPr>
          <w:rFonts w:hint="cs"/>
          <w:rtl/>
        </w:rPr>
        <w:t>שההוראו</w:t>
      </w:r>
      <w:bookmarkStart w:id="2665" w:name="_ETM_Q1_2528303"/>
      <w:bookmarkEnd w:id="2665"/>
      <w:r>
        <w:rPr>
          <w:rFonts w:hint="cs"/>
          <w:rtl/>
        </w:rPr>
        <w:t xml:space="preserve">ת </w:t>
      </w:r>
      <w:bookmarkStart w:id="2666" w:name="_ETM_Q1_2529263"/>
      <w:bookmarkEnd w:id="2666"/>
      <w:r>
        <w:rPr>
          <w:rFonts w:hint="cs"/>
          <w:rtl/>
        </w:rPr>
        <w:t>שנוגעות לחלק ההתנהגותי</w:t>
      </w:r>
      <w:bookmarkStart w:id="2667" w:name="_ETM_Q1_2530596"/>
      <w:bookmarkStart w:id="2668" w:name="_ETM_Q1_2530692"/>
      <w:bookmarkEnd w:id="2667"/>
      <w:bookmarkEnd w:id="2668"/>
      <w:r w:rsidR="001E14BD">
        <w:rPr>
          <w:rFonts w:hint="cs"/>
          <w:rtl/>
        </w:rPr>
        <w:t xml:space="preserve">, לרבות סעיפי העונשין </w:t>
      </w:r>
      <w:bookmarkStart w:id="2669" w:name="_ETM_Q1_2530631"/>
      <w:bookmarkEnd w:id="2669"/>
      <w:r w:rsidR="001E14BD">
        <w:rPr>
          <w:rFonts w:hint="cs"/>
          <w:rtl/>
        </w:rPr>
        <w:t xml:space="preserve">והעיצומים הכספיים, </w:t>
      </w:r>
      <w:bookmarkStart w:id="2670" w:name="_ETM_Q1_2533882"/>
      <w:bookmarkEnd w:id="2670"/>
      <w:r w:rsidR="001E14BD">
        <w:rPr>
          <w:rFonts w:hint="cs"/>
          <w:rtl/>
        </w:rPr>
        <w:t xml:space="preserve">שייכנסו לתוקף </w:t>
      </w:r>
      <w:bookmarkStart w:id="2671" w:name="_ETM_Q1_2535940"/>
      <w:bookmarkEnd w:id="2671"/>
      <w:r w:rsidR="001E14BD">
        <w:rPr>
          <w:rFonts w:hint="cs"/>
          <w:rtl/>
        </w:rPr>
        <w:t>לצדו</w:t>
      </w:r>
      <w:bookmarkStart w:id="2672" w:name="_ETM_Q1_2535492"/>
      <w:bookmarkEnd w:id="2672"/>
      <w:r w:rsidR="001E14BD">
        <w:rPr>
          <w:rFonts w:hint="cs"/>
          <w:rtl/>
        </w:rPr>
        <w:t xml:space="preserve"> בתוך חצי שנה מיום הפ</w:t>
      </w:r>
      <w:bookmarkStart w:id="2673" w:name="_ETM_Q1_2534471"/>
      <w:bookmarkEnd w:id="2673"/>
      <w:r w:rsidR="001E14BD">
        <w:rPr>
          <w:rFonts w:hint="cs"/>
          <w:rtl/>
        </w:rPr>
        <w:t xml:space="preserve">רסום, ואילו </w:t>
      </w:r>
      <w:bookmarkStart w:id="2674" w:name="_ETM_Q1_2542250"/>
      <w:bookmarkEnd w:id="2674"/>
      <w:r w:rsidR="001E14BD">
        <w:rPr>
          <w:rFonts w:hint="cs"/>
          <w:rtl/>
        </w:rPr>
        <w:t xml:space="preserve">ההוראות </w:t>
      </w:r>
      <w:bookmarkStart w:id="2675" w:name="_ETM_Q1_2538461"/>
      <w:bookmarkEnd w:id="2675"/>
      <w:r w:rsidR="001E14BD">
        <w:rPr>
          <w:rFonts w:hint="cs"/>
          <w:rtl/>
        </w:rPr>
        <w:t xml:space="preserve">שנוגעות למה </w:t>
      </w:r>
      <w:bookmarkStart w:id="2676" w:name="_ETM_Q1_2538468"/>
      <w:bookmarkEnd w:id="2676"/>
      <w:r w:rsidR="001E14BD">
        <w:rPr>
          <w:rFonts w:hint="cs"/>
          <w:rtl/>
        </w:rPr>
        <w:t xml:space="preserve">שנקרא הפרק הגיאוגרפי </w:t>
      </w:r>
      <w:bookmarkStart w:id="2677" w:name="_ETM_Q1_2541110"/>
      <w:bookmarkEnd w:id="2677"/>
      <w:r w:rsidR="001E14BD">
        <w:rPr>
          <w:rFonts w:hint="cs"/>
          <w:rtl/>
        </w:rPr>
        <w:t xml:space="preserve">נכנסות לתוקף במועד </w:t>
      </w:r>
      <w:bookmarkStart w:id="2678" w:name="_ETM_Q1_2542342"/>
      <w:bookmarkEnd w:id="2678"/>
      <w:r w:rsidR="001E14BD">
        <w:rPr>
          <w:rFonts w:hint="cs"/>
          <w:rtl/>
        </w:rPr>
        <w:t>פרסומו של החוק ברשומות.</w:t>
      </w:r>
    </w:p>
    <w:p w:rsidR="001E14BD" w:rsidRDefault="001E14BD" w:rsidP="001E14BD">
      <w:pPr>
        <w:rPr>
          <w:rtl/>
        </w:rPr>
      </w:pPr>
    </w:p>
    <w:p w:rsidR="001E14BD" w:rsidRDefault="001E14BD" w:rsidP="001E14BD">
      <w:pPr>
        <w:pStyle w:val="af6"/>
        <w:keepNext/>
        <w:rPr>
          <w:rtl/>
        </w:rPr>
      </w:pPr>
      <w:r w:rsidRPr="000155E1">
        <w:rPr>
          <w:rStyle w:val="TagStyle"/>
          <w:rtl/>
        </w:rPr>
        <w:t xml:space="preserve"> &lt;&lt; יור &gt;&gt; </w:t>
      </w:r>
      <w:r>
        <w:rPr>
          <w:rtl/>
        </w:rPr>
        <w:t>היו"ר דוד ביטן:</w:t>
      </w:r>
      <w:r w:rsidRPr="000155E1">
        <w:rPr>
          <w:rStyle w:val="TagStyle"/>
          <w:rtl/>
        </w:rPr>
        <w:t xml:space="preserve"> &lt;&lt; יור &gt;&gt;</w:t>
      </w:r>
      <w:r>
        <w:rPr>
          <w:rtl/>
        </w:rPr>
        <w:t xml:space="preserve">   </w:t>
      </w:r>
    </w:p>
    <w:p w:rsidR="001E14BD" w:rsidRDefault="001E14BD" w:rsidP="001E14BD">
      <w:pPr>
        <w:pStyle w:val="KeepWithNext"/>
        <w:rPr>
          <w:rtl/>
        </w:rPr>
      </w:pPr>
    </w:p>
    <w:p w:rsidR="001E14BD" w:rsidRDefault="001E14BD" w:rsidP="001E14BD">
      <w:pPr>
        <w:rPr>
          <w:rtl/>
        </w:rPr>
      </w:pPr>
      <w:r>
        <w:rPr>
          <w:rFonts w:hint="cs"/>
          <w:rtl/>
        </w:rPr>
        <w:t>מי בעד?</w:t>
      </w:r>
    </w:p>
    <w:p w:rsidR="001E14BD" w:rsidRDefault="001E14BD" w:rsidP="001E14BD">
      <w:pPr>
        <w:rPr>
          <w:rtl/>
        </w:rPr>
      </w:pPr>
    </w:p>
    <w:p w:rsidR="001E14BD" w:rsidRDefault="001E14BD" w:rsidP="001E14BD">
      <w:pPr>
        <w:pStyle w:val="af1"/>
        <w:keepNext/>
        <w:rPr>
          <w:rtl/>
        </w:rPr>
      </w:pPr>
      <w:r>
        <w:rPr>
          <w:rtl/>
        </w:rPr>
        <w:t>הצבעה</w:t>
      </w:r>
    </w:p>
    <w:p w:rsidR="001E14BD" w:rsidRDefault="001E14BD" w:rsidP="001E14BD">
      <w:pPr>
        <w:pStyle w:val="--"/>
        <w:keepNext/>
        <w:rPr>
          <w:rtl/>
        </w:rPr>
      </w:pPr>
    </w:p>
    <w:p w:rsidR="001E14BD" w:rsidRDefault="001E14BD" w:rsidP="001E14BD">
      <w:pPr>
        <w:pStyle w:val="af2"/>
        <w:rPr>
          <w:rtl/>
        </w:rPr>
      </w:pPr>
      <w:r>
        <w:rPr>
          <w:rFonts w:hint="cs"/>
          <w:rtl/>
        </w:rPr>
        <w:t>אושר.</w:t>
      </w:r>
    </w:p>
    <w:p w:rsidR="001E14BD" w:rsidRDefault="001E14BD" w:rsidP="001E14BD">
      <w:pPr>
        <w:rPr>
          <w:rtl/>
        </w:rPr>
      </w:pPr>
    </w:p>
    <w:p w:rsidR="001E14BD" w:rsidRDefault="001E14BD" w:rsidP="001E14BD">
      <w:pPr>
        <w:pStyle w:val="af6"/>
        <w:keepNext/>
        <w:rPr>
          <w:rtl/>
        </w:rPr>
      </w:pPr>
      <w:r w:rsidRPr="000155E1">
        <w:rPr>
          <w:rStyle w:val="TagStyle"/>
          <w:rtl/>
        </w:rPr>
        <w:t xml:space="preserve"> &lt;&lt; יור &gt;&gt; </w:t>
      </w:r>
      <w:r>
        <w:rPr>
          <w:rtl/>
        </w:rPr>
        <w:t>היו"ר דוד ביטן:</w:t>
      </w:r>
      <w:r w:rsidRPr="000155E1">
        <w:rPr>
          <w:rStyle w:val="TagStyle"/>
          <w:rtl/>
        </w:rPr>
        <w:t xml:space="preserve"> &lt;&lt; יור &gt;&gt;</w:t>
      </w:r>
      <w:r>
        <w:rPr>
          <w:rtl/>
        </w:rPr>
        <w:t xml:space="preserve">   </w:t>
      </w:r>
    </w:p>
    <w:p w:rsidR="001E14BD" w:rsidRDefault="001E14BD" w:rsidP="001E14BD">
      <w:pPr>
        <w:pStyle w:val="KeepWithNext"/>
        <w:rPr>
          <w:rtl/>
        </w:rPr>
      </w:pPr>
    </w:p>
    <w:p w:rsidR="001E14BD" w:rsidRDefault="001E14BD" w:rsidP="001E14BD">
      <w:pPr>
        <w:rPr>
          <w:rtl/>
        </w:rPr>
      </w:pPr>
      <w:r>
        <w:rPr>
          <w:rFonts w:hint="cs"/>
          <w:rtl/>
        </w:rPr>
        <w:t xml:space="preserve">עבר </w:t>
      </w:r>
      <w:bookmarkStart w:id="2679" w:name="_ETM_Q1_2545258"/>
      <w:bookmarkStart w:id="2680" w:name="_ETM_Q1_2551089"/>
      <w:bookmarkEnd w:id="2679"/>
      <w:bookmarkEnd w:id="2680"/>
      <w:r>
        <w:rPr>
          <w:rFonts w:hint="cs"/>
          <w:rtl/>
        </w:rPr>
        <w:t>פה אחד.</w:t>
      </w:r>
      <w:bookmarkStart w:id="2681" w:name="_ETM_Q1_2547062"/>
      <w:bookmarkEnd w:id="2681"/>
    </w:p>
    <w:p w:rsidR="001E14BD" w:rsidRDefault="001E14BD" w:rsidP="001E14BD">
      <w:pPr>
        <w:rPr>
          <w:rtl/>
        </w:rPr>
      </w:pPr>
      <w:bookmarkStart w:id="2682" w:name="_ETM_Q1_2547300"/>
      <w:bookmarkStart w:id="2683" w:name="_ETM_Q1_2547360"/>
      <w:bookmarkEnd w:id="2682"/>
      <w:bookmarkEnd w:id="2683"/>
    </w:p>
    <w:p w:rsidR="001E14BD" w:rsidRDefault="001E14BD" w:rsidP="001E14BD">
      <w:pPr>
        <w:pStyle w:val="-"/>
        <w:keepNext/>
        <w:rPr>
          <w:rtl/>
        </w:rPr>
      </w:pPr>
      <w:bookmarkStart w:id="2684" w:name="ET_speakercontinue_איתי_עצמון_272"/>
      <w:r w:rsidRPr="001E14BD">
        <w:rPr>
          <w:rStyle w:val="TagStyle"/>
          <w:rtl/>
        </w:rPr>
        <w:t xml:space="preserve"> &lt;&lt; דובר_המשך &gt;&gt; </w:t>
      </w:r>
      <w:r>
        <w:rPr>
          <w:rtl/>
        </w:rPr>
        <w:t>איתי עצמון:</w:t>
      </w:r>
      <w:r w:rsidRPr="001E14BD">
        <w:rPr>
          <w:rStyle w:val="TagStyle"/>
          <w:rtl/>
        </w:rPr>
        <w:t xml:space="preserve"> &lt;&lt; דובר_המשך &gt;&gt;</w:t>
      </w:r>
      <w:r>
        <w:rPr>
          <w:rtl/>
        </w:rPr>
        <w:t xml:space="preserve">   </w:t>
      </w:r>
      <w:bookmarkEnd w:id="2684"/>
    </w:p>
    <w:p w:rsidR="001E14BD" w:rsidRDefault="001E14BD" w:rsidP="001E14BD">
      <w:pPr>
        <w:pStyle w:val="KeepWithNext"/>
        <w:rPr>
          <w:rtl/>
        </w:rPr>
      </w:pPr>
    </w:p>
    <w:p w:rsidR="001E14BD" w:rsidRDefault="001E14BD" w:rsidP="001E14BD">
      <w:pPr>
        <w:rPr>
          <w:rtl/>
        </w:rPr>
      </w:pPr>
      <w:bookmarkStart w:id="2685" w:name="_ETM_Q1_2548972"/>
      <w:bookmarkEnd w:id="2685"/>
      <w:r>
        <w:rPr>
          <w:rFonts w:hint="cs"/>
          <w:rtl/>
        </w:rPr>
        <w:t xml:space="preserve">אז הוועדה השלימה את אישור </w:t>
      </w:r>
      <w:bookmarkStart w:id="2686" w:name="_ETM_Q1_2555205"/>
      <w:bookmarkEnd w:id="2686"/>
      <w:r>
        <w:rPr>
          <w:rFonts w:hint="cs"/>
          <w:rtl/>
        </w:rPr>
        <w:t>הסעיפים.</w:t>
      </w:r>
      <w:bookmarkStart w:id="2687" w:name="_ETM_Q1_2552361"/>
      <w:bookmarkEnd w:id="2687"/>
    </w:p>
    <w:p w:rsidR="001E14BD" w:rsidRDefault="001E14BD" w:rsidP="001E14BD">
      <w:pPr>
        <w:rPr>
          <w:rtl/>
        </w:rPr>
      </w:pPr>
      <w:bookmarkStart w:id="2688" w:name="_ETM_Q1_2552595"/>
      <w:bookmarkStart w:id="2689" w:name="_ETM_Q1_2552657"/>
      <w:bookmarkEnd w:id="2688"/>
      <w:bookmarkEnd w:id="2689"/>
    </w:p>
    <w:p w:rsidR="001E14BD" w:rsidRDefault="001E14BD" w:rsidP="001E14BD">
      <w:pPr>
        <w:pStyle w:val="af6"/>
        <w:keepNext/>
        <w:rPr>
          <w:rtl/>
        </w:rPr>
      </w:pPr>
      <w:bookmarkStart w:id="2690" w:name="ET_yor_דוד_ביטן___יורַ_273"/>
      <w:r w:rsidRPr="001E14BD">
        <w:rPr>
          <w:rStyle w:val="TagStyle"/>
          <w:rtl/>
        </w:rPr>
        <w:t xml:space="preserve"> &lt;&lt; יור &gt;&gt; </w:t>
      </w:r>
      <w:r>
        <w:rPr>
          <w:rtl/>
        </w:rPr>
        <w:t>היו"ר דוד ביטן:</w:t>
      </w:r>
      <w:r w:rsidRPr="001E14BD">
        <w:rPr>
          <w:rStyle w:val="TagStyle"/>
          <w:rtl/>
        </w:rPr>
        <w:t xml:space="preserve"> &lt;&lt; יור &gt;&gt;</w:t>
      </w:r>
      <w:r>
        <w:rPr>
          <w:rtl/>
        </w:rPr>
        <w:t xml:space="preserve">   </w:t>
      </w:r>
      <w:bookmarkEnd w:id="2690"/>
    </w:p>
    <w:p w:rsidR="001E14BD" w:rsidRDefault="001E14BD" w:rsidP="001E14BD">
      <w:pPr>
        <w:pStyle w:val="KeepWithNext"/>
        <w:rPr>
          <w:rtl/>
        </w:rPr>
      </w:pPr>
    </w:p>
    <w:p w:rsidR="001E14BD" w:rsidRDefault="001E14BD" w:rsidP="001E14BD">
      <w:pPr>
        <w:rPr>
          <w:rtl/>
        </w:rPr>
      </w:pPr>
      <w:bookmarkStart w:id="2691" w:name="_ETM_Q1_2553747"/>
      <w:bookmarkEnd w:id="2691"/>
      <w:r>
        <w:rPr>
          <w:rFonts w:hint="cs"/>
          <w:rtl/>
        </w:rPr>
        <w:t>החוק ה</w:t>
      </w:r>
      <w:bookmarkStart w:id="2692" w:name="_ETM_Q1_2552632"/>
      <w:bookmarkEnd w:id="2692"/>
      <w:r>
        <w:rPr>
          <w:rFonts w:hint="cs"/>
          <w:rtl/>
        </w:rPr>
        <w:t>זה הסתיים מבחינת הכנת הוועדה לקריאה שנייה ושלי</w:t>
      </w:r>
      <w:bookmarkStart w:id="2693" w:name="_ETM_Q1_2554482"/>
      <w:bookmarkEnd w:id="2693"/>
      <w:r>
        <w:rPr>
          <w:rFonts w:hint="cs"/>
          <w:rtl/>
        </w:rPr>
        <w:t>שית</w:t>
      </w:r>
      <w:bookmarkStart w:id="2694" w:name="_ETM_Q1_2555621"/>
      <w:bookmarkEnd w:id="2694"/>
      <w:r>
        <w:rPr>
          <w:rFonts w:hint="cs"/>
          <w:rtl/>
        </w:rPr>
        <w:t>, ו</w:t>
      </w:r>
      <w:bookmarkStart w:id="2695" w:name="_ETM_Q1_2554731"/>
      <w:bookmarkEnd w:id="2695"/>
      <w:r>
        <w:rPr>
          <w:rFonts w:hint="cs"/>
          <w:rtl/>
        </w:rPr>
        <w:t>זה יעבור למליאה להצבעה. בבקשה, חה"כ אזולאי.</w:t>
      </w:r>
    </w:p>
    <w:p w:rsidR="001E14BD" w:rsidRDefault="001E14BD" w:rsidP="001E14BD">
      <w:pPr>
        <w:rPr>
          <w:rtl/>
        </w:rPr>
      </w:pPr>
      <w:bookmarkStart w:id="2696" w:name="_ETM_Q1_2562925"/>
      <w:bookmarkStart w:id="2697" w:name="_ETM_Q1_2562983"/>
      <w:bookmarkEnd w:id="2696"/>
      <w:bookmarkEnd w:id="2697"/>
    </w:p>
    <w:p w:rsidR="001E14BD" w:rsidRDefault="001E14BD" w:rsidP="001E14BD">
      <w:pPr>
        <w:pStyle w:val="a4"/>
        <w:keepNext/>
        <w:rPr>
          <w:rtl/>
        </w:rPr>
      </w:pPr>
      <w:bookmarkStart w:id="2698" w:name="ET_speaker_5726_274"/>
      <w:r w:rsidRPr="001E14BD">
        <w:rPr>
          <w:rStyle w:val="TagStyle"/>
          <w:rtl/>
        </w:rPr>
        <w:t xml:space="preserve"> &lt;&lt; דובר &gt;&gt; </w:t>
      </w:r>
      <w:r>
        <w:rPr>
          <w:rtl/>
        </w:rPr>
        <w:t>ינון אזולאי (ש"ס):</w:t>
      </w:r>
      <w:r w:rsidRPr="001E14BD">
        <w:rPr>
          <w:rStyle w:val="TagStyle"/>
          <w:rtl/>
        </w:rPr>
        <w:t xml:space="preserve"> &lt;&lt; דובר &gt;&gt;</w:t>
      </w:r>
      <w:r>
        <w:rPr>
          <w:rtl/>
        </w:rPr>
        <w:t xml:space="preserve">   </w:t>
      </w:r>
      <w:bookmarkEnd w:id="2698"/>
    </w:p>
    <w:p w:rsidR="001E14BD" w:rsidRDefault="001E14BD" w:rsidP="001E14BD">
      <w:pPr>
        <w:pStyle w:val="KeepWithNext"/>
        <w:rPr>
          <w:rtl/>
        </w:rPr>
      </w:pPr>
    </w:p>
    <w:p w:rsidR="001E14BD" w:rsidRDefault="001E14BD" w:rsidP="001E14BD">
      <w:pPr>
        <w:rPr>
          <w:rtl/>
        </w:rPr>
      </w:pPr>
      <w:bookmarkStart w:id="2699" w:name="_ETM_Q1_2558281"/>
      <w:bookmarkStart w:id="2700" w:name="_ETM_Q1_2559761"/>
      <w:bookmarkEnd w:id="2699"/>
      <w:bookmarkEnd w:id="2700"/>
      <w:r>
        <w:rPr>
          <w:rFonts w:hint="cs"/>
          <w:rtl/>
        </w:rPr>
        <w:t xml:space="preserve">תודה רבה לך, </w:t>
      </w:r>
      <w:bookmarkStart w:id="2701" w:name="_ETM_Q1_2562510"/>
      <w:bookmarkEnd w:id="2701"/>
      <w:r>
        <w:rPr>
          <w:rFonts w:hint="cs"/>
          <w:rtl/>
        </w:rPr>
        <w:t xml:space="preserve">אדוני היו"ר. קודם כול, אני רוצה להודות לך באופן אישי על </w:t>
      </w:r>
      <w:r w:rsidR="0056208F">
        <w:rPr>
          <w:rFonts w:hint="cs"/>
          <w:rtl/>
        </w:rPr>
        <w:t>היעילות ועל הזמנים שהוו</w:t>
      </w:r>
      <w:bookmarkStart w:id="2702" w:name="_ETM_Q1_2569139"/>
      <w:bookmarkEnd w:id="2702"/>
      <w:r w:rsidR="0056208F">
        <w:rPr>
          <w:rFonts w:hint="cs"/>
          <w:rtl/>
        </w:rPr>
        <w:t>עדה בראשותך הקדישה</w:t>
      </w:r>
      <w:bookmarkStart w:id="2703" w:name="_ETM_Q1_2571251"/>
      <w:bookmarkEnd w:id="2703"/>
      <w:r w:rsidR="0056208F">
        <w:rPr>
          <w:rFonts w:hint="cs"/>
          <w:rtl/>
        </w:rPr>
        <w:t xml:space="preserve">, וכמובן, </w:t>
      </w:r>
      <w:bookmarkStart w:id="2704" w:name="_ETM_Q1_2574087"/>
      <w:bookmarkEnd w:id="2704"/>
      <w:r w:rsidR="0056208F">
        <w:rPr>
          <w:rFonts w:hint="cs"/>
          <w:rtl/>
        </w:rPr>
        <w:t>גם למנהלת הוועדה, ליועץ ה</w:t>
      </w:r>
      <w:bookmarkStart w:id="2705" w:name="_ETM_Q1_2573621"/>
      <w:bookmarkEnd w:id="2705"/>
      <w:r w:rsidR="0056208F">
        <w:rPr>
          <w:rFonts w:hint="cs"/>
          <w:rtl/>
        </w:rPr>
        <w:t>משפטי וליועצת המשפטית, שעשו פה עבודה ט</w:t>
      </w:r>
      <w:bookmarkStart w:id="2706" w:name="_ETM_Q1_2575818"/>
      <w:bookmarkEnd w:id="2706"/>
      <w:r w:rsidR="0056208F">
        <w:rPr>
          <w:rFonts w:hint="cs"/>
          <w:rtl/>
        </w:rPr>
        <w:t>ובה</w:t>
      </w:r>
      <w:bookmarkStart w:id="2707" w:name="_ETM_Q1_2576609"/>
      <w:bookmarkEnd w:id="2707"/>
      <w:r w:rsidR="0056208F">
        <w:rPr>
          <w:rFonts w:hint="cs"/>
          <w:rtl/>
        </w:rPr>
        <w:t>; לרשות התחרות</w:t>
      </w:r>
      <w:bookmarkStart w:id="2708" w:name="_ETM_Q1_2582692"/>
      <w:bookmarkEnd w:id="2708"/>
      <w:r w:rsidR="0056208F">
        <w:rPr>
          <w:rFonts w:hint="cs"/>
          <w:rtl/>
        </w:rPr>
        <w:t xml:space="preserve"> - - -</w:t>
      </w:r>
    </w:p>
    <w:p w:rsidR="0056208F" w:rsidRDefault="0056208F" w:rsidP="001E14BD">
      <w:pPr>
        <w:rPr>
          <w:rtl/>
        </w:rPr>
      </w:pPr>
      <w:bookmarkStart w:id="2709" w:name="_ETM_Q1_2579099"/>
      <w:bookmarkEnd w:id="2709"/>
    </w:p>
    <w:p w:rsidR="0056208F" w:rsidRDefault="0056208F" w:rsidP="0056208F">
      <w:pPr>
        <w:pStyle w:val="af6"/>
        <w:keepNext/>
        <w:rPr>
          <w:rtl/>
        </w:rPr>
      </w:pPr>
      <w:bookmarkStart w:id="2710" w:name="ET_yor_דוד_ביטן___יורַ_275"/>
      <w:r w:rsidRPr="0056208F">
        <w:rPr>
          <w:rStyle w:val="TagStyle"/>
          <w:rtl/>
        </w:rPr>
        <w:t xml:space="preserve"> &lt;&lt; יור &gt;&gt; </w:t>
      </w:r>
      <w:r>
        <w:rPr>
          <w:rtl/>
        </w:rPr>
        <w:t>היו"ר דוד ביטן:</w:t>
      </w:r>
      <w:r w:rsidRPr="0056208F">
        <w:rPr>
          <w:rStyle w:val="TagStyle"/>
          <w:rtl/>
        </w:rPr>
        <w:t xml:space="preserve"> &lt;&lt; יור &gt;&gt;</w:t>
      </w:r>
      <w:r>
        <w:rPr>
          <w:rtl/>
        </w:rPr>
        <w:t xml:space="preserve">   </w:t>
      </w:r>
      <w:bookmarkEnd w:id="2710"/>
    </w:p>
    <w:p w:rsidR="0056208F" w:rsidRDefault="0056208F" w:rsidP="0056208F">
      <w:pPr>
        <w:pStyle w:val="KeepWithNext"/>
        <w:rPr>
          <w:rtl/>
        </w:rPr>
      </w:pPr>
    </w:p>
    <w:p w:rsidR="0056208F" w:rsidRDefault="0056208F" w:rsidP="0056208F">
      <w:pPr>
        <w:rPr>
          <w:rtl/>
        </w:rPr>
      </w:pPr>
      <w:bookmarkStart w:id="2711" w:name="_ETM_Q1_2579742"/>
      <w:bookmarkEnd w:id="2711"/>
      <w:r>
        <w:rPr>
          <w:rFonts w:hint="cs"/>
          <w:rtl/>
        </w:rPr>
        <w:t xml:space="preserve">למשרד </w:t>
      </w:r>
      <w:bookmarkStart w:id="2712" w:name="_ETM_Q1_2581358"/>
      <w:bookmarkEnd w:id="2712"/>
      <w:r>
        <w:rPr>
          <w:rFonts w:hint="cs"/>
          <w:rtl/>
        </w:rPr>
        <w:t>המשפטים.</w:t>
      </w:r>
    </w:p>
    <w:p w:rsidR="0056208F" w:rsidRDefault="0056208F" w:rsidP="0056208F">
      <w:pPr>
        <w:rPr>
          <w:rtl/>
        </w:rPr>
      </w:pPr>
      <w:bookmarkStart w:id="2713" w:name="_ETM_Q1_2583222"/>
      <w:bookmarkStart w:id="2714" w:name="_ETM_Q1_2583278"/>
      <w:bookmarkEnd w:id="2713"/>
      <w:bookmarkEnd w:id="2714"/>
    </w:p>
    <w:p w:rsidR="0056208F" w:rsidRDefault="0056208F" w:rsidP="0056208F">
      <w:pPr>
        <w:pStyle w:val="-"/>
        <w:keepNext/>
        <w:rPr>
          <w:rtl/>
        </w:rPr>
      </w:pPr>
      <w:bookmarkStart w:id="2715" w:name="ET_speakercontinue_5726_276"/>
      <w:r w:rsidRPr="0056208F">
        <w:rPr>
          <w:rStyle w:val="TagStyle"/>
          <w:rtl/>
        </w:rPr>
        <w:t xml:space="preserve"> &lt;&lt; דובר_המשך &gt;&gt; </w:t>
      </w:r>
      <w:r>
        <w:rPr>
          <w:rtl/>
        </w:rPr>
        <w:t>ינון אזולאי (ש"ס):</w:t>
      </w:r>
      <w:r w:rsidRPr="0056208F">
        <w:rPr>
          <w:rStyle w:val="TagStyle"/>
          <w:rtl/>
        </w:rPr>
        <w:t xml:space="preserve"> &lt;&lt; דובר_המשך &gt;&gt;</w:t>
      </w:r>
      <w:r>
        <w:rPr>
          <w:rtl/>
        </w:rPr>
        <w:t xml:space="preserve">   </w:t>
      </w:r>
      <w:bookmarkEnd w:id="2715"/>
    </w:p>
    <w:p w:rsidR="0056208F" w:rsidRDefault="0056208F" w:rsidP="0056208F">
      <w:pPr>
        <w:pStyle w:val="KeepWithNext"/>
        <w:rPr>
          <w:rtl/>
        </w:rPr>
      </w:pPr>
    </w:p>
    <w:p w:rsidR="0056208F" w:rsidRDefault="0056208F" w:rsidP="0056208F">
      <w:pPr>
        <w:rPr>
          <w:rtl/>
        </w:rPr>
      </w:pPr>
      <w:bookmarkStart w:id="2716" w:name="_ETM_Q1_2585010"/>
      <w:bookmarkEnd w:id="2716"/>
      <w:r>
        <w:rPr>
          <w:rFonts w:hint="cs"/>
          <w:rtl/>
        </w:rPr>
        <w:t xml:space="preserve">למשרד המשפטים, </w:t>
      </w:r>
      <w:bookmarkStart w:id="2717" w:name="_ETM_Q1_2581191"/>
      <w:bookmarkEnd w:id="2717"/>
      <w:r>
        <w:rPr>
          <w:rFonts w:hint="cs"/>
          <w:rtl/>
        </w:rPr>
        <w:t>ודאי</w:t>
      </w:r>
      <w:bookmarkStart w:id="2718" w:name="_ETM_Q1_2583803"/>
      <w:bookmarkEnd w:id="2718"/>
      <w:r>
        <w:rPr>
          <w:rFonts w:hint="cs"/>
          <w:rtl/>
        </w:rPr>
        <w:t>. אי אפשר שלא</w:t>
      </w:r>
      <w:bookmarkStart w:id="2719" w:name="_ETM_Q1_2584030"/>
      <w:bookmarkEnd w:id="2719"/>
      <w:r>
        <w:rPr>
          <w:rFonts w:hint="cs"/>
          <w:rtl/>
        </w:rPr>
        <w:t xml:space="preserve">. הם תמיד </w:t>
      </w:r>
      <w:bookmarkStart w:id="2720" w:name="_ETM_Q1_2586423"/>
      <w:bookmarkEnd w:id="2720"/>
      <w:r>
        <w:rPr>
          <w:rFonts w:hint="cs"/>
          <w:rtl/>
        </w:rPr>
        <w:t>נוכחי</w:t>
      </w:r>
      <w:bookmarkStart w:id="2721" w:name="_ETM_Q1_2582609"/>
      <w:bookmarkEnd w:id="2721"/>
      <w:r>
        <w:rPr>
          <w:rFonts w:hint="cs"/>
          <w:rtl/>
        </w:rPr>
        <w:t>ם.</w:t>
      </w:r>
    </w:p>
    <w:p w:rsidR="0056208F" w:rsidRDefault="0056208F" w:rsidP="0056208F">
      <w:pPr>
        <w:rPr>
          <w:rtl/>
        </w:rPr>
      </w:pPr>
      <w:bookmarkStart w:id="2722" w:name="_ETM_Q1_2584872"/>
      <w:bookmarkStart w:id="2723" w:name="_ETM_Q1_2584929"/>
      <w:bookmarkEnd w:id="2722"/>
      <w:bookmarkEnd w:id="2723"/>
    </w:p>
    <w:p w:rsidR="0056208F" w:rsidRDefault="0056208F" w:rsidP="0056208F">
      <w:pPr>
        <w:pStyle w:val="af6"/>
        <w:keepNext/>
        <w:rPr>
          <w:rtl/>
        </w:rPr>
      </w:pPr>
      <w:bookmarkStart w:id="2724" w:name="ET_yor_דוד_ביטן___יורַ_277"/>
      <w:r w:rsidRPr="0056208F">
        <w:rPr>
          <w:rStyle w:val="TagStyle"/>
          <w:rtl/>
        </w:rPr>
        <w:t xml:space="preserve"> &lt;&lt; יור &gt;&gt; </w:t>
      </w:r>
      <w:r>
        <w:rPr>
          <w:rtl/>
        </w:rPr>
        <w:t>היו"ר דוד ביטן:</w:t>
      </w:r>
      <w:r w:rsidRPr="0056208F">
        <w:rPr>
          <w:rStyle w:val="TagStyle"/>
          <w:rtl/>
        </w:rPr>
        <w:t xml:space="preserve"> &lt;&lt; יור &gt;&gt;</w:t>
      </w:r>
      <w:r>
        <w:rPr>
          <w:rtl/>
        </w:rPr>
        <w:t xml:space="preserve">   </w:t>
      </w:r>
      <w:bookmarkEnd w:id="2724"/>
    </w:p>
    <w:p w:rsidR="0056208F" w:rsidRDefault="0056208F" w:rsidP="0056208F">
      <w:pPr>
        <w:pStyle w:val="KeepWithNext"/>
        <w:rPr>
          <w:rtl/>
        </w:rPr>
      </w:pPr>
    </w:p>
    <w:p w:rsidR="0056208F" w:rsidRDefault="0056208F" w:rsidP="0056208F">
      <w:pPr>
        <w:rPr>
          <w:rtl/>
        </w:rPr>
      </w:pPr>
      <w:bookmarkStart w:id="2725" w:name="_ETM_Q1_2588955"/>
      <w:bookmarkEnd w:id="2725"/>
      <w:r>
        <w:rPr>
          <w:rFonts w:hint="cs"/>
          <w:rtl/>
        </w:rPr>
        <w:t>ו</w:t>
      </w:r>
      <w:bookmarkStart w:id="2726" w:name="_ETM_Q1_2585641"/>
      <w:bookmarkEnd w:id="2726"/>
      <w:r>
        <w:rPr>
          <w:rFonts w:hint="cs"/>
          <w:rtl/>
        </w:rPr>
        <w:t xml:space="preserve">למשרד האוצר שנתן </w:t>
      </w:r>
      <w:bookmarkStart w:id="2727" w:name="_ETM_Q1_2585020"/>
      <w:bookmarkEnd w:id="2727"/>
      <w:r>
        <w:rPr>
          <w:rFonts w:hint="cs"/>
          <w:rtl/>
        </w:rPr>
        <w:t>שתי משרות.</w:t>
      </w:r>
    </w:p>
    <w:p w:rsidR="0056208F" w:rsidRDefault="0056208F" w:rsidP="0056208F">
      <w:pPr>
        <w:rPr>
          <w:rtl/>
        </w:rPr>
      </w:pPr>
      <w:bookmarkStart w:id="2728" w:name="_ETM_Q1_2587178"/>
      <w:bookmarkStart w:id="2729" w:name="_ETM_Q1_2587235"/>
      <w:bookmarkEnd w:id="2728"/>
      <w:bookmarkEnd w:id="2729"/>
    </w:p>
    <w:p w:rsidR="0056208F" w:rsidRDefault="0056208F" w:rsidP="0056208F">
      <w:pPr>
        <w:pStyle w:val="-"/>
        <w:keepNext/>
        <w:rPr>
          <w:rtl/>
        </w:rPr>
      </w:pPr>
      <w:bookmarkStart w:id="2730" w:name="ET_speakercontinue_5726_278"/>
      <w:r w:rsidRPr="0056208F">
        <w:rPr>
          <w:rStyle w:val="TagStyle"/>
          <w:rtl/>
        </w:rPr>
        <w:t xml:space="preserve"> &lt;&lt; דובר_המשך &gt;&gt; </w:t>
      </w:r>
      <w:r>
        <w:rPr>
          <w:rtl/>
        </w:rPr>
        <w:t>ינון אזולאי (ש"ס):</w:t>
      </w:r>
      <w:r w:rsidRPr="0056208F">
        <w:rPr>
          <w:rStyle w:val="TagStyle"/>
          <w:rtl/>
        </w:rPr>
        <w:t xml:space="preserve"> &lt;&lt; דובר_המשך &gt;&gt;</w:t>
      </w:r>
      <w:r>
        <w:rPr>
          <w:rtl/>
        </w:rPr>
        <w:t xml:space="preserve">   </w:t>
      </w:r>
      <w:bookmarkEnd w:id="2730"/>
    </w:p>
    <w:p w:rsidR="0056208F" w:rsidRDefault="0056208F" w:rsidP="0056208F">
      <w:pPr>
        <w:pStyle w:val="KeepWithNext"/>
        <w:rPr>
          <w:rtl/>
        </w:rPr>
      </w:pPr>
    </w:p>
    <w:p w:rsidR="0056208F" w:rsidRDefault="0056208F" w:rsidP="00445EDF">
      <w:pPr>
        <w:rPr>
          <w:rtl/>
        </w:rPr>
      </w:pPr>
      <w:bookmarkStart w:id="2731" w:name="_ETM_Q1_2589312"/>
      <w:bookmarkEnd w:id="2731"/>
      <w:r>
        <w:rPr>
          <w:rFonts w:hint="cs"/>
          <w:rtl/>
        </w:rPr>
        <w:t>לא למשרד ה</w:t>
      </w:r>
      <w:bookmarkStart w:id="2732" w:name="_ETM_Q1_2586362"/>
      <w:bookmarkEnd w:id="2732"/>
      <w:r>
        <w:rPr>
          <w:rFonts w:hint="cs"/>
          <w:rtl/>
        </w:rPr>
        <w:t xml:space="preserve">אוצר, לגל. אני </w:t>
      </w:r>
      <w:bookmarkStart w:id="2733" w:name="_ETM_Q1_2585541"/>
      <w:bookmarkEnd w:id="2733"/>
      <w:r>
        <w:rPr>
          <w:rFonts w:hint="cs"/>
          <w:rtl/>
        </w:rPr>
        <w:t xml:space="preserve">מודה </w:t>
      </w:r>
      <w:bookmarkStart w:id="2734" w:name="_ETM_Q1_2586789"/>
      <w:bookmarkEnd w:id="2734"/>
      <w:r>
        <w:rPr>
          <w:rFonts w:hint="cs"/>
          <w:rtl/>
        </w:rPr>
        <w:t>ל</w:t>
      </w:r>
      <w:r w:rsidR="00445EDF">
        <w:rPr>
          <w:rFonts w:hint="cs"/>
          <w:rtl/>
        </w:rPr>
        <w:t xml:space="preserve">גל ברנס </w:t>
      </w:r>
      <w:bookmarkStart w:id="2735" w:name="_ETM_Q1_2592628"/>
      <w:bookmarkStart w:id="2736" w:name="_ETM_Q1_2588122"/>
      <w:bookmarkEnd w:id="2735"/>
      <w:bookmarkEnd w:id="2736"/>
      <w:r w:rsidR="00445EDF">
        <w:rPr>
          <w:rFonts w:hint="cs"/>
          <w:rtl/>
        </w:rPr>
        <w:t>שהביא</w:t>
      </w:r>
      <w:bookmarkStart w:id="2737" w:name="_ETM_Q1_2588391"/>
      <w:bookmarkEnd w:id="2737"/>
      <w:r w:rsidR="00445EDF">
        <w:rPr>
          <w:rFonts w:hint="cs"/>
          <w:rtl/>
        </w:rPr>
        <w:t xml:space="preserve">, כי אתה יודע, אם תגיד </w:t>
      </w:r>
      <w:bookmarkStart w:id="2738" w:name="_ETM_Q1_2589421"/>
      <w:bookmarkEnd w:id="2738"/>
      <w:r w:rsidR="00445EDF">
        <w:rPr>
          <w:rFonts w:hint="cs"/>
          <w:rtl/>
        </w:rPr>
        <w:t xml:space="preserve">משרד </w:t>
      </w:r>
      <w:bookmarkStart w:id="2739" w:name="_ETM_Q1_2590510"/>
      <w:bookmarkEnd w:id="2739"/>
      <w:r w:rsidR="00445EDF">
        <w:rPr>
          <w:rFonts w:hint="cs"/>
          <w:rtl/>
        </w:rPr>
        <w:t>האוצר, א</w:t>
      </w:r>
      <w:bookmarkStart w:id="2740" w:name="_ETM_Q1_2590157"/>
      <w:bookmarkEnd w:id="2740"/>
      <w:r w:rsidR="00445EDF">
        <w:rPr>
          <w:rFonts w:hint="cs"/>
          <w:rtl/>
        </w:rPr>
        <w:t>חר-כ</w:t>
      </w:r>
      <w:bookmarkStart w:id="2741" w:name="_ETM_Q1_2591755"/>
      <w:bookmarkEnd w:id="2741"/>
      <w:r w:rsidR="00445EDF">
        <w:rPr>
          <w:rFonts w:hint="cs"/>
          <w:rtl/>
        </w:rPr>
        <w:t>ך אתה לא יודע עם מי להתחשבן.</w:t>
      </w:r>
      <w:bookmarkStart w:id="2742" w:name="_ETM_Q1_2591191"/>
      <w:bookmarkEnd w:id="2742"/>
      <w:r w:rsidR="00BE3315">
        <w:rPr>
          <w:rFonts w:hint="cs"/>
          <w:rtl/>
        </w:rPr>
        <w:t xml:space="preserve"> אתה</w:t>
      </w:r>
      <w:bookmarkStart w:id="2743" w:name="_ETM_Q1_2591710"/>
      <w:bookmarkEnd w:id="2743"/>
      <w:r w:rsidR="00BE3315">
        <w:rPr>
          <w:rFonts w:hint="cs"/>
          <w:rtl/>
        </w:rPr>
        <w:t xml:space="preserve"> שם את גל ברנס, הוא היעד, איתו אתה </w:t>
      </w:r>
      <w:bookmarkStart w:id="2744" w:name="_ETM_Q1_2592621"/>
      <w:bookmarkEnd w:id="2744"/>
      <w:r w:rsidR="00BE3315">
        <w:rPr>
          <w:rFonts w:hint="cs"/>
          <w:rtl/>
        </w:rPr>
        <w:t xml:space="preserve">מתחשבן גם </w:t>
      </w:r>
      <w:bookmarkStart w:id="2745" w:name="_ETM_Q1_2594349"/>
      <w:bookmarkEnd w:id="2745"/>
      <w:r w:rsidR="00BE3315">
        <w:rPr>
          <w:rFonts w:hint="cs"/>
          <w:rtl/>
        </w:rPr>
        <w:t>על שני התקנים.</w:t>
      </w:r>
      <w:bookmarkStart w:id="2746" w:name="_ETM_Q1_2595378"/>
      <w:bookmarkStart w:id="2747" w:name="_ETM_Q1_2594996"/>
      <w:bookmarkStart w:id="2748" w:name="_ETM_Q1_2600984"/>
      <w:bookmarkStart w:id="2749" w:name="_ETM_Q1_2598250"/>
      <w:bookmarkEnd w:id="2746"/>
      <w:bookmarkEnd w:id="2747"/>
      <w:bookmarkEnd w:id="2748"/>
      <w:bookmarkEnd w:id="2749"/>
    </w:p>
    <w:p w:rsidR="00BE3315" w:rsidRDefault="00BE3315" w:rsidP="00445EDF">
      <w:pPr>
        <w:rPr>
          <w:rtl/>
        </w:rPr>
      </w:pPr>
      <w:bookmarkStart w:id="2750" w:name="_ETM_Q1_2598549"/>
      <w:bookmarkStart w:id="2751" w:name="_ETM_Q1_2598614"/>
      <w:bookmarkStart w:id="2752" w:name="_ETM_Q1_2595031"/>
      <w:bookmarkStart w:id="2753" w:name="_ETM_Q1_2596970"/>
      <w:bookmarkEnd w:id="2750"/>
      <w:bookmarkEnd w:id="2751"/>
      <w:bookmarkEnd w:id="2752"/>
      <w:bookmarkEnd w:id="2753"/>
    </w:p>
    <w:p w:rsidR="00BE3315" w:rsidRDefault="00BE3315" w:rsidP="00BE3315">
      <w:pPr>
        <w:pStyle w:val="a4"/>
        <w:keepNext/>
        <w:rPr>
          <w:rtl/>
        </w:rPr>
      </w:pPr>
      <w:bookmarkStart w:id="2754" w:name="ET_speaker_גל_ברנס_279"/>
      <w:r w:rsidRPr="00BE3315">
        <w:rPr>
          <w:rStyle w:val="TagStyle"/>
          <w:rtl/>
        </w:rPr>
        <w:t xml:space="preserve"> &lt;&lt; דובר &gt;&gt; </w:t>
      </w:r>
      <w:r>
        <w:rPr>
          <w:rtl/>
        </w:rPr>
        <w:t>גל ברנס:</w:t>
      </w:r>
      <w:r w:rsidRPr="00BE3315">
        <w:rPr>
          <w:rStyle w:val="TagStyle"/>
          <w:rtl/>
        </w:rPr>
        <w:t xml:space="preserve"> &lt;&lt; דובר &gt;&gt;</w:t>
      </w:r>
      <w:r>
        <w:rPr>
          <w:rtl/>
        </w:rPr>
        <w:t xml:space="preserve">   </w:t>
      </w:r>
      <w:bookmarkEnd w:id="2754"/>
    </w:p>
    <w:p w:rsidR="00BE3315" w:rsidRDefault="00BE3315" w:rsidP="00BE3315">
      <w:pPr>
        <w:pStyle w:val="KeepWithNext"/>
        <w:rPr>
          <w:rtl/>
        </w:rPr>
      </w:pPr>
    </w:p>
    <w:p w:rsidR="00BE3315" w:rsidRDefault="00BE3315" w:rsidP="00BE3315">
      <w:pPr>
        <w:rPr>
          <w:rtl/>
        </w:rPr>
      </w:pPr>
      <w:bookmarkStart w:id="2755" w:name="_ETM_Q1_2597482"/>
      <w:bookmarkStart w:id="2756" w:name="_ETM_Q1_2597530"/>
      <w:bookmarkEnd w:id="2755"/>
      <w:bookmarkEnd w:id="2756"/>
      <w:r>
        <w:rPr>
          <w:rFonts w:hint="cs"/>
          <w:rtl/>
        </w:rPr>
        <w:t>- - -</w:t>
      </w:r>
    </w:p>
    <w:p w:rsidR="00BE3315" w:rsidRDefault="00BE3315" w:rsidP="00BE3315">
      <w:pPr>
        <w:rPr>
          <w:rtl/>
        </w:rPr>
      </w:pPr>
      <w:bookmarkStart w:id="2757" w:name="_ETM_Q1_2599522"/>
      <w:bookmarkStart w:id="2758" w:name="_ETM_Q1_2599589"/>
      <w:bookmarkStart w:id="2759" w:name="_ETM_Q1_2602354"/>
      <w:bookmarkEnd w:id="2757"/>
      <w:bookmarkEnd w:id="2758"/>
      <w:bookmarkEnd w:id="2759"/>
    </w:p>
    <w:p w:rsidR="00BE3315" w:rsidRDefault="00BE3315" w:rsidP="00BE3315">
      <w:pPr>
        <w:pStyle w:val="a4"/>
        <w:keepNext/>
        <w:rPr>
          <w:rtl/>
        </w:rPr>
      </w:pPr>
      <w:bookmarkStart w:id="2760" w:name="ET_speaker_5726_280"/>
      <w:r w:rsidRPr="00BE3315">
        <w:rPr>
          <w:rStyle w:val="TagStyle"/>
          <w:rtl/>
        </w:rPr>
        <w:t xml:space="preserve"> &lt;&lt; דובר &gt;&gt; </w:t>
      </w:r>
      <w:r>
        <w:rPr>
          <w:rtl/>
        </w:rPr>
        <w:t>ינון אזולאי (ש"ס):</w:t>
      </w:r>
      <w:r w:rsidRPr="00BE3315">
        <w:rPr>
          <w:rStyle w:val="TagStyle"/>
          <w:rtl/>
        </w:rPr>
        <w:t xml:space="preserve"> &lt;&lt; דובר &gt;&gt;</w:t>
      </w:r>
      <w:r>
        <w:rPr>
          <w:rtl/>
        </w:rPr>
        <w:t xml:space="preserve">   </w:t>
      </w:r>
      <w:bookmarkEnd w:id="2760"/>
    </w:p>
    <w:p w:rsidR="00BE3315" w:rsidRDefault="00BE3315" w:rsidP="00BE3315">
      <w:pPr>
        <w:pStyle w:val="KeepWithNext"/>
        <w:rPr>
          <w:rtl/>
        </w:rPr>
      </w:pPr>
    </w:p>
    <w:p w:rsidR="00BE3315" w:rsidRDefault="00BE3315" w:rsidP="00BE3315">
      <w:pPr>
        <w:rPr>
          <w:rtl/>
        </w:rPr>
      </w:pPr>
      <w:bookmarkStart w:id="2761" w:name="_ETM_Q1_2602951"/>
      <w:bookmarkStart w:id="2762" w:name="_ETM_Q1_2603031"/>
      <w:bookmarkStart w:id="2763" w:name="_ETM_Q1_2598290"/>
      <w:bookmarkEnd w:id="2761"/>
      <w:bookmarkEnd w:id="2762"/>
      <w:bookmarkEnd w:id="2763"/>
      <w:r>
        <w:rPr>
          <w:rFonts w:hint="cs"/>
          <w:rtl/>
        </w:rPr>
        <w:t xml:space="preserve">קודם כול, </w:t>
      </w:r>
      <w:bookmarkStart w:id="2764" w:name="_ETM_Q1_2596331"/>
      <w:bookmarkEnd w:id="2764"/>
      <w:r>
        <w:rPr>
          <w:rFonts w:hint="cs"/>
          <w:rtl/>
        </w:rPr>
        <w:t xml:space="preserve">בכיף. למה לא? פעם </w:t>
      </w:r>
      <w:bookmarkStart w:id="2765" w:name="_ETM_Q1_2603780"/>
      <w:bookmarkEnd w:id="2765"/>
      <w:r>
        <w:rPr>
          <w:rFonts w:hint="cs"/>
          <w:rtl/>
        </w:rPr>
        <w:t xml:space="preserve">היה לי </w:t>
      </w:r>
      <w:bookmarkStart w:id="2766" w:name="_ETM_Q1_2600110"/>
      <w:bookmarkEnd w:id="2766"/>
      <w:r>
        <w:rPr>
          <w:rFonts w:hint="cs"/>
          <w:rtl/>
        </w:rPr>
        <w:t>משהו נגדך, תגיד לי?</w:t>
      </w:r>
      <w:bookmarkStart w:id="2767" w:name="_ETM_Q1_2600710"/>
      <w:bookmarkEnd w:id="2767"/>
      <w:r>
        <w:rPr>
          <w:rFonts w:hint="cs"/>
          <w:rtl/>
        </w:rPr>
        <w:t xml:space="preserve"> אני רק רוצה </w:t>
      </w:r>
      <w:bookmarkStart w:id="2768" w:name="_ETM_Q1_2606157"/>
      <w:bookmarkEnd w:id="2768"/>
      <w:r>
        <w:rPr>
          <w:rFonts w:hint="cs"/>
          <w:rtl/>
        </w:rPr>
        <w:t xml:space="preserve">שתעלה מעלה-מעלה, ואני </w:t>
      </w:r>
      <w:bookmarkStart w:id="2769" w:name="_ETM_Q1_2603500"/>
      <w:bookmarkEnd w:id="2769"/>
      <w:r>
        <w:rPr>
          <w:rFonts w:hint="cs"/>
          <w:rtl/>
        </w:rPr>
        <w:t>מאחל לך לעלות מעלה</w:t>
      </w:r>
      <w:bookmarkStart w:id="2770" w:name="_ETM_Q1_2606073"/>
      <w:bookmarkEnd w:id="2770"/>
      <w:r>
        <w:rPr>
          <w:rFonts w:hint="cs"/>
          <w:rtl/>
        </w:rPr>
        <w:t xml:space="preserve">-מעלה. גם לך, </w:t>
      </w:r>
      <w:bookmarkStart w:id="2771" w:name="_ETM_Q1_2608361"/>
      <w:bookmarkEnd w:id="2771"/>
      <w:r>
        <w:rPr>
          <w:rFonts w:hint="cs"/>
          <w:rtl/>
        </w:rPr>
        <w:t xml:space="preserve">איל </w:t>
      </w:r>
      <w:bookmarkStart w:id="2772" w:name="_ETM_Q1_2609812"/>
      <w:bookmarkEnd w:id="2772"/>
      <w:r>
        <w:rPr>
          <w:rFonts w:hint="cs"/>
          <w:rtl/>
        </w:rPr>
        <w:t xml:space="preserve">שפירא </w:t>
      </w:r>
      <w:bookmarkStart w:id="2773" w:name="_ETM_Q1_2607378"/>
      <w:bookmarkEnd w:id="2773"/>
      <w:r>
        <w:rPr>
          <w:rFonts w:hint="cs"/>
          <w:rtl/>
        </w:rPr>
        <w:t>ולכל הצוות. ל</w:t>
      </w:r>
      <w:bookmarkStart w:id="2774" w:name="_ETM_Q1_2612093"/>
      <w:bookmarkEnd w:id="2774"/>
      <w:r>
        <w:rPr>
          <w:rFonts w:hint="cs"/>
          <w:rtl/>
        </w:rPr>
        <w:t>חברי הכנסת כמובן, ו</w:t>
      </w:r>
      <w:bookmarkStart w:id="2775" w:name="_ETM_Q1_2614771"/>
      <w:bookmarkEnd w:id="2775"/>
      <w:r>
        <w:rPr>
          <w:rFonts w:hint="cs"/>
          <w:rtl/>
        </w:rPr>
        <w:t>לסגן שלך</w:t>
      </w:r>
      <w:bookmarkStart w:id="2776" w:name="_ETM_Q1_2614210"/>
      <w:bookmarkEnd w:id="2776"/>
      <w:r>
        <w:rPr>
          <w:rFonts w:hint="cs"/>
          <w:rtl/>
        </w:rPr>
        <w:t xml:space="preserve"> שלום </w:t>
      </w:r>
      <w:bookmarkStart w:id="2777" w:name="_ETM_Q1_2615724"/>
      <w:bookmarkEnd w:id="2777"/>
      <w:r>
        <w:rPr>
          <w:rFonts w:hint="cs"/>
          <w:rtl/>
        </w:rPr>
        <w:t>דנינו, יישר כוח, ו</w:t>
      </w:r>
      <w:bookmarkStart w:id="2778" w:name="_ETM_Q1_2616990"/>
      <w:bookmarkEnd w:id="2778"/>
      <w:r>
        <w:rPr>
          <w:rFonts w:hint="cs"/>
          <w:rtl/>
        </w:rPr>
        <w:t>לכל החברים שהשתתפו</w:t>
      </w:r>
      <w:bookmarkStart w:id="2779" w:name="_ETM_Q1_2621704"/>
      <w:bookmarkStart w:id="2780" w:name="_ETM_Q1_2621806"/>
      <w:bookmarkEnd w:id="2779"/>
      <w:bookmarkEnd w:id="2780"/>
      <w:r>
        <w:rPr>
          <w:rFonts w:hint="cs"/>
          <w:rtl/>
        </w:rPr>
        <w:t>.</w:t>
      </w:r>
    </w:p>
    <w:p w:rsidR="00BE3315" w:rsidRDefault="00BE3315" w:rsidP="00BE3315">
      <w:pPr>
        <w:rPr>
          <w:rtl/>
        </w:rPr>
      </w:pPr>
      <w:bookmarkStart w:id="2781" w:name="_ETM_Q1_2623777"/>
      <w:bookmarkStart w:id="2782" w:name="_ETM_Q1_2623834"/>
      <w:bookmarkStart w:id="2783" w:name="_ETM_Q1_2624467"/>
      <w:bookmarkEnd w:id="2781"/>
      <w:bookmarkEnd w:id="2782"/>
      <w:bookmarkEnd w:id="2783"/>
    </w:p>
    <w:p w:rsidR="00BE3315" w:rsidRDefault="00BE3315" w:rsidP="00BE3315">
      <w:pPr>
        <w:rPr>
          <w:rtl/>
        </w:rPr>
      </w:pPr>
      <w:bookmarkStart w:id="2784" w:name="_ETM_Q1_2624000"/>
      <w:bookmarkStart w:id="2785" w:name="_ETM_Q1_2624047"/>
      <w:bookmarkEnd w:id="2784"/>
      <w:bookmarkEnd w:id="2785"/>
      <w:r>
        <w:rPr>
          <w:rFonts w:hint="cs"/>
          <w:rtl/>
        </w:rPr>
        <w:t xml:space="preserve">אולי </w:t>
      </w:r>
      <w:bookmarkStart w:id="2786" w:name="_ETM_Q1_2623059"/>
      <w:bookmarkEnd w:id="2786"/>
      <w:r>
        <w:rPr>
          <w:rFonts w:hint="cs"/>
          <w:rtl/>
        </w:rPr>
        <w:t xml:space="preserve">יש כאלה שיגידו שהחוק הזה נעשה </w:t>
      </w:r>
      <w:bookmarkStart w:id="2787" w:name="_ETM_Q1_2626825"/>
      <w:bookmarkStart w:id="2788" w:name="_ETM_Q1_2623351"/>
      <w:bookmarkEnd w:id="2787"/>
      <w:bookmarkEnd w:id="2788"/>
      <w:r>
        <w:rPr>
          <w:rFonts w:hint="cs"/>
          <w:rtl/>
        </w:rPr>
        <w:t xml:space="preserve">נגד </w:t>
      </w:r>
      <w:r w:rsidR="003F5D54">
        <w:rPr>
          <w:rFonts w:hint="cs"/>
          <w:rtl/>
        </w:rPr>
        <w:t>סופר-פארם</w:t>
      </w:r>
      <w:r>
        <w:rPr>
          <w:rFonts w:hint="cs"/>
          <w:rtl/>
        </w:rPr>
        <w:t xml:space="preserve"> או לא </w:t>
      </w:r>
      <w:r w:rsidR="003F5D54">
        <w:rPr>
          <w:rFonts w:hint="cs"/>
          <w:rtl/>
        </w:rPr>
        <w:t>סופר-פארם</w:t>
      </w:r>
      <w:r>
        <w:rPr>
          <w:rFonts w:hint="cs"/>
          <w:rtl/>
        </w:rPr>
        <w:t xml:space="preserve">. </w:t>
      </w:r>
      <w:bookmarkStart w:id="2789" w:name="_ETM_Q1_2628665"/>
      <w:bookmarkEnd w:id="2789"/>
      <w:r>
        <w:rPr>
          <w:rFonts w:hint="cs"/>
          <w:rtl/>
        </w:rPr>
        <w:t xml:space="preserve">אני רוצה </w:t>
      </w:r>
      <w:bookmarkStart w:id="2790" w:name="_ETM_Q1_2626191"/>
      <w:bookmarkEnd w:id="2790"/>
      <w:r>
        <w:rPr>
          <w:rFonts w:hint="cs"/>
          <w:rtl/>
        </w:rPr>
        <w:t>להגיד גם ל</w:t>
      </w:r>
      <w:r w:rsidR="003F5D54">
        <w:rPr>
          <w:rFonts w:hint="cs"/>
          <w:rtl/>
        </w:rPr>
        <w:t>סופר-פארם</w:t>
      </w:r>
      <w:r>
        <w:rPr>
          <w:rFonts w:hint="cs"/>
          <w:rtl/>
        </w:rPr>
        <w:t xml:space="preserve"> </w:t>
      </w:r>
      <w:r>
        <w:rPr>
          <w:rtl/>
        </w:rPr>
        <w:t>–</w:t>
      </w:r>
      <w:r>
        <w:rPr>
          <w:rFonts w:hint="cs"/>
          <w:rtl/>
        </w:rPr>
        <w:t xml:space="preserve"> </w:t>
      </w:r>
      <w:bookmarkStart w:id="2791" w:name="_ETM_Q1_2627441"/>
      <w:bookmarkEnd w:id="2791"/>
      <w:r>
        <w:rPr>
          <w:rFonts w:hint="cs"/>
          <w:rtl/>
        </w:rPr>
        <w:t xml:space="preserve">אתגרתם, תודה רבה </w:t>
      </w:r>
      <w:bookmarkStart w:id="2792" w:name="_ETM_Q1_2634961"/>
      <w:bookmarkStart w:id="2793" w:name="_ETM_Q1_2630121"/>
      <w:bookmarkEnd w:id="2792"/>
      <w:bookmarkEnd w:id="2793"/>
      <w:r>
        <w:rPr>
          <w:rFonts w:hint="cs"/>
          <w:rtl/>
        </w:rPr>
        <w:t xml:space="preserve">לכם, אבל </w:t>
      </w:r>
      <w:bookmarkStart w:id="2794" w:name="_ETM_Q1_2630557"/>
      <w:bookmarkEnd w:id="2794"/>
      <w:r>
        <w:rPr>
          <w:rFonts w:hint="cs"/>
          <w:rtl/>
        </w:rPr>
        <w:t>חשוב מאוד ל-</w:t>
      </w:r>
      <w:r>
        <w:rPr>
          <w:rFonts w:hint="cs"/>
        </w:rPr>
        <w:t>B</w:t>
      </w:r>
      <w:bookmarkStart w:id="2795" w:name="_ETM_Q1_2630419"/>
      <w:bookmarkEnd w:id="2795"/>
      <w:r>
        <w:t>e</w:t>
      </w:r>
      <w:bookmarkStart w:id="2796" w:name="_ETM_Q1_2630835"/>
      <w:bookmarkEnd w:id="2796"/>
      <w:r>
        <w:rPr>
          <w:rFonts w:hint="cs"/>
          <w:rtl/>
        </w:rPr>
        <w:t xml:space="preserve"> ול</w:t>
      </w:r>
      <w:r w:rsidR="003F5D54">
        <w:rPr>
          <w:rFonts w:hint="cs"/>
          <w:rtl/>
        </w:rPr>
        <w:t>סופר-פארם</w:t>
      </w:r>
      <w:bookmarkStart w:id="2797" w:name="_ETM_Q1_2631796"/>
      <w:bookmarkEnd w:id="2797"/>
      <w:r>
        <w:rPr>
          <w:rFonts w:hint="cs"/>
          <w:rtl/>
        </w:rPr>
        <w:t xml:space="preserve"> שהחוק </w:t>
      </w:r>
      <w:bookmarkStart w:id="2798" w:name="_ETM_Q1_2631543"/>
      <w:bookmarkEnd w:id="2798"/>
      <w:r>
        <w:rPr>
          <w:rFonts w:hint="cs"/>
          <w:rtl/>
        </w:rPr>
        <w:t xml:space="preserve">הזה נועד </w:t>
      </w:r>
      <w:bookmarkStart w:id="2799" w:name="_ETM_Q1_2632889"/>
      <w:bookmarkEnd w:id="2799"/>
      <w:r>
        <w:rPr>
          <w:rFonts w:hint="cs"/>
          <w:rtl/>
        </w:rPr>
        <w:t>לתחרות, החוק הזה נועד לירידת מחירים</w:t>
      </w:r>
      <w:bookmarkStart w:id="2800" w:name="_ETM_Q1_2635390"/>
      <w:bookmarkEnd w:id="2800"/>
      <w:r>
        <w:rPr>
          <w:rFonts w:hint="cs"/>
          <w:rtl/>
        </w:rPr>
        <w:t>.</w:t>
      </w:r>
    </w:p>
    <w:p w:rsidR="00BE3315" w:rsidRDefault="00BE3315" w:rsidP="00BE3315">
      <w:pPr>
        <w:rPr>
          <w:rtl/>
        </w:rPr>
      </w:pPr>
      <w:bookmarkStart w:id="2801" w:name="_ETM_Q1_2636032"/>
      <w:bookmarkStart w:id="2802" w:name="_ETM_Q1_2636095"/>
      <w:bookmarkEnd w:id="2801"/>
      <w:bookmarkEnd w:id="2802"/>
    </w:p>
    <w:p w:rsidR="00BE3315" w:rsidRDefault="00BE3315" w:rsidP="00BE3315">
      <w:pPr>
        <w:rPr>
          <w:rtl/>
        </w:rPr>
      </w:pPr>
      <w:bookmarkStart w:id="2803" w:name="_ETM_Q1_2636203"/>
      <w:bookmarkStart w:id="2804" w:name="_ETM_Q1_2636249"/>
      <w:bookmarkEnd w:id="2803"/>
      <w:bookmarkEnd w:id="2804"/>
      <w:r>
        <w:rPr>
          <w:rFonts w:hint="cs"/>
          <w:rtl/>
        </w:rPr>
        <w:t xml:space="preserve">דוד וחברי הכנסת </w:t>
      </w:r>
      <w:bookmarkStart w:id="2805" w:name="_ETM_Q1_2639680"/>
      <w:bookmarkEnd w:id="2805"/>
      <w:r>
        <w:rPr>
          <w:rFonts w:hint="cs"/>
          <w:rtl/>
        </w:rPr>
        <w:t>פה מכירים</w:t>
      </w:r>
      <w:bookmarkStart w:id="2806" w:name="_ETM_Q1_2637101"/>
      <w:bookmarkEnd w:id="2806"/>
      <w:r>
        <w:rPr>
          <w:rFonts w:hint="cs"/>
          <w:rtl/>
        </w:rPr>
        <w:t xml:space="preserve"> אותי</w:t>
      </w:r>
      <w:bookmarkStart w:id="2807" w:name="_ETM_Q1_2635917"/>
      <w:bookmarkEnd w:id="2807"/>
      <w:r>
        <w:rPr>
          <w:rFonts w:hint="cs"/>
          <w:rtl/>
        </w:rPr>
        <w:t xml:space="preserve"> </w:t>
      </w:r>
      <w:r>
        <w:rPr>
          <w:rtl/>
        </w:rPr>
        <w:t>–</w:t>
      </w:r>
      <w:r>
        <w:rPr>
          <w:rFonts w:hint="cs"/>
          <w:rtl/>
        </w:rPr>
        <w:t xml:space="preserve"> יכולתי </w:t>
      </w:r>
      <w:bookmarkStart w:id="2808" w:name="_ETM_Q1_2637860"/>
      <w:bookmarkEnd w:id="2808"/>
      <w:r>
        <w:rPr>
          <w:rFonts w:hint="cs"/>
          <w:rtl/>
        </w:rPr>
        <w:t xml:space="preserve">להביא עוד הרבה חוקים, </w:t>
      </w:r>
      <w:bookmarkStart w:id="2809" w:name="_ETM_Q1_2639362"/>
      <w:bookmarkEnd w:id="2809"/>
      <w:r>
        <w:rPr>
          <w:rFonts w:hint="cs"/>
          <w:rtl/>
        </w:rPr>
        <w:t xml:space="preserve">לעשות </w:t>
      </w:r>
      <w:bookmarkStart w:id="2810" w:name="_ETM_Q1_2641506"/>
      <w:bookmarkEnd w:id="2810"/>
      <w:r>
        <w:rPr>
          <w:rFonts w:hint="cs"/>
          <w:rtl/>
        </w:rPr>
        <w:t>וי ואולי לראות איזה חוק ממשלתי, להצטרף ולהגיד, העברתי חוק.</w:t>
      </w:r>
      <w:bookmarkStart w:id="2811" w:name="_ETM_Q1_2639749"/>
      <w:bookmarkEnd w:id="2811"/>
      <w:r>
        <w:rPr>
          <w:rFonts w:hint="cs"/>
          <w:rtl/>
        </w:rPr>
        <w:t xml:space="preserve"> </w:t>
      </w:r>
      <w:bookmarkStart w:id="2812" w:name="_ETM_Q1_2646989"/>
      <w:bookmarkStart w:id="2813" w:name="_ETM_Q1_2643086"/>
      <w:bookmarkEnd w:id="2812"/>
      <w:bookmarkEnd w:id="2813"/>
      <w:r>
        <w:rPr>
          <w:rFonts w:hint="cs"/>
          <w:rtl/>
        </w:rPr>
        <w:t xml:space="preserve">אני לא בא מהמקום הזה של להעביר חוק בשביל </w:t>
      </w:r>
      <w:bookmarkStart w:id="2814" w:name="_ETM_Q1_2644823"/>
      <w:bookmarkEnd w:id="2814"/>
      <w:r>
        <w:rPr>
          <w:rFonts w:hint="cs"/>
          <w:rtl/>
        </w:rPr>
        <w:t xml:space="preserve">לעשות </w:t>
      </w:r>
      <w:bookmarkStart w:id="2815" w:name="_ETM_Q1_2646170"/>
      <w:bookmarkEnd w:id="2815"/>
      <w:r>
        <w:rPr>
          <w:rFonts w:hint="cs"/>
          <w:rtl/>
        </w:rPr>
        <w:t xml:space="preserve">לעצמי </w:t>
      </w:r>
      <w:bookmarkStart w:id="2816" w:name="_ETM_Q1_2644111"/>
      <w:bookmarkEnd w:id="2816"/>
      <w:r>
        <w:rPr>
          <w:rFonts w:hint="cs"/>
          <w:rtl/>
        </w:rPr>
        <w:t xml:space="preserve">וי, אני לא במקום הזה. אני לפעמים </w:t>
      </w:r>
      <w:bookmarkStart w:id="2817" w:name="_ETM_Q1_2647698"/>
      <w:bookmarkEnd w:id="2817"/>
      <w:r>
        <w:rPr>
          <w:rFonts w:hint="cs"/>
          <w:rtl/>
        </w:rPr>
        <w:t xml:space="preserve">הולך </w:t>
      </w:r>
      <w:bookmarkStart w:id="2818" w:name="_ETM_Q1_2648640"/>
      <w:bookmarkEnd w:id="2818"/>
      <w:r>
        <w:rPr>
          <w:rFonts w:hint="cs"/>
          <w:rtl/>
        </w:rPr>
        <w:t>על חוקים שיכול להיות שהם משמעותיים</w:t>
      </w:r>
      <w:bookmarkStart w:id="2819" w:name="_ETM_Q1_2648092"/>
      <w:bookmarkEnd w:id="2819"/>
      <w:r>
        <w:rPr>
          <w:rFonts w:hint="cs"/>
          <w:rtl/>
        </w:rPr>
        <w:t xml:space="preserve"> ושיודעים לעשות שינוי. </w:t>
      </w:r>
      <w:bookmarkStart w:id="2820" w:name="_ETM_Q1_2655428"/>
      <w:bookmarkEnd w:id="2820"/>
      <w:r>
        <w:rPr>
          <w:rFonts w:hint="cs"/>
          <w:rtl/>
        </w:rPr>
        <w:t xml:space="preserve">ואם השינוי לא ייעשה ולא תהיה ירידת מחירים, </w:t>
      </w:r>
      <w:bookmarkStart w:id="2821" w:name="_ETM_Q1_2653717"/>
      <w:bookmarkEnd w:id="2821"/>
      <w:r>
        <w:rPr>
          <w:rFonts w:hint="cs"/>
          <w:rtl/>
        </w:rPr>
        <w:t xml:space="preserve">אז </w:t>
      </w:r>
      <w:bookmarkStart w:id="2822" w:name="_ETM_Q1_2654263"/>
      <w:bookmarkEnd w:id="2822"/>
      <w:r>
        <w:rPr>
          <w:rFonts w:hint="cs"/>
          <w:rtl/>
        </w:rPr>
        <w:t xml:space="preserve">אני אומר, נכשלתי בהעברת החוק הזה. </w:t>
      </w:r>
      <w:bookmarkStart w:id="2823" w:name="_ETM_Q1_2658480"/>
      <w:bookmarkEnd w:id="2823"/>
      <w:r>
        <w:rPr>
          <w:rFonts w:hint="cs"/>
          <w:rtl/>
        </w:rPr>
        <w:t>ואם יהיה שינוי</w:t>
      </w:r>
      <w:bookmarkStart w:id="2824" w:name="_ETM_Q1_2660139"/>
      <w:bookmarkEnd w:id="2824"/>
      <w:r>
        <w:rPr>
          <w:rFonts w:hint="cs"/>
          <w:rtl/>
        </w:rPr>
        <w:t xml:space="preserve">, </w:t>
      </w:r>
      <w:bookmarkStart w:id="2825" w:name="_ETM_Q1_2660903"/>
      <w:bookmarkEnd w:id="2825"/>
      <w:r>
        <w:rPr>
          <w:rFonts w:hint="cs"/>
          <w:rtl/>
        </w:rPr>
        <w:t xml:space="preserve">אז זו תהיה הצלחה של כולנו, בראש </w:t>
      </w:r>
      <w:bookmarkStart w:id="2826" w:name="_ETM_Q1_2664190"/>
      <w:bookmarkEnd w:id="2826"/>
      <w:r>
        <w:rPr>
          <w:rFonts w:hint="cs"/>
          <w:rtl/>
        </w:rPr>
        <w:t xml:space="preserve">ובראשונה של </w:t>
      </w:r>
      <w:bookmarkStart w:id="2827" w:name="_ETM_Q1_2667300"/>
      <w:bookmarkEnd w:id="2827"/>
      <w:r>
        <w:rPr>
          <w:rFonts w:hint="cs"/>
          <w:rtl/>
        </w:rPr>
        <w:t>יו</w:t>
      </w:r>
      <w:bookmarkStart w:id="2828" w:name="_ETM_Q1_2663510"/>
      <w:bookmarkEnd w:id="2828"/>
      <w:r>
        <w:rPr>
          <w:rFonts w:hint="cs"/>
          <w:rtl/>
        </w:rPr>
        <w:t>"ר הווע</w:t>
      </w:r>
      <w:bookmarkStart w:id="2829" w:name="_ETM_Q1_2663350"/>
      <w:bookmarkEnd w:id="2829"/>
      <w:r>
        <w:rPr>
          <w:rFonts w:hint="cs"/>
          <w:rtl/>
        </w:rPr>
        <w:t>דה ושל חברי הוועדה פה.</w:t>
      </w:r>
      <w:bookmarkStart w:id="2830" w:name="_ETM_Q1_2670072"/>
      <w:bookmarkStart w:id="2831" w:name="_ETM_Q1_2670136"/>
      <w:bookmarkStart w:id="2832" w:name="_ETM_Q1_2670280"/>
      <w:bookmarkStart w:id="2833" w:name="_ETM_Q1_2670329"/>
      <w:bookmarkEnd w:id="2830"/>
      <w:bookmarkEnd w:id="2831"/>
      <w:bookmarkEnd w:id="2832"/>
      <w:bookmarkEnd w:id="2833"/>
      <w:r>
        <w:rPr>
          <w:rFonts w:hint="cs"/>
          <w:rtl/>
        </w:rPr>
        <w:t xml:space="preserve"> ולכן, זו השאי</w:t>
      </w:r>
      <w:bookmarkStart w:id="2834" w:name="_ETM_Q1_2668090"/>
      <w:bookmarkEnd w:id="2834"/>
      <w:r>
        <w:rPr>
          <w:rFonts w:hint="cs"/>
          <w:rtl/>
        </w:rPr>
        <w:t>פה</w:t>
      </w:r>
      <w:bookmarkStart w:id="2835" w:name="_ETM_Q1_2664281"/>
      <w:bookmarkEnd w:id="2835"/>
      <w:r>
        <w:rPr>
          <w:rFonts w:hint="cs"/>
          <w:rtl/>
        </w:rPr>
        <w:t>.</w:t>
      </w:r>
      <w:bookmarkStart w:id="2836" w:name="_ETM_Q1_2670578"/>
      <w:bookmarkEnd w:id="2836"/>
    </w:p>
    <w:p w:rsidR="00BE3315" w:rsidRDefault="00BE3315" w:rsidP="00BE3315">
      <w:pPr>
        <w:rPr>
          <w:rtl/>
        </w:rPr>
      </w:pPr>
      <w:bookmarkStart w:id="2837" w:name="_ETM_Q1_2670631"/>
      <w:bookmarkEnd w:id="2837"/>
    </w:p>
    <w:p w:rsidR="00BE3315" w:rsidRDefault="00BE3315" w:rsidP="00BE3315">
      <w:pPr>
        <w:rPr>
          <w:rtl/>
        </w:rPr>
      </w:pPr>
      <w:bookmarkStart w:id="2838" w:name="_ETM_Q1_2671114"/>
      <w:bookmarkStart w:id="2839" w:name="_ETM_Q1_2671168"/>
      <w:bookmarkEnd w:id="2838"/>
      <w:bookmarkEnd w:id="2839"/>
      <w:r>
        <w:rPr>
          <w:rFonts w:hint="cs"/>
          <w:rtl/>
        </w:rPr>
        <w:t xml:space="preserve">אני רוצה להגיד תודה </w:t>
      </w:r>
      <w:bookmarkStart w:id="2840" w:name="_ETM_Q1_2671190"/>
      <w:bookmarkEnd w:id="2840"/>
      <w:r>
        <w:rPr>
          <w:rFonts w:hint="cs"/>
          <w:rtl/>
        </w:rPr>
        <w:t xml:space="preserve">גם </w:t>
      </w:r>
      <w:proofErr w:type="spellStart"/>
      <w:r>
        <w:rPr>
          <w:rFonts w:hint="cs"/>
          <w:rtl/>
        </w:rPr>
        <w:t>לממ"מ</w:t>
      </w:r>
      <w:proofErr w:type="spellEnd"/>
      <w:r>
        <w:rPr>
          <w:rFonts w:hint="cs"/>
          <w:rtl/>
        </w:rPr>
        <w:t xml:space="preserve"> של הכנסת, שעשו</w:t>
      </w:r>
      <w:bookmarkStart w:id="2841" w:name="_ETM_Q1_2676545"/>
      <w:bookmarkEnd w:id="2841"/>
      <w:r>
        <w:rPr>
          <w:rFonts w:hint="cs"/>
          <w:rtl/>
        </w:rPr>
        <w:t xml:space="preserve"> עבודה טובה </w:t>
      </w:r>
      <w:bookmarkStart w:id="2842" w:name="_ETM_Q1_2673309"/>
      <w:bookmarkEnd w:id="2842"/>
      <w:r>
        <w:rPr>
          <w:rFonts w:hint="cs"/>
          <w:rtl/>
        </w:rPr>
        <w:t xml:space="preserve">והביאו לנו מחקר מקיף. תודה רבה לכולם. אני מקווה שזה יעלה </w:t>
      </w:r>
      <w:bookmarkStart w:id="2843" w:name="_ETM_Q1_2676644"/>
      <w:bookmarkEnd w:id="2843"/>
      <w:r w:rsidR="00AE3557">
        <w:rPr>
          <w:rFonts w:hint="cs"/>
          <w:rtl/>
        </w:rPr>
        <w:t xml:space="preserve">למליאה במהרה כדי שנוכל </w:t>
      </w:r>
      <w:bookmarkStart w:id="2844" w:name="_ETM_Q1_2685819"/>
      <w:bookmarkEnd w:id="2844"/>
      <w:r w:rsidR="00AE3557">
        <w:rPr>
          <w:rFonts w:hint="cs"/>
          <w:rtl/>
        </w:rPr>
        <w:t>להצביע</w:t>
      </w:r>
      <w:bookmarkStart w:id="2845" w:name="_ETM_Q1_2683430"/>
      <w:bookmarkEnd w:id="2845"/>
      <w:r w:rsidR="00AE3557">
        <w:rPr>
          <w:rFonts w:hint="cs"/>
          <w:rtl/>
        </w:rPr>
        <w:t xml:space="preserve"> עלי</w:t>
      </w:r>
      <w:bookmarkStart w:id="2846" w:name="_ETM_Q1_2681350"/>
      <w:bookmarkEnd w:id="2846"/>
      <w:r w:rsidR="00AE3557">
        <w:rPr>
          <w:rFonts w:hint="cs"/>
          <w:rtl/>
        </w:rPr>
        <w:t>ה. תודה.</w:t>
      </w:r>
    </w:p>
    <w:p w:rsidR="00AE3557" w:rsidRDefault="00AE3557" w:rsidP="00BE3315">
      <w:pPr>
        <w:rPr>
          <w:rtl/>
        </w:rPr>
      </w:pPr>
      <w:bookmarkStart w:id="2847" w:name="_ETM_Q1_2683747"/>
      <w:bookmarkStart w:id="2848" w:name="_ETM_Q1_2683805"/>
      <w:bookmarkEnd w:id="2847"/>
      <w:bookmarkEnd w:id="2848"/>
    </w:p>
    <w:p w:rsidR="00AE3557" w:rsidRDefault="00AE3557" w:rsidP="00AE3557">
      <w:pPr>
        <w:pStyle w:val="af6"/>
        <w:keepNext/>
        <w:rPr>
          <w:rtl/>
        </w:rPr>
      </w:pPr>
      <w:bookmarkStart w:id="2849" w:name="ET_yor_דוד_ביטן___יורַ_281"/>
      <w:r w:rsidRPr="00AE3557">
        <w:rPr>
          <w:rStyle w:val="TagStyle"/>
          <w:rtl/>
        </w:rPr>
        <w:t xml:space="preserve"> &lt;&lt; יור &gt;&gt; </w:t>
      </w:r>
      <w:r>
        <w:rPr>
          <w:rtl/>
        </w:rPr>
        <w:t>היו"ר דוד ביטן:</w:t>
      </w:r>
      <w:r w:rsidRPr="00AE3557">
        <w:rPr>
          <w:rStyle w:val="TagStyle"/>
          <w:rtl/>
        </w:rPr>
        <w:t xml:space="preserve"> &lt;&lt; יור &gt;&gt;</w:t>
      </w:r>
      <w:r>
        <w:rPr>
          <w:rtl/>
        </w:rPr>
        <w:t xml:space="preserve">   </w:t>
      </w:r>
      <w:bookmarkEnd w:id="2849"/>
    </w:p>
    <w:p w:rsidR="00AE3557" w:rsidRDefault="00AE3557" w:rsidP="00AE3557">
      <w:pPr>
        <w:pStyle w:val="KeepWithNext"/>
        <w:rPr>
          <w:rtl/>
        </w:rPr>
      </w:pPr>
    </w:p>
    <w:p w:rsidR="00AE3557" w:rsidRDefault="00AE3557" w:rsidP="00AE3557">
      <w:pPr>
        <w:rPr>
          <w:rtl/>
        </w:rPr>
      </w:pPr>
      <w:bookmarkStart w:id="2850" w:name="_ETM_Q1_2684805"/>
      <w:bookmarkEnd w:id="2850"/>
      <w:r>
        <w:rPr>
          <w:rFonts w:hint="cs"/>
          <w:rtl/>
        </w:rPr>
        <w:t>זה יעלה. זה כבר תלוי בך</w:t>
      </w:r>
      <w:bookmarkStart w:id="2851" w:name="_ETM_Q1_2687440"/>
      <w:bookmarkEnd w:id="2851"/>
      <w:r>
        <w:rPr>
          <w:rFonts w:hint="cs"/>
          <w:rtl/>
        </w:rPr>
        <w:t>.</w:t>
      </w:r>
      <w:bookmarkStart w:id="2852" w:name="_ETM_Q1_2688170"/>
      <w:bookmarkStart w:id="2853" w:name="_ETM_Q1_2684300"/>
      <w:bookmarkEnd w:id="2852"/>
      <w:bookmarkEnd w:id="2853"/>
    </w:p>
    <w:p w:rsidR="00AE3557" w:rsidRDefault="00AE3557" w:rsidP="00AE3557">
      <w:pPr>
        <w:rPr>
          <w:rtl/>
        </w:rPr>
      </w:pPr>
      <w:bookmarkStart w:id="2854" w:name="_ETM_Q1_2684984"/>
      <w:bookmarkStart w:id="2855" w:name="_ETM_Q1_2685037"/>
      <w:bookmarkStart w:id="2856" w:name="_ETM_Q1_2686545"/>
      <w:bookmarkEnd w:id="2854"/>
      <w:bookmarkEnd w:id="2855"/>
      <w:bookmarkEnd w:id="2856"/>
    </w:p>
    <w:p w:rsidR="00AE3557" w:rsidRDefault="00AE3557" w:rsidP="00AE3557">
      <w:pPr>
        <w:pStyle w:val="a4"/>
        <w:keepNext/>
        <w:rPr>
          <w:rtl/>
        </w:rPr>
      </w:pPr>
      <w:bookmarkStart w:id="2857" w:name="ET_speaker_איתי_עצמון_282"/>
      <w:r w:rsidRPr="00AE3557">
        <w:rPr>
          <w:rStyle w:val="TagStyle"/>
          <w:rtl/>
        </w:rPr>
        <w:t xml:space="preserve"> &lt;&lt; דובר &gt;&gt; </w:t>
      </w:r>
      <w:r>
        <w:rPr>
          <w:rtl/>
        </w:rPr>
        <w:t>איתי עצמון:</w:t>
      </w:r>
      <w:r w:rsidRPr="00AE3557">
        <w:rPr>
          <w:rStyle w:val="TagStyle"/>
          <w:rtl/>
        </w:rPr>
        <w:t xml:space="preserve"> &lt;&lt; דובר &gt;&gt;</w:t>
      </w:r>
      <w:r>
        <w:rPr>
          <w:rtl/>
        </w:rPr>
        <w:t xml:space="preserve">   </w:t>
      </w:r>
      <w:bookmarkEnd w:id="2857"/>
    </w:p>
    <w:p w:rsidR="00AE3557" w:rsidRDefault="00AE3557" w:rsidP="00AE3557">
      <w:pPr>
        <w:pStyle w:val="KeepWithNext"/>
        <w:rPr>
          <w:rtl/>
        </w:rPr>
      </w:pPr>
    </w:p>
    <w:p w:rsidR="00AE3557" w:rsidRDefault="00AE3557" w:rsidP="00AE3557">
      <w:pPr>
        <w:rPr>
          <w:rtl/>
        </w:rPr>
      </w:pPr>
      <w:bookmarkStart w:id="2858" w:name="_ETM_Q1_2687024"/>
      <w:bookmarkStart w:id="2859" w:name="_ETM_Q1_2687057"/>
      <w:bookmarkStart w:id="2860" w:name="_ETM_Q1_2689784"/>
      <w:bookmarkStart w:id="2861" w:name="_ETM_Q1_2685095"/>
      <w:bookmarkStart w:id="2862" w:name="_ETM_Q1_2685865"/>
      <w:bookmarkEnd w:id="2858"/>
      <w:bookmarkEnd w:id="2859"/>
      <w:bookmarkEnd w:id="2860"/>
      <w:bookmarkEnd w:id="2861"/>
      <w:bookmarkEnd w:id="2862"/>
      <w:r>
        <w:rPr>
          <w:rFonts w:hint="cs"/>
          <w:rtl/>
        </w:rPr>
        <w:t>לא, זה גם תלוי - - -</w:t>
      </w:r>
      <w:bookmarkStart w:id="2863" w:name="_ETM_Q1_2686830"/>
      <w:bookmarkEnd w:id="2863"/>
    </w:p>
    <w:p w:rsidR="00AE3557" w:rsidRDefault="00AE3557" w:rsidP="00AE3557">
      <w:pPr>
        <w:rPr>
          <w:rtl/>
        </w:rPr>
      </w:pPr>
      <w:bookmarkStart w:id="2864" w:name="_ETM_Q1_2687086"/>
      <w:bookmarkStart w:id="2865" w:name="_ETM_Q1_2687139"/>
      <w:bookmarkEnd w:id="2864"/>
      <w:bookmarkEnd w:id="2865"/>
    </w:p>
    <w:p w:rsidR="00AE3557" w:rsidRDefault="00AE3557" w:rsidP="00AE3557">
      <w:pPr>
        <w:pStyle w:val="af6"/>
        <w:keepNext/>
        <w:rPr>
          <w:rtl/>
        </w:rPr>
      </w:pPr>
      <w:bookmarkStart w:id="2866" w:name="ET_yor_דוד_ביטן___יורַ_283"/>
      <w:r w:rsidRPr="00AE3557">
        <w:rPr>
          <w:rStyle w:val="TagStyle"/>
          <w:rtl/>
        </w:rPr>
        <w:t xml:space="preserve"> &lt;&lt; יור &gt;&gt; </w:t>
      </w:r>
      <w:r>
        <w:rPr>
          <w:rtl/>
        </w:rPr>
        <w:t>היו"ר דוד ביטן:</w:t>
      </w:r>
      <w:r w:rsidRPr="00AE3557">
        <w:rPr>
          <w:rStyle w:val="TagStyle"/>
          <w:rtl/>
        </w:rPr>
        <w:t xml:space="preserve"> &lt;&lt; יור &gt;&gt;</w:t>
      </w:r>
      <w:r>
        <w:rPr>
          <w:rtl/>
        </w:rPr>
        <w:t xml:space="preserve">   </w:t>
      </w:r>
      <w:bookmarkEnd w:id="2866"/>
    </w:p>
    <w:p w:rsidR="00AE3557" w:rsidRDefault="00AE3557" w:rsidP="00AE3557">
      <w:pPr>
        <w:pStyle w:val="KeepWithNext"/>
        <w:rPr>
          <w:rtl/>
        </w:rPr>
      </w:pPr>
    </w:p>
    <w:p w:rsidR="00AE3557" w:rsidRDefault="00AE3557" w:rsidP="00AE3557">
      <w:pPr>
        <w:rPr>
          <w:rtl/>
        </w:rPr>
      </w:pPr>
      <w:bookmarkStart w:id="2867" w:name="_ETM_Q1_2687583"/>
      <w:bookmarkEnd w:id="2867"/>
      <w:r>
        <w:rPr>
          <w:rFonts w:hint="cs"/>
          <w:rtl/>
        </w:rPr>
        <w:t>בסדר, אחרי שא</w:t>
      </w:r>
      <w:bookmarkStart w:id="2868" w:name="_ETM_Q1_2691031"/>
      <w:bookmarkEnd w:id="2868"/>
      <w:r>
        <w:rPr>
          <w:rFonts w:hint="cs"/>
          <w:rtl/>
        </w:rPr>
        <w:t xml:space="preserve">תם תגישו, תדאג שזה יבוא </w:t>
      </w:r>
      <w:bookmarkStart w:id="2869" w:name="_ETM_Q1_2692680"/>
      <w:bookmarkEnd w:id="2869"/>
      <w:r>
        <w:rPr>
          <w:rFonts w:hint="cs"/>
          <w:rtl/>
        </w:rPr>
        <w:t xml:space="preserve">כמה שיותר מהר לדיון. גם </w:t>
      </w:r>
      <w:bookmarkStart w:id="2870" w:name="_ETM_Q1_2696591"/>
      <w:bookmarkEnd w:id="2870"/>
      <w:r>
        <w:rPr>
          <w:rFonts w:hint="cs"/>
          <w:rtl/>
        </w:rPr>
        <w:t>אנחנו נדאג.</w:t>
      </w:r>
    </w:p>
    <w:p w:rsidR="00AE3557" w:rsidRDefault="00AE3557" w:rsidP="00AE3557">
      <w:pPr>
        <w:rPr>
          <w:rtl/>
        </w:rPr>
      </w:pPr>
    </w:p>
    <w:p w:rsidR="00AE3557" w:rsidRDefault="00AE3557" w:rsidP="00AE3557">
      <w:pPr>
        <w:pStyle w:val="a4"/>
        <w:keepNext/>
        <w:rPr>
          <w:rtl/>
        </w:rPr>
      </w:pPr>
      <w:bookmarkStart w:id="2871" w:name="ET_speaker_5726_284"/>
      <w:r w:rsidRPr="00AE3557">
        <w:rPr>
          <w:rStyle w:val="TagStyle"/>
          <w:rtl/>
        </w:rPr>
        <w:t xml:space="preserve"> &lt;&lt; דובר &gt;&gt; </w:t>
      </w:r>
      <w:r>
        <w:rPr>
          <w:rtl/>
        </w:rPr>
        <w:t>ינון אזולאי (ש"ס):</w:t>
      </w:r>
      <w:r w:rsidRPr="00AE3557">
        <w:rPr>
          <w:rStyle w:val="TagStyle"/>
          <w:rtl/>
        </w:rPr>
        <w:t xml:space="preserve"> &lt;&lt; דובר &gt;&gt;</w:t>
      </w:r>
      <w:r>
        <w:rPr>
          <w:rtl/>
        </w:rPr>
        <w:t xml:space="preserve">   </w:t>
      </w:r>
      <w:bookmarkEnd w:id="2871"/>
    </w:p>
    <w:p w:rsidR="00AE3557" w:rsidRDefault="00AE3557" w:rsidP="00AE3557">
      <w:pPr>
        <w:pStyle w:val="KeepWithNext"/>
        <w:rPr>
          <w:rtl/>
        </w:rPr>
      </w:pPr>
    </w:p>
    <w:p w:rsidR="00AE3557" w:rsidRDefault="00AE3557" w:rsidP="00AE3557">
      <w:pPr>
        <w:rPr>
          <w:rtl/>
        </w:rPr>
      </w:pPr>
      <w:bookmarkStart w:id="2872" w:name="_ETM_Q1_2693859"/>
      <w:bookmarkEnd w:id="2872"/>
      <w:r>
        <w:rPr>
          <w:rFonts w:hint="cs"/>
          <w:rtl/>
        </w:rPr>
        <w:t>תודה.</w:t>
      </w:r>
    </w:p>
    <w:p w:rsidR="00AE3557" w:rsidRDefault="00AE3557" w:rsidP="00AE3557">
      <w:pPr>
        <w:rPr>
          <w:rtl/>
        </w:rPr>
      </w:pPr>
      <w:bookmarkStart w:id="2873" w:name="_ETM_Q1_2695781"/>
      <w:bookmarkStart w:id="2874" w:name="_ETM_Q1_2695841"/>
      <w:bookmarkEnd w:id="2873"/>
      <w:bookmarkEnd w:id="2874"/>
    </w:p>
    <w:p w:rsidR="00AE3557" w:rsidRDefault="00AE3557" w:rsidP="00AE3557">
      <w:pPr>
        <w:pStyle w:val="af6"/>
        <w:keepNext/>
        <w:rPr>
          <w:rtl/>
        </w:rPr>
      </w:pPr>
      <w:bookmarkStart w:id="2875" w:name="ET_yor_דוד_ביטן___יורַ_285"/>
      <w:r w:rsidRPr="00AE3557">
        <w:rPr>
          <w:rStyle w:val="TagStyle"/>
          <w:rtl/>
        </w:rPr>
        <w:t xml:space="preserve"> &lt;&lt; יור &gt;&gt; </w:t>
      </w:r>
      <w:r>
        <w:rPr>
          <w:rtl/>
        </w:rPr>
        <w:t>היו"ר דוד ביטן:</w:t>
      </w:r>
      <w:r w:rsidRPr="00AE3557">
        <w:rPr>
          <w:rStyle w:val="TagStyle"/>
          <w:rtl/>
        </w:rPr>
        <w:t xml:space="preserve"> &lt;&lt; יור &gt;&gt;</w:t>
      </w:r>
      <w:r>
        <w:rPr>
          <w:rtl/>
        </w:rPr>
        <w:t xml:space="preserve">   </w:t>
      </w:r>
      <w:bookmarkEnd w:id="2875"/>
    </w:p>
    <w:p w:rsidR="00AE3557" w:rsidRDefault="00AE3557" w:rsidP="00AE3557">
      <w:pPr>
        <w:pStyle w:val="KeepWithNext"/>
        <w:rPr>
          <w:rtl/>
        </w:rPr>
      </w:pPr>
    </w:p>
    <w:p w:rsidR="00AE3557" w:rsidRDefault="00AE3557" w:rsidP="00AE3557">
      <w:pPr>
        <w:rPr>
          <w:rtl/>
        </w:rPr>
      </w:pPr>
      <w:bookmarkStart w:id="2876" w:name="_ETM_Q1_2696326"/>
      <w:bookmarkEnd w:id="2876"/>
      <w:r>
        <w:rPr>
          <w:rFonts w:hint="cs"/>
          <w:rtl/>
        </w:rPr>
        <w:t>תודה רבה. הישיבה הסתיימה.</w:t>
      </w:r>
    </w:p>
    <w:p w:rsidR="00AE3557" w:rsidRDefault="00AE3557" w:rsidP="00AE3557">
      <w:pPr>
        <w:rPr>
          <w:rtl/>
        </w:rPr>
      </w:pPr>
      <w:bookmarkStart w:id="2877" w:name="_ETM_Q1_2703175"/>
      <w:bookmarkStart w:id="2878" w:name="_ETM_Q1_2703228"/>
      <w:bookmarkEnd w:id="2877"/>
      <w:bookmarkEnd w:id="2878"/>
    </w:p>
    <w:p w:rsidR="00092E6E" w:rsidRDefault="00092E6E" w:rsidP="00AE3557">
      <w:pPr>
        <w:rPr>
          <w:rtl/>
        </w:rPr>
      </w:pPr>
      <w:bookmarkStart w:id="2879" w:name="_GoBack"/>
      <w:bookmarkEnd w:id="2879"/>
    </w:p>
    <w:p w:rsidR="00AE3557" w:rsidRDefault="00AE3557" w:rsidP="00AE3557">
      <w:pPr>
        <w:pStyle w:val="afc"/>
        <w:keepNext/>
        <w:rPr>
          <w:rtl/>
        </w:rPr>
      </w:pPr>
      <w:bookmarkStart w:id="2880" w:name="ET_meetingend_286"/>
      <w:r w:rsidRPr="00AE3557">
        <w:rPr>
          <w:rStyle w:val="TagStyle"/>
          <w:rtl/>
        </w:rPr>
        <w:t xml:space="preserve"> &lt;&lt; סיום &gt;&gt; </w:t>
      </w:r>
      <w:r>
        <w:rPr>
          <w:rtl/>
        </w:rPr>
        <w:t>הישיבה ננעלה בשעה 09:51.</w:t>
      </w:r>
      <w:r w:rsidRPr="00AE3557">
        <w:rPr>
          <w:rStyle w:val="TagStyle"/>
          <w:rtl/>
        </w:rPr>
        <w:t xml:space="preserve"> &lt;&lt; סיום &gt;&gt;</w:t>
      </w:r>
      <w:r>
        <w:rPr>
          <w:rtl/>
        </w:rPr>
        <w:t xml:space="preserve">   </w:t>
      </w:r>
      <w:bookmarkEnd w:id="2880"/>
    </w:p>
    <w:sectPr w:rsidR="00AE3557" w:rsidSect="00092E6E">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E3315" w:rsidRDefault="00BE3315">
      <w:r>
        <w:separator/>
      </w:r>
    </w:p>
  </w:endnote>
  <w:endnote w:type="continuationSeparator" w:id="0">
    <w:p w:rsidR="00BE3315" w:rsidRDefault="00BE33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E3315" w:rsidRDefault="00BE3315">
      <w:r>
        <w:separator/>
      </w:r>
    </w:p>
  </w:footnote>
  <w:footnote w:type="continuationSeparator" w:id="0">
    <w:p w:rsidR="00BE3315" w:rsidRDefault="00BE331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E3315" w:rsidRDefault="00BE3315"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BE3315" w:rsidRDefault="00BE3315"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E3315" w:rsidRDefault="00BE3315"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092E6E">
      <w:rPr>
        <w:rStyle w:val="af7"/>
        <w:noProof/>
        <w:rtl/>
      </w:rPr>
      <w:t>31</w:t>
    </w:r>
    <w:r>
      <w:rPr>
        <w:rStyle w:val="af7"/>
      </w:rPr>
      <w:fldChar w:fldCharType="end"/>
    </w:r>
  </w:p>
  <w:p w:rsidR="00BE3315" w:rsidRPr="00CC5815" w:rsidRDefault="00BE3315" w:rsidP="008E5E3F">
    <w:pPr>
      <w:pStyle w:val="a3"/>
      <w:ind w:firstLine="0"/>
    </w:pPr>
    <w:r>
      <w:rPr>
        <w:rtl/>
      </w:rPr>
      <w:t>ועדת הכלכלה</w:t>
    </w:r>
  </w:p>
  <w:p w:rsidR="00BE3315" w:rsidRPr="00CC5815" w:rsidRDefault="00BE3315" w:rsidP="008E5E3F">
    <w:pPr>
      <w:pStyle w:val="a3"/>
      <w:ind w:firstLine="0"/>
      <w:rPr>
        <w:rtl/>
      </w:rPr>
    </w:pPr>
    <w:r>
      <w:rPr>
        <w:rtl/>
      </w:rPr>
      <w:t>19/06/2024</w:t>
    </w:r>
  </w:p>
  <w:p w:rsidR="00BE3315" w:rsidRPr="00CC5815" w:rsidRDefault="00BE3315"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E3315" w:rsidRDefault="00BE3315" w:rsidP="000A17C6">
    <w:pPr>
      <w:keepNext/>
      <w:spacing w:line="240" w:lineRule="atLeast"/>
      <w:ind w:firstLine="0"/>
      <w:jc w:val="center"/>
      <w:outlineLvl w:val="0"/>
      <w:rPr>
        <w:rtl/>
      </w:rPr>
    </w:pPr>
    <w:r>
      <w:rPr>
        <w:noProof/>
      </w:rPr>
      <w:drawing>
        <wp:inline distT="0" distB="0" distL="0" distR="0" wp14:anchorId="31835136" wp14:editId="15CF4B0D">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BE3315" w:rsidRDefault="00BE3315"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BE3315" w:rsidRDefault="00BE3315">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6"/>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536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3446"/>
    <w:rsid w:val="000155E1"/>
    <w:rsid w:val="0002047E"/>
    <w:rsid w:val="00037279"/>
    <w:rsid w:val="000450D3"/>
    <w:rsid w:val="000512D4"/>
    <w:rsid w:val="00067F42"/>
    <w:rsid w:val="00092B80"/>
    <w:rsid w:val="00092E6E"/>
    <w:rsid w:val="000A17C6"/>
    <w:rsid w:val="000B060C"/>
    <w:rsid w:val="000B2EE6"/>
    <w:rsid w:val="000C47F5"/>
    <w:rsid w:val="000E3314"/>
    <w:rsid w:val="000F2459"/>
    <w:rsid w:val="00105BED"/>
    <w:rsid w:val="00130F30"/>
    <w:rsid w:val="00133E01"/>
    <w:rsid w:val="001420B7"/>
    <w:rsid w:val="00150436"/>
    <w:rsid w:val="00167294"/>
    <w:rsid w:val="001673D4"/>
    <w:rsid w:val="00171E7F"/>
    <w:rsid w:val="001758C1"/>
    <w:rsid w:val="0017779F"/>
    <w:rsid w:val="00183B69"/>
    <w:rsid w:val="001A3DE0"/>
    <w:rsid w:val="001A74E9"/>
    <w:rsid w:val="001A7A1B"/>
    <w:rsid w:val="001C44DA"/>
    <w:rsid w:val="001C4FDA"/>
    <w:rsid w:val="001D440C"/>
    <w:rsid w:val="001E14BD"/>
    <w:rsid w:val="001E5246"/>
    <w:rsid w:val="002016FF"/>
    <w:rsid w:val="00203D08"/>
    <w:rsid w:val="00227FEF"/>
    <w:rsid w:val="00261554"/>
    <w:rsid w:val="00275C03"/>
    <w:rsid w:val="00280D58"/>
    <w:rsid w:val="0028352D"/>
    <w:rsid w:val="002A1DD7"/>
    <w:rsid w:val="002D4BDB"/>
    <w:rsid w:val="002E5E31"/>
    <w:rsid w:val="002F358C"/>
    <w:rsid w:val="00303B4C"/>
    <w:rsid w:val="00321E62"/>
    <w:rsid w:val="00323D66"/>
    <w:rsid w:val="00327BF8"/>
    <w:rsid w:val="00333262"/>
    <w:rsid w:val="00336583"/>
    <w:rsid w:val="00340AFA"/>
    <w:rsid w:val="003658CB"/>
    <w:rsid w:val="00366CFB"/>
    <w:rsid w:val="0036794C"/>
    <w:rsid w:val="00373508"/>
    <w:rsid w:val="00396023"/>
    <w:rsid w:val="003C279D"/>
    <w:rsid w:val="003D49B8"/>
    <w:rsid w:val="003F0A5F"/>
    <w:rsid w:val="003F5D54"/>
    <w:rsid w:val="003F67E6"/>
    <w:rsid w:val="00420E41"/>
    <w:rsid w:val="00424C94"/>
    <w:rsid w:val="004374F4"/>
    <w:rsid w:val="00445EDF"/>
    <w:rsid w:val="00447608"/>
    <w:rsid w:val="00451746"/>
    <w:rsid w:val="00470EAC"/>
    <w:rsid w:val="004871C5"/>
    <w:rsid w:val="0049458B"/>
    <w:rsid w:val="00495FD8"/>
    <w:rsid w:val="004B0A65"/>
    <w:rsid w:val="004B1BE9"/>
    <w:rsid w:val="004C5888"/>
    <w:rsid w:val="004D586B"/>
    <w:rsid w:val="00500C0C"/>
    <w:rsid w:val="00546678"/>
    <w:rsid w:val="005506B9"/>
    <w:rsid w:val="0056208F"/>
    <w:rsid w:val="005817EC"/>
    <w:rsid w:val="00590B77"/>
    <w:rsid w:val="00593D29"/>
    <w:rsid w:val="00595286"/>
    <w:rsid w:val="005A342D"/>
    <w:rsid w:val="005A6BFC"/>
    <w:rsid w:val="005C363E"/>
    <w:rsid w:val="005D61F3"/>
    <w:rsid w:val="005E1C6B"/>
    <w:rsid w:val="005F76B0"/>
    <w:rsid w:val="00634F61"/>
    <w:rsid w:val="0064587D"/>
    <w:rsid w:val="00695A47"/>
    <w:rsid w:val="006A0CB7"/>
    <w:rsid w:val="006C2873"/>
    <w:rsid w:val="006D45CC"/>
    <w:rsid w:val="006F0259"/>
    <w:rsid w:val="00700433"/>
    <w:rsid w:val="00702755"/>
    <w:rsid w:val="0070472C"/>
    <w:rsid w:val="00721613"/>
    <w:rsid w:val="007509A6"/>
    <w:rsid w:val="007525BE"/>
    <w:rsid w:val="007872B4"/>
    <w:rsid w:val="00791CBE"/>
    <w:rsid w:val="007937DB"/>
    <w:rsid w:val="00796328"/>
    <w:rsid w:val="007A715C"/>
    <w:rsid w:val="007B2516"/>
    <w:rsid w:val="007C693F"/>
    <w:rsid w:val="007C6ADD"/>
    <w:rsid w:val="007F4F04"/>
    <w:rsid w:val="00807110"/>
    <w:rsid w:val="00816F2A"/>
    <w:rsid w:val="0082136D"/>
    <w:rsid w:val="008320F6"/>
    <w:rsid w:val="00841223"/>
    <w:rsid w:val="00846BE9"/>
    <w:rsid w:val="00853207"/>
    <w:rsid w:val="008713A4"/>
    <w:rsid w:val="00875F10"/>
    <w:rsid w:val="008C6035"/>
    <w:rsid w:val="008C7015"/>
    <w:rsid w:val="008D1DFB"/>
    <w:rsid w:val="008E03B4"/>
    <w:rsid w:val="008E5E3F"/>
    <w:rsid w:val="0090279B"/>
    <w:rsid w:val="00914904"/>
    <w:rsid w:val="0091499D"/>
    <w:rsid w:val="009258CE"/>
    <w:rsid w:val="009515F0"/>
    <w:rsid w:val="009830CB"/>
    <w:rsid w:val="00994C47"/>
    <w:rsid w:val="00997737"/>
    <w:rsid w:val="009A0651"/>
    <w:rsid w:val="009A64AA"/>
    <w:rsid w:val="009A741E"/>
    <w:rsid w:val="009C679A"/>
    <w:rsid w:val="009D0CE3"/>
    <w:rsid w:val="009D478A"/>
    <w:rsid w:val="009E1C75"/>
    <w:rsid w:val="009E505E"/>
    <w:rsid w:val="009E6E93"/>
    <w:rsid w:val="009F1518"/>
    <w:rsid w:val="009F5773"/>
    <w:rsid w:val="009F7EAE"/>
    <w:rsid w:val="00A15971"/>
    <w:rsid w:val="00A22C90"/>
    <w:rsid w:val="00A37271"/>
    <w:rsid w:val="00A42723"/>
    <w:rsid w:val="00A64A6D"/>
    <w:rsid w:val="00A66020"/>
    <w:rsid w:val="00A72ED6"/>
    <w:rsid w:val="00A7360E"/>
    <w:rsid w:val="00A92D55"/>
    <w:rsid w:val="00A960A3"/>
    <w:rsid w:val="00AA0842"/>
    <w:rsid w:val="00AB02EE"/>
    <w:rsid w:val="00AB3F3A"/>
    <w:rsid w:val="00AB45FD"/>
    <w:rsid w:val="00AD4EC9"/>
    <w:rsid w:val="00AD5909"/>
    <w:rsid w:val="00AD6FFC"/>
    <w:rsid w:val="00AE3557"/>
    <w:rsid w:val="00AE48AB"/>
    <w:rsid w:val="00AF31E6"/>
    <w:rsid w:val="00AF4150"/>
    <w:rsid w:val="00B00EBE"/>
    <w:rsid w:val="00B0509A"/>
    <w:rsid w:val="00B120B2"/>
    <w:rsid w:val="00B40679"/>
    <w:rsid w:val="00B50340"/>
    <w:rsid w:val="00B65508"/>
    <w:rsid w:val="00B8517A"/>
    <w:rsid w:val="00BA6446"/>
    <w:rsid w:val="00BC3121"/>
    <w:rsid w:val="00BD47B7"/>
    <w:rsid w:val="00BE3315"/>
    <w:rsid w:val="00C03DBF"/>
    <w:rsid w:val="00C135D5"/>
    <w:rsid w:val="00C22ACC"/>
    <w:rsid w:val="00C22DCB"/>
    <w:rsid w:val="00C3598A"/>
    <w:rsid w:val="00C360BC"/>
    <w:rsid w:val="00C44800"/>
    <w:rsid w:val="00C52718"/>
    <w:rsid w:val="00C52EC2"/>
    <w:rsid w:val="00C61DC1"/>
    <w:rsid w:val="00C63A76"/>
    <w:rsid w:val="00C64AFF"/>
    <w:rsid w:val="00C661EE"/>
    <w:rsid w:val="00C6676B"/>
    <w:rsid w:val="00C70344"/>
    <w:rsid w:val="00C72438"/>
    <w:rsid w:val="00C72AD6"/>
    <w:rsid w:val="00C763E4"/>
    <w:rsid w:val="00C76EC0"/>
    <w:rsid w:val="00C8624A"/>
    <w:rsid w:val="00C921CB"/>
    <w:rsid w:val="00CA0C6C"/>
    <w:rsid w:val="00CA5363"/>
    <w:rsid w:val="00CB5D0C"/>
    <w:rsid w:val="00CB6D60"/>
    <w:rsid w:val="00CC0E74"/>
    <w:rsid w:val="00CC49B3"/>
    <w:rsid w:val="00CC5815"/>
    <w:rsid w:val="00CE24B8"/>
    <w:rsid w:val="00CE5849"/>
    <w:rsid w:val="00D1689A"/>
    <w:rsid w:val="00D22612"/>
    <w:rsid w:val="00D256BF"/>
    <w:rsid w:val="00D278F7"/>
    <w:rsid w:val="00D37550"/>
    <w:rsid w:val="00D40A29"/>
    <w:rsid w:val="00D45D27"/>
    <w:rsid w:val="00D76A09"/>
    <w:rsid w:val="00D86E57"/>
    <w:rsid w:val="00D96B24"/>
    <w:rsid w:val="00DE5B80"/>
    <w:rsid w:val="00E16C40"/>
    <w:rsid w:val="00E20261"/>
    <w:rsid w:val="00E33AE3"/>
    <w:rsid w:val="00E36D72"/>
    <w:rsid w:val="00E61903"/>
    <w:rsid w:val="00E64116"/>
    <w:rsid w:val="00EA624B"/>
    <w:rsid w:val="00EB057D"/>
    <w:rsid w:val="00EB18E4"/>
    <w:rsid w:val="00EB52EE"/>
    <w:rsid w:val="00EB5C85"/>
    <w:rsid w:val="00EC0AC2"/>
    <w:rsid w:val="00EC0B31"/>
    <w:rsid w:val="00EC1FB3"/>
    <w:rsid w:val="00EC2CD4"/>
    <w:rsid w:val="00ED3F63"/>
    <w:rsid w:val="00EE09AD"/>
    <w:rsid w:val="00EE32CD"/>
    <w:rsid w:val="00F053E5"/>
    <w:rsid w:val="00F10D2D"/>
    <w:rsid w:val="00F16831"/>
    <w:rsid w:val="00F34E69"/>
    <w:rsid w:val="00F3623F"/>
    <w:rsid w:val="00F41C33"/>
    <w:rsid w:val="00F423F1"/>
    <w:rsid w:val="00F4792E"/>
    <w:rsid w:val="00F53584"/>
    <w:rsid w:val="00F549E5"/>
    <w:rsid w:val="00F63F05"/>
    <w:rsid w:val="00F72368"/>
    <w:rsid w:val="00F821F6"/>
    <w:rsid w:val="00F84D49"/>
    <w:rsid w:val="00FB0768"/>
    <w:rsid w:val="00FE3474"/>
    <w:rsid w:val="00FE5498"/>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5361"/>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EE32CD"/>
    <w:rPr>
      <w:rFonts w:cs="Arial"/>
      <w:b/>
      <w:bCs w:val="0"/>
      <w:vanish/>
      <w:color w:val="010000"/>
      <w:bdr w:val="single" w:sz="4" w:space="0" w:color="FF66FF"/>
    </w:rPr>
  </w:style>
  <w:style w:type="table" w:styleId="afd">
    <w:name w:val="Table Grid"/>
    <w:basedOn w:val="a1"/>
    <w:rsid w:val="003F5D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6740673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47DB164-5A5D-48B4-AB51-AC806D5E71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5619</TotalTime>
  <Pages>31</Pages>
  <Words>6399</Words>
  <Characters>36480</Characters>
  <Application>Microsoft Office Word</Application>
  <DocSecurity>0</DocSecurity>
  <Lines>304</Lines>
  <Paragraphs>85</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42794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75</cp:revision>
  <cp:lastPrinted>2015-07-20T08:20:00Z</cp:lastPrinted>
  <dcterms:created xsi:type="dcterms:W3CDTF">2018-05-03T11:21:00Z</dcterms:created>
  <dcterms:modified xsi:type="dcterms:W3CDTF">2024-07-08T17:05:00Z</dcterms:modified>
</cp:coreProperties>
</file>